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219"/>
        <w:gridCol w:w="9120"/>
      </w:tblGrid>
      <w:tr w:rsidR="002E4EA9" w:rsidRPr="00FC64F7" w:rsidTr="008A092C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Tematický okruh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sociální situace</w:t>
            </w:r>
          </w:p>
          <w:p w:rsidR="002E4EA9" w:rsidRPr="00FC64F7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8A092C" w:rsidRDefault="004275D7" w:rsidP="008A092C">
            <w:pPr>
              <w:pStyle w:val="Nadpis1"/>
              <w:framePr w:wrap="auto" w:vAnchor="margin" w:yAlign="inline" w:anchorLock="0"/>
              <w:outlineLvl w:val="0"/>
            </w:pPr>
            <w:r>
              <w:t>7. lidské tělo, U doktora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AD2F83" w:rsidRDefault="002E4EA9" w:rsidP="00BB2216">
            <w:pPr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A1 – A2</w:t>
            </w:r>
            <w:r w:rsidR="00386B0B" w:rsidRPr="00AD2F83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AD2F83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1F6C85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Zamyslete se prakticky!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Pr="00AD2F83" w:rsidRDefault="007674BB" w:rsidP="001D0123">
            <w:pPr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Žák potřebuje</w:t>
            </w:r>
          </w:p>
          <w:p w:rsidR="00286339" w:rsidRPr="00AD2F83" w:rsidRDefault="00286339" w:rsidP="001D0123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 xml:space="preserve">pojmenovat části svého těla, aby o něm mohl hovořit v případě potřeby, např. u doktora, v hodině tělocviku, přírodovědy apod. </w:t>
            </w:r>
          </w:p>
          <w:p w:rsidR="00EB40A1" w:rsidRPr="00AD2F83" w:rsidRDefault="00286339" w:rsidP="001D0123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pojmenovat emoce, které cítí a prožív</w:t>
            </w:r>
            <w:r w:rsidR="00EB40A1" w:rsidRPr="00AD2F83">
              <w:rPr>
                <w:rFonts w:ascii="Verdana" w:hAnsi="Verdana"/>
              </w:rPr>
              <w:t>á</w:t>
            </w:r>
          </w:p>
          <w:p w:rsidR="00F855E9" w:rsidRPr="00AD2F83" w:rsidRDefault="00F26B8B" w:rsidP="001D0123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 xml:space="preserve">být schopný </w:t>
            </w:r>
            <w:r w:rsidR="00286339" w:rsidRPr="00AD2F83">
              <w:rPr>
                <w:rFonts w:ascii="Verdana" w:hAnsi="Verdana"/>
              </w:rPr>
              <w:t>dobře uchopit a pojmenovat vše (alespoň v základní formě), co se vztahuje k</w:t>
            </w:r>
            <w:r w:rsidRPr="00AD2F83">
              <w:rPr>
                <w:rFonts w:ascii="Verdana" w:hAnsi="Verdana"/>
              </w:rPr>
              <w:t> </w:t>
            </w:r>
            <w:r w:rsidR="00286339" w:rsidRPr="00AD2F83">
              <w:rPr>
                <w:rFonts w:ascii="Verdana" w:hAnsi="Verdana"/>
              </w:rPr>
              <w:t>člověku</w:t>
            </w:r>
          </w:p>
          <w:p w:rsidR="00F26B8B" w:rsidRPr="00AD2F83" w:rsidRDefault="00F26B8B" w:rsidP="001D0123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vysvětlit absenci ve škole (nemoc, úraz apod.)</w:t>
            </w:r>
          </w:p>
          <w:p w:rsidR="006243BB" w:rsidRPr="00AD2F83" w:rsidRDefault="006243BB" w:rsidP="001D0123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v rámci odborných předmětů (Prvouka, Přírodověda, Přírodopis) pojmenovat další slova vztahující se k lidskému tělu</w:t>
            </w:r>
          </w:p>
          <w:p w:rsidR="00F26B8B" w:rsidRPr="00AD2F83" w:rsidRDefault="00F26B8B" w:rsidP="001D0123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3E485A" w:rsidRDefault="00470F05" w:rsidP="00BB2216">
            <w:pPr>
              <w:rPr>
                <w:rFonts w:ascii="Verdana" w:hAnsi="Verdana"/>
              </w:rPr>
            </w:pPr>
            <w:r w:rsidRPr="002E4EA9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AD2F83" w:rsidRDefault="00470F05" w:rsidP="001D0123">
            <w:r w:rsidRPr="00AD2F83">
              <w:rPr>
                <w:rFonts w:ascii="Verdana" w:eastAsia="Verdana" w:hAnsi="Verdana" w:cs="Verdana"/>
              </w:rPr>
              <w:t>Žák</w:t>
            </w:r>
          </w:p>
          <w:p w:rsidR="00286339" w:rsidRPr="00AD2F83" w:rsidRDefault="00286339" w:rsidP="001D012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17"/>
              <w:textAlignment w:val="baseline"/>
              <w:rPr>
                <w:rFonts w:ascii="Arial" w:hAnsi="Arial"/>
              </w:rPr>
            </w:pPr>
            <w:r w:rsidRPr="00AD2F83">
              <w:rPr>
                <w:rFonts w:ascii="Verdana" w:hAnsi="Verdana"/>
              </w:rPr>
              <w:t>pojmenovává části těla</w:t>
            </w:r>
            <w:r w:rsidR="006243BB" w:rsidRPr="00AD2F83">
              <w:rPr>
                <w:rFonts w:ascii="Verdana" w:hAnsi="Verdana"/>
              </w:rPr>
              <w:t xml:space="preserve"> (i odborné termíny z přírodopisu apod.)</w:t>
            </w:r>
          </w:p>
          <w:p w:rsidR="00286339" w:rsidRPr="00AD2F83" w:rsidRDefault="002522F2" w:rsidP="001D012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17"/>
              <w:textAlignment w:val="baseline"/>
              <w:rPr>
                <w:rFonts w:ascii="Arial" w:hAnsi="Arial"/>
              </w:rPr>
            </w:pPr>
            <w:r w:rsidRPr="00AD2F83">
              <w:rPr>
                <w:rFonts w:ascii="Verdana" w:hAnsi="Verdana"/>
              </w:rPr>
              <w:t>dokáže popsat, když něco v</w:t>
            </w:r>
            <w:r w:rsidR="00286339" w:rsidRPr="00AD2F83">
              <w:rPr>
                <w:rFonts w:ascii="Verdana" w:hAnsi="Verdana"/>
              </w:rPr>
              <w:t>/na těle není v pořádku (</w:t>
            </w:r>
            <w:r w:rsidR="00286339" w:rsidRPr="00AD2F83">
              <w:rPr>
                <w:rFonts w:ascii="Verdana" w:hAnsi="Verdana"/>
                <w:i/>
                <w:iCs/>
              </w:rPr>
              <w:t xml:space="preserve">bolí </w:t>
            </w:r>
            <w:proofErr w:type="gramStart"/>
            <w:r w:rsidR="00286339" w:rsidRPr="00AD2F83">
              <w:rPr>
                <w:rFonts w:ascii="Verdana" w:hAnsi="Verdana"/>
                <w:i/>
                <w:iCs/>
              </w:rPr>
              <w:t>mě</w:t>
            </w:r>
            <w:r w:rsidR="00286339" w:rsidRPr="00AD2F83">
              <w:rPr>
                <w:rFonts w:ascii="Verdana" w:hAnsi="Verdana"/>
              </w:rPr>
              <w:t>...)</w:t>
            </w:r>
            <w:proofErr w:type="gramEnd"/>
          </w:p>
          <w:p w:rsidR="00286339" w:rsidRPr="00AD2F83" w:rsidRDefault="00286339" w:rsidP="001D012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17"/>
              <w:textAlignment w:val="baseline"/>
              <w:rPr>
                <w:rFonts w:ascii="Arial" w:hAnsi="Arial"/>
              </w:rPr>
            </w:pPr>
            <w:r w:rsidRPr="00AD2F83">
              <w:rPr>
                <w:rFonts w:ascii="Verdana" w:hAnsi="Verdana"/>
              </w:rPr>
              <w:t>zná výrazy pro popis emocí a dokáže je používat (</w:t>
            </w:r>
            <w:r w:rsidRPr="00AD2F83">
              <w:rPr>
                <w:rFonts w:ascii="Verdana" w:hAnsi="Verdana"/>
                <w:i/>
                <w:iCs/>
              </w:rPr>
              <w:t>cítím se</w:t>
            </w:r>
            <w:r w:rsidRPr="00AD2F83">
              <w:rPr>
                <w:rFonts w:ascii="Verdana" w:hAnsi="Verdana"/>
              </w:rPr>
              <w:t xml:space="preserve"> + </w:t>
            </w:r>
            <w:r w:rsidR="002522F2" w:rsidRPr="00AD2F83">
              <w:rPr>
                <w:rFonts w:ascii="Verdana" w:hAnsi="Verdana"/>
              </w:rPr>
              <w:t>příslovce</w:t>
            </w:r>
            <w:r w:rsidR="002522F2" w:rsidRPr="00AD2F83">
              <w:rPr>
                <w:rFonts w:ascii="Arial" w:hAnsi="Arial"/>
              </w:rPr>
              <w:t xml:space="preserve">, </w:t>
            </w:r>
            <w:r w:rsidR="002522F2" w:rsidRPr="00AD2F83">
              <w:rPr>
                <w:rFonts w:ascii="Verdana" w:hAnsi="Verdana"/>
                <w:i/>
              </w:rPr>
              <w:t xml:space="preserve">jsem + </w:t>
            </w:r>
            <w:r w:rsidR="002522F2" w:rsidRPr="00AD2F83">
              <w:rPr>
                <w:rFonts w:ascii="Verdana" w:hAnsi="Verdana"/>
              </w:rPr>
              <w:t>přídavná jména</w:t>
            </w:r>
            <w:r w:rsidRPr="00AD2F83">
              <w:rPr>
                <w:rFonts w:ascii="Verdana" w:hAnsi="Verdana"/>
              </w:rPr>
              <w:t xml:space="preserve"> – např. </w:t>
            </w:r>
            <w:r w:rsidRPr="00AD2F83">
              <w:rPr>
                <w:rFonts w:ascii="Verdana" w:hAnsi="Verdana"/>
                <w:i/>
              </w:rPr>
              <w:t>šťastný, rozzlobený</w:t>
            </w:r>
            <w:r w:rsidR="002522F2" w:rsidRPr="00AD2F83">
              <w:rPr>
                <w:rFonts w:ascii="Verdana" w:hAnsi="Verdana"/>
                <w:i/>
              </w:rPr>
              <w:t>…</w:t>
            </w:r>
            <w:r w:rsidRPr="00AD2F83">
              <w:rPr>
                <w:rFonts w:ascii="Verdana" w:hAnsi="Verdana"/>
              </w:rPr>
              <w:t>)</w:t>
            </w:r>
          </w:p>
          <w:p w:rsidR="000907C0" w:rsidRPr="00AD2F83" w:rsidRDefault="000907C0" w:rsidP="001D012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17"/>
              <w:textAlignment w:val="baseline"/>
              <w:rPr>
                <w:rFonts w:ascii="Arial" w:hAnsi="Arial"/>
              </w:rPr>
            </w:pPr>
            <w:r w:rsidRPr="00AD2F83">
              <w:rPr>
                <w:rFonts w:ascii="Verdana" w:eastAsia="Times New Roman" w:hAnsi="Verdana"/>
              </w:rPr>
              <w:t>rozumí instrukcím lékaře (pasivně imperativ) a zachová se podle nich</w:t>
            </w:r>
          </w:p>
          <w:p w:rsidR="002522F2" w:rsidRPr="00AD2F83" w:rsidRDefault="00286339" w:rsidP="001D012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17"/>
              <w:textAlignment w:val="baseline"/>
              <w:rPr>
                <w:rFonts w:ascii="Arial" w:hAnsi="Arial"/>
              </w:rPr>
            </w:pPr>
            <w:r w:rsidRPr="00AD2F83">
              <w:rPr>
                <w:rFonts w:ascii="Verdana" w:hAnsi="Verdana"/>
              </w:rPr>
              <w:t>dokáže odpovědět na otázky, které se vztahují k jeho tělu/prožívání</w:t>
            </w:r>
            <w:r w:rsidR="00856D5A" w:rsidRPr="00AD2F83">
              <w:rPr>
                <w:rFonts w:ascii="Verdana" w:hAnsi="Verdana"/>
              </w:rPr>
              <w:t xml:space="preserve"> </w:t>
            </w:r>
            <w:r w:rsidRPr="00AD2F83">
              <w:rPr>
                <w:rFonts w:ascii="Verdana" w:hAnsi="Verdana"/>
              </w:rPr>
              <w:t>emocí (rozhovor s lékařem, učitelem)</w:t>
            </w:r>
          </w:p>
          <w:p w:rsidR="00C30C05" w:rsidRPr="00AD2F83" w:rsidRDefault="00D660C2" w:rsidP="001D012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17"/>
              <w:textAlignment w:val="baseline"/>
              <w:rPr>
                <w:rFonts w:ascii="Arial" w:hAnsi="Arial"/>
              </w:rPr>
            </w:pPr>
            <w:r w:rsidRPr="00AD2F83">
              <w:rPr>
                <w:rFonts w:ascii="Verdana" w:eastAsia="Times New Roman" w:hAnsi="Verdana"/>
              </w:rPr>
              <w:t>vyjmenuje příklady</w:t>
            </w:r>
            <w:r w:rsidR="00286339" w:rsidRPr="00AD2F83">
              <w:rPr>
                <w:rFonts w:ascii="Verdana" w:eastAsia="Times New Roman" w:hAnsi="Verdana"/>
              </w:rPr>
              <w:t>, co je pro jeho zdravý životní styl dobré a co ne</w:t>
            </w:r>
          </w:p>
          <w:p w:rsidR="002522F2" w:rsidRPr="00AD2F83" w:rsidRDefault="002522F2" w:rsidP="001D012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17"/>
              <w:textAlignment w:val="baseline"/>
              <w:rPr>
                <w:rFonts w:ascii="Arial" w:hAnsi="Arial"/>
              </w:rPr>
            </w:pPr>
            <w:r w:rsidRPr="00AD2F83">
              <w:rPr>
                <w:rFonts w:ascii="Verdana" w:eastAsia="Times New Roman" w:hAnsi="Verdana"/>
              </w:rPr>
              <w:t>omluví svou absenci ve škole (nemoc, úraz…), řekne důvod omluvení z tělocviku</w:t>
            </w:r>
          </w:p>
          <w:p w:rsidR="00856D5A" w:rsidRPr="00AD2F83" w:rsidRDefault="002522F2" w:rsidP="001D012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17"/>
              <w:textAlignment w:val="baseline"/>
              <w:rPr>
                <w:rFonts w:ascii="Arial" w:hAnsi="Arial"/>
              </w:rPr>
            </w:pPr>
            <w:r w:rsidRPr="00AD2F83">
              <w:rPr>
                <w:rFonts w:ascii="Verdana" w:eastAsia="Times New Roman" w:hAnsi="Verdana"/>
              </w:rPr>
              <w:t>osloví učitele/dospělého kvůli problému</w:t>
            </w: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1F6C85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B609BE" w:rsidRPr="00AD2F83" w:rsidRDefault="00B609BE" w:rsidP="001D0123">
            <w:pPr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Kompetence k učení (</w:t>
            </w:r>
            <w:r w:rsidRPr="00AD2F83">
              <w:rPr>
                <w:rFonts w:ascii="Verdana" w:hAnsi="Verdana"/>
                <w:i/>
              </w:rPr>
              <w:t>použití naučených slov a frází v případě potřeby</w:t>
            </w:r>
            <w:r w:rsidRPr="00AD2F83">
              <w:rPr>
                <w:rFonts w:ascii="Verdana" w:hAnsi="Verdana"/>
              </w:rPr>
              <w:t>)</w:t>
            </w:r>
          </w:p>
          <w:p w:rsidR="00856D5A" w:rsidRPr="00AD2F83" w:rsidRDefault="00856D5A" w:rsidP="001D0123">
            <w:pPr>
              <w:rPr>
                <w:rFonts w:ascii="Times" w:hAnsi="Times"/>
                <w:sz w:val="20"/>
                <w:szCs w:val="20"/>
              </w:rPr>
            </w:pPr>
            <w:r w:rsidRPr="00AD2F83">
              <w:rPr>
                <w:rFonts w:ascii="Verdana" w:hAnsi="Verdana"/>
              </w:rPr>
              <w:t>Kompetence k řešení problému (</w:t>
            </w:r>
            <w:r w:rsidR="00B609BE" w:rsidRPr="00AD2F83">
              <w:rPr>
                <w:rFonts w:ascii="Verdana" w:hAnsi="Verdana"/>
                <w:i/>
              </w:rPr>
              <w:t>vnímá problémové situace, samostatně řeší problémy,</w:t>
            </w:r>
            <w:r w:rsidR="005F76C6" w:rsidRPr="00AD2F83">
              <w:rPr>
                <w:rFonts w:ascii="Verdana" w:hAnsi="Verdana"/>
                <w:i/>
              </w:rPr>
              <w:t xml:space="preserve"> vyhledá pomoc</w:t>
            </w:r>
            <w:r w:rsidRPr="00AD2F83">
              <w:rPr>
                <w:rFonts w:ascii="Verdana" w:hAnsi="Verdana"/>
              </w:rPr>
              <w:t>)</w:t>
            </w:r>
          </w:p>
          <w:p w:rsidR="00856D5A" w:rsidRPr="00AD2F83" w:rsidRDefault="00856D5A" w:rsidP="001D0123">
            <w:pPr>
              <w:rPr>
                <w:rFonts w:ascii="Times" w:hAnsi="Times"/>
                <w:sz w:val="20"/>
                <w:szCs w:val="20"/>
              </w:rPr>
            </w:pPr>
            <w:r w:rsidRPr="00AD2F83">
              <w:rPr>
                <w:rFonts w:ascii="Verdana" w:hAnsi="Verdana"/>
              </w:rPr>
              <w:t>Kompetence komunikativní</w:t>
            </w:r>
            <w:r w:rsidR="00B609BE" w:rsidRPr="00AD2F83">
              <w:rPr>
                <w:rFonts w:ascii="Verdana" w:hAnsi="Verdana"/>
              </w:rPr>
              <w:t xml:space="preserve"> (</w:t>
            </w:r>
            <w:r w:rsidR="005F76C6" w:rsidRPr="00AD2F83">
              <w:rPr>
                <w:rFonts w:ascii="Verdana" w:hAnsi="Verdana"/>
                <w:i/>
              </w:rPr>
              <w:t>osloví dospělého, dodržuje zásady komunikace s dospělými (vykání), k</w:t>
            </w:r>
            <w:r w:rsidR="00B609BE" w:rsidRPr="00AD2F83">
              <w:rPr>
                <w:rFonts w:ascii="Verdana" w:hAnsi="Verdana"/>
                <w:i/>
              </w:rPr>
              <w:t>omunikuje různými způsoby – v případě potřeby neverbálně, názorně apod.</w:t>
            </w:r>
            <w:r w:rsidR="00B609BE" w:rsidRPr="00AD2F83">
              <w:rPr>
                <w:rFonts w:ascii="Verdana" w:hAnsi="Verdana"/>
              </w:rPr>
              <w:t>)</w:t>
            </w:r>
          </w:p>
          <w:p w:rsidR="00856D5A" w:rsidRPr="00AD2F83" w:rsidRDefault="00856D5A" w:rsidP="001D0123">
            <w:pPr>
              <w:rPr>
                <w:rFonts w:ascii="Verdana" w:hAnsi="Verdana"/>
                <w:strike/>
              </w:rPr>
            </w:pPr>
            <w:r w:rsidRPr="00AD2F83">
              <w:rPr>
                <w:rFonts w:ascii="Verdana" w:hAnsi="Verdana"/>
              </w:rPr>
              <w:t>Kompetence sociální a personální (</w:t>
            </w:r>
            <w:r w:rsidR="005F76C6" w:rsidRPr="00AD2F83">
              <w:rPr>
                <w:rFonts w:ascii="Verdana" w:hAnsi="Verdana"/>
                <w:i/>
              </w:rPr>
              <w:t>spolupracuje s druhými při řešení problému, vnímá a respektuje citové prožitky ostatních</w:t>
            </w:r>
            <w:r w:rsidR="00AD2F83">
              <w:rPr>
                <w:rFonts w:ascii="Verdana" w:hAnsi="Verdana"/>
              </w:rPr>
              <w:t>)</w:t>
            </w:r>
          </w:p>
          <w:p w:rsidR="005F76C6" w:rsidRPr="00AD2F83" w:rsidRDefault="005F76C6" w:rsidP="001D0123">
            <w:pPr>
              <w:rPr>
                <w:rFonts w:ascii="Times" w:hAnsi="Times"/>
                <w:sz w:val="20"/>
                <w:szCs w:val="20"/>
              </w:rPr>
            </w:pPr>
            <w:r w:rsidRPr="00AD2F83">
              <w:rPr>
                <w:rFonts w:ascii="Verdana" w:hAnsi="Verdana"/>
              </w:rPr>
              <w:t>Kompetence občanské (</w:t>
            </w:r>
            <w:r w:rsidRPr="00AD2F83">
              <w:rPr>
                <w:rFonts w:ascii="Verdana" w:hAnsi="Verdana"/>
                <w:i/>
              </w:rPr>
              <w:t>chová se zodpovědně v krizových situacích, poskytne pomoc, chrání své zdraví</w:t>
            </w:r>
            <w:r w:rsidRPr="00AD2F83">
              <w:rPr>
                <w:rFonts w:ascii="Verdana" w:hAnsi="Verdana"/>
              </w:rPr>
              <w:t>)</w:t>
            </w:r>
          </w:p>
          <w:p w:rsidR="00856D5A" w:rsidRPr="00AD2F83" w:rsidRDefault="00856D5A" w:rsidP="001D0123">
            <w:pPr>
              <w:rPr>
                <w:rFonts w:ascii="Times" w:hAnsi="Times"/>
                <w:sz w:val="20"/>
                <w:szCs w:val="20"/>
              </w:rPr>
            </w:pPr>
            <w:r w:rsidRPr="00AD2F83">
              <w:rPr>
                <w:rFonts w:ascii="Verdana" w:hAnsi="Verdana"/>
              </w:rPr>
              <w:t>Interakční řečové kompetence</w:t>
            </w:r>
          </w:p>
          <w:p w:rsidR="00C30C05" w:rsidRPr="00AD2F83" w:rsidRDefault="00856D5A" w:rsidP="001D0123">
            <w:r w:rsidRPr="00AD2F83">
              <w:rPr>
                <w:rFonts w:ascii="Verdana" w:eastAsia="Times New Roman" w:hAnsi="Verdana"/>
              </w:rPr>
              <w:t>Zásady vedení dialogu</w:t>
            </w:r>
            <w:r w:rsidRPr="00AD2F83">
              <w:t xml:space="preserve"> </w:t>
            </w:r>
          </w:p>
          <w:p w:rsidR="00520159" w:rsidRPr="00AD2F83" w:rsidRDefault="00520159" w:rsidP="001D0123"/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Mezipředmětové vztahy</w:t>
            </w:r>
            <w:r>
              <w:rPr>
                <w:rFonts w:ascii="Verdana" w:hAnsi="Verdana"/>
                <w:b/>
              </w:rPr>
              <w:t xml:space="preserve"> – propojení s ostatními předměty/tématy</w:t>
            </w:r>
          </w:p>
        </w:tc>
        <w:tc>
          <w:tcPr>
            <w:tcW w:w="9120" w:type="dxa"/>
            <w:vAlign w:val="center"/>
          </w:tcPr>
          <w:p w:rsidR="00520159" w:rsidRPr="00AD2F83" w:rsidRDefault="001343B4" w:rsidP="00C232FE">
            <w:pPr>
              <w:rPr>
                <w:rFonts w:ascii="Verdana" w:eastAsia="Verdana" w:hAnsi="Verdana" w:cs="Verdana"/>
              </w:rPr>
            </w:pPr>
            <w:r w:rsidRPr="00AD2F83">
              <w:rPr>
                <w:rFonts w:ascii="Verdana" w:eastAsia="Verdana" w:hAnsi="Verdana" w:cs="Verdana"/>
              </w:rPr>
              <w:t xml:space="preserve">Tematický okruh: </w:t>
            </w:r>
            <w:r w:rsidR="00520159" w:rsidRPr="00AD2F83">
              <w:rPr>
                <w:rFonts w:ascii="Verdana" w:eastAsia="Verdana" w:hAnsi="Verdana" w:cs="Verdana"/>
              </w:rPr>
              <w:t>8. Popis, 14. Přírodopis</w:t>
            </w:r>
          </w:p>
          <w:p w:rsidR="00856D5A" w:rsidRPr="00AD2F83" w:rsidRDefault="00520159" w:rsidP="00520159">
            <w:pPr>
              <w:rPr>
                <w:rFonts w:ascii="Verdana" w:eastAsia="Times New Roman" w:hAnsi="Verdana"/>
              </w:rPr>
            </w:pPr>
            <w:r w:rsidRPr="00AD2F83">
              <w:rPr>
                <w:rFonts w:ascii="Verdana" w:eastAsia="Verdana" w:hAnsi="Verdana" w:cs="Verdana"/>
              </w:rPr>
              <w:t>Člověk a jeho svět (</w:t>
            </w:r>
            <w:r w:rsidR="002C74AE" w:rsidRPr="00AD2F83">
              <w:rPr>
                <w:rFonts w:ascii="Verdana" w:eastAsia="Verdana" w:hAnsi="Verdana" w:cs="Verdana"/>
              </w:rPr>
              <w:t>Prvouka</w:t>
            </w:r>
            <w:r w:rsidRPr="00AD2F83">
              <w:rPr>
                <w:rFonts w:ascii="Verdana" w:eastAsia="Verdana" w:hAnsi="Verdana" w:cs="Verdana"/>
              </w:rPr>
              <w:t>), Přírodověda, Přírodopis</w:t>
            </w:r>
            <w:r w:rsidR="00856D5A" w:rsidRPr="00AD2F83">
              <w:rPr>
                <w:rFonts w:ascii="Verdana" w:eastAsia="Times New Roman" w:hAnsi="Verdana"/>
              </w:rPr>
              <w:t xml:space="preserve">, </w:t>
            </w:r>
            <w:r w:rsidRPr="00AD2F83">
              <w:rPr>
                <w:rFonts w:ascii="Verdana" w:eastAsia="Times New Roman" w:hAnsi="Verdana"/>
              </w:rPr>
              <w:t>Český jazyk – sloh, V</w:t>
            </w:r>
            <w:r w:rsidR="00856D5A" w:rsidRPr="00AD2F83">
              <w:rPr>
                <w:rFonts w:ascii="Verdana" w:eastAsia="Times New Roman" w:hAnsi="Verdana"/>
              </w:rPr>
              <w:t>ýchova</w:t>
            </w:r>
            <w:r w:rsidRPr="00AD2F83">
              <w:rPr>
                <w:rFonts w:ascii="Verdana" w:eastAsia="Times New Roman" w:hAnsi="Verdana"/>
              </w:rPr>
              <w:t xml:space="preserve"> k občanství, T</w:t>
            </w:r>
            <w:r w:rsidR="00856D5A" w:rsidRPr="00AD2F83">
              <w:rPr>
                <w:rFonts w:ascii="Verdana" w:eastAsia="Times New Roman" w:hAnsi="Verdana"/>
              </w:rPr>
              <w:t>ěl</w:t>
            </w:r>
            <w:r w:rsidRPr="00AD2F83">
              <w:rPr>
                <w:rFonts w:ascii="Verdana" w:eastAsia="Times New Roman" w:hAnsi="Verdana"/>
              </w:rPr>
              <w:t>esná výchova</w:t>
            </w:r>
            <w:r w:rsidR="00ED3422" w:rsidRPr="00AD2F83">
              <w:rPr>
                <w:rFonts w:ascii="Verdana" w:eastAsia="Times New Roman" w:hAnsi="Verdana"/>
              </w:rPr>
              <w:t xml:space="preserve"> (Výchova ke zdraví)</w:t>
            </w:r>
          </w:p>
          <w:p w:rsidR="00520159" w:rsidRPr="00AD2F83" w:rsidRDefault="00520159" w:rsidP="00520159"/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9120"/>
      </w:tblGrid>
      <w:tr w:rsidR="00470F05" w:rsidRPr="00FC64F7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3E485A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Slovní zásoba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Default="00470F05" w:rsidP="00C30C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</w:t>
            </w:r>
            <w:r w:rsidRPr="00C30CE7">
              <w:rPr>
                <w:rFonts w:ascii="Verdana" w:hAnsi="Verdana"/>
                <w:sz w:val="20"/>
              </w:rPr>
              <w:t>každý</w:t>
            </w:r>
            <w:r>
              <w:rPr>
                <w:rFonts w:ascii="Verdana" w:hAnsi="Verdana"/>
                <w:sz w:val="20"/>
              </w:rPr>
              <w:t xml:space="preserve"> žák </w:t>
            </w:r>
            <w:r w:rsidRPr="00C30CE7">
              <w:rPr>
                <w:rFonts w:ascii="Verdana" w:hAnsi="Verdana"/>
                <w:sz w:val="20"/>
              </w:rPr>
              <w:t>zvládne</w:t>
            </w:r>
            <w:r>
              <w:rPr>
                <w:rFonts w:ascii="Verdana" w:hAnsi="Verdana"/>
                <w:sz w:val="20"/>
              </w:rPr>
              <w:t xml:space="preserve"> aktivně</w:t>
            </w:r>
            <w:r w:rsidR="00AD2F83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používat?</w:t>
            </w:r>
          </w:p>
          <w:p w:rsidR="00470F05" w:rsidRPr="003E485A" w:rsidRDefault="00470F05" w:rsidP="00C30CE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856D5A" w:rsidRPr="00AD2F83" w:rsidRDefault="00171201" w:rsidP="001D0123">
            <w:pPr>
              <w:ind w:left="34"/>
              <w:textAlignment w:val="baseline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Č</w:t>
            </w:r>
            <w:r w:rsidR="00856D5A" w:rsidRPr="00AD2F83">
              <w:rPr>
                <w:rFonts w:ascii="Verdana" w:hAnsi="Verdana"/>
              </w:rPr>
              <w:t>ásti těla</w:t>
            </w:r>
            <w:r w:rsidRPr="00AD2F83">
              <w:rPr>
                <w:rFonts w:ascii="Verdana" w:hAnsi="Verdana"/>
              </w:rPr>
              <w:t xml:space="preserve"> (</w:t>
            </w:r>
            <w:r w:rsidRPr="00AD2F83">
              <w:rPr>
                <w:rFonts w:ascii="Verdana" w:hAnsi="Verdana"/>
                <w:i/>
              </w:rPr>
              <w:t>oči, ruka, koleno, nos</w:t>
            </w:r>
            <w:r w:rsidRPr="00AD2F83">
              <w:rPr>
                <w:rFonts w:ascii="Verdana" w:hAnsi="Verdana"/>
              </w:rPr>
              <w:t>)</w:t>
            </w:r>
          </w:p>
          <w:p w:rsidR="00856D5A" w:rsidRPr="00AD2F83" w:rsidRDefault="00171201" w:rsidP="001D0123">
            <w:pPr>
              <w:ind w:left="34"/>
              <w:textAlignment w:val="baseline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E</w:t>
            </w:r>
            <w:r w:rsidR="00856D5A" w:rsidRPr="00AD2F83">
              <w:rPr>
                <w:rFonts w:ascii="Verdana" w:hAnsi="Verdana"/>
              </w:rPr>
              <w:t>moce (</w:t>
            </w:r>
            <w:r w:rsidRPr="00AD2F83">
              <w:rPr>
                <w:rFonts w:ascii="Verdana" w:hAnsi="Verdana"/>
              </w:rPr>
              <w:t xml:space="preserve">přídavná jména: </w:t>
            </w:r>
            <w:r w:rsidR="00D660C2" w:rsidRPr="00AD2F83">
              <w:rPr>
                <w:rFonts w:ascii="Verdana" w:hAnsi="Verdana"/>
                <w:i/>
              </w:rPr>
              <w:t>zdravý</w:t>
            </w:r>
            <w:r w:rsidRPr="00AD2F83">
              <w:rPr>
                <w:rFonts w:ascii="Verdana" w:hAnsi="Verdana"/>
                <w:i/>
              </w:rPr>
              <w:t>, smutná, dobré</w:t>
            </w:r>
            <w:r w:rsidRPr="00AD2F83">
              <w:rPr>
                <w:rFonts w:ascii="Verdana" w:hAnsi="Verdana"/>
              </w:rPr>
              <w:t>;</w:t>
            </w:r>
            <w:r w:rsidR="00856D5A" w:rsidRPr="00AD2F83">
              <w:rPr>
                <w:rFonts w:ascii="Verdana" w:hAnsi="Verdana"/>
              </w:rPr>
              <w:t xml:space="preserve"> </w:t>
            </w:r>
            <w:r w:rsidRPr="00AD2F83">
              <w:rPr>
                <w:rFonts w:ascii="Verdana" w:hAnsi="Verdana"/>
              </w:rPr>
              <w:t xml:space="preserve">příslovce: </w:t>
            </w:r>
            <w:r w:rsidRPr="00AD2F83">
              <w:rPr>
                <w:rFonts w:ascii="Verdana" w:hAnsi="Verdana"/>
                <w:i/>
              </w:rPr>
              <w:t>dobře, špatně</w:t>
            </w:r>
            <w:r w:rsidR="00856D5A" w:rsidRPr="00AD2F83">
              <w:rPr>
                <w:rFonts w:ascii="Verdana" w:hAnsi="Verdana"/>
              </w:rPr>
              <w:t>)</w:t>
            </w:r>
          </w:p>
          <w:p w:rsidR="00856D5A" w:rsidRPr="00AD2F83" w:rsidRDefault="00171201" w:rsidP="001D0123">
            <w:pPr>
              <w:ind w:left="34"/>
              <w:textAlignment w:val="baseline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M</w:t>
            </w:r>
            <w:r w:rsidR="00856D5A" w:rsidRPr="00AD2F83">
              <w:rPr>
                <w:rFonts w:ascii="Verdana" w:hAnsi="Verdana"/>
              </w:rPr>
              <w:t>ísta (u doktora, nemocnice, lékárna)</w:t>
            </w:r>
            <w:r w:rsidRPr="00AD2F83">
              <w:rPr>
                <w:rFonts w:ascii="Verdana" w:hAnsi="Verdana"/>
              </w:rPr>
              <w:t xml:space="preserve"> + oddělení v nemocnici (</w:t>
            </w:r>
            <w:r w:rsidRPr="00AD2F83">
              <w:rPr>
                <w:rFonts w:ascii="Verdana" w:hAnsi="Verdana"/>
                <w:i/>
              </w:rPr>
              <w:t>chirurgie, pohotovost, RTG…</w:t>
            </w:r>
            <w:r w:rsidRPr="00AD2F83">
              <w:rPr>
                <w:rFonts w:ascii="Verdana" w:hAnsi="Verdana"/>
              </w:rPr>
              <w:t>)</w:t>
            </w:r>
          </w:p>
          <w:p w:rsidR="00856D5A" w:rsidRPr="00AD2F83" w:rsidRDefault="001D0123" w:rsidP="001D0123">
            <w:pPr>
              <w:ind w:left="34"/>
              <w:textAlignment w:val="baseline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L</w:t>
            </w:r>
            <w:r w:rsidR="00856D5A" w:rsidRPr="00AD2F83">
              <w:rPr>
                <w:rFonts w:ascii="Verdana" w:hAnsi="Verdana"/>
              </w:rPr>
              <w:t>éky a příslušenství (</w:t>
            </w:r>
            <w:r w:rsidR="00856D5A" w:rsidRPr="00AD2F83">
              <w:rPr>
                <w:rFonts w:ascii="Verdana" w:hAnsi="Verdana"/>
                <w:i/>
              </w:rPr>
              <w:t>tablety</w:t>
            </w:r>
            <w:r w:rsidRPr="00AD2F83">
              <w:rPr>
                <w:rFonts w:ascii="Verdana" w:hAnsi="Verdana"/>
                <w:i/>
              </w:rPr>
              <w:t>/prášky</w:t>
            </w:r>
            <w:r w:rsidR="00856D5A" w:rsidRPr="00AD2F83">
              <w:rPr>
                <w:rFonts w:ascii="Verdana" w:hAnsi="Verdana"/>
                <w:i/>
              </w:rPr>
              <w:t xml:space="preserve">, kapky, teploměr, </w:t>
            </w:r>
            <w:r w:rsidRPr="00AD2F83">
              <w:rPr>
                <w:rFonts w:ascii="Verdana" w:hAnsi="Verdana"/>
                <w:i/>
              </w:rPr>
              <w:t>sádra</w:t>
            </w:r>
            <w:r w:rsidRPr="00AD2F83">
              <w:rPr>
                <w:rFonts w:ascii="Verdana" w:hAnsi="Verdana"/>
              </w:rPr>
              <w:t>…</w:t>
            </w:r>
            <w:r w:rsidR="00856D5A" w:rsidRPr="00AD2F83">
              <w:rPr>
                <w:rFonts w:ascii="Verdana" w:hAnsi="Verdana"/>
              </w:rPr>
              <w:t>)</w:t>
            </w:r>
          </w:p>
          <w:p w:rsidR="00D77E10" w:rsidRPr="00AD2F83" w:rsidRDefault="00D77E10" w:rsidP="001D0123">
            <w:pPr>
              <w:ind w:left="34"/>
              <w:textAlignment w:val="baseline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Nemoci (</w:t>
            </w:r>
            <w:r w:rsidRPr="00AD2F83">
              <w:rPr>
                <w:rFonts w:ascii="Verdana" w:hAnsi="Verdana"/>
                <w:i/>
              </w:rPr>
              <w:t>chřipka, rýma, alergie…</w:t>
            </w:r>
            <w:r w:rsidRPr="00AD2F83">
              <w:rPr>
                <w:rFonts w:ascii="Verdana" w:hAnsi="Verdana"/>
              </w:rPr>
              <w:t>)</w:t>
            </w:r>
          </w:p>
          <w:p w:rsidR="00E713C5" w:rsidRPr="00AD2F83" w:rsidRDefault="00E713C5" w:rsidP="001D0123">
            <w:pPr>
              <w:ind w:left="34"/>
              <w:textAlignment w:val="baseline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Fráze (</w:t>
            </w:r>
            <w:r w:rsidRPr="00AD2F83">
              <w:rPr>
                <w:rFonts w:ascii="Verdana" w:hAnsi="Verdana"/>
                <w:i/>
              </w:rPr>
              <w:t>Bolí mě… Mám… Cítím se… Jsem…</w:t>
            </w:r>
            <w:r w:rsidRPr="00AD2F83">
              <w:rPr>
                <w:rFonts w:ascii="Verdana" w:hAnsi="Verdana"/>
              </w:rPr>
              <w:t>)</w:t>
            </w:r>
          </w:p>
          <w:p w:rsidR="00856D5A" w:rsidRPr="00AD2F83" w:rsidRDefault="00D77E10" w:rsidP="001D0123">
            <w:pPr>
              <w:ind w:left="34"/>
              <w:textAlignment w:val="baseline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N</w:t>
            </w:r>
            <w:r w:rsidR="00856D5A" w:rsidRPr="00AD2F83">
              <w:rPr>
                <w:rFonts w:ascii="Verdana" w:hAnsi="Verdana"/>
              </w:rPr>
              <w:t>ehoda</w:t>
            </w:r>
            <w:r w:rsidRPr="00AD2F83">
              <w:rPr>
                <w:rFonts w:ascii="Verdana" w:hAnsi="Verdana"/>
              </w:rPr>
              <w:t>/úraz (</w:t>
            </w:r>
            <w:r w:rsidR="00DB2E64" w:rsidRPr="00AD2F83">
              <w:rPr>
                <w:rFonts w:ascii="Verdana" w:hAnsi="Verdana"/>
                <w:i/>
              </w:rPr>
              <w:t>mít</w:t>
            </w:r>
            <w:r w:rsidRPr="00AD2F83">
              <w:rPr>
                <w:rFonts w:ascii="Verdana" w:hAnsi="Verdana"/>
                <w:i/>
              </w:rPr>
              <w:t xml:space="preserve"> </w:t>
            </w:r>
            <w:r w:rsidR="00584743" w:rsidRPr="00AD2F83">
              <w:rPr>
                <w:rFonts w:ascii="Verdana" w:hAnsi="Verdana"/>
                <w:i/>
              </w:rPr>
              <w:t>zlomenou ruku</w:t>
            </w:r>
            <w:r w:rsidR="00DB2E64" w:rsidRPr="00AD2F83">
              <w:rPr>
                <w:rFonts w:ascii="Verdana" w:hAnsi="Verdana"/>
                <w:i/>
              </w:rPr>
              <w:t>, upadnout/spadnout, popálit se/spálit se…</w:t>
            </w:r>
            <w:r w:rsidR="00DB2E64" w:rsidRPr="00AD2F83">
              <w:rPr>
                <w:rFonts w:ascii="Verdana" w:hAnsi="Verdana"/>
              </w:rPr>
              <w:t>)</w:t>
            </w:r>
            <w:r w:rsidRPr="00AD2F83">
              <w:rPr>
                <w:rFonts w:ascii="Verdana" w:hAnsi="Verdana"/>
              </w:rPr>
              <w:t xml:space="preserve"> </w:t>
            </w:r>
            <w:r w:rsidR="00DB2E64" w:rsidRPr="00AD2F83">
              <w:rPr>
                <w:rFonts w:ascii="Verdana" w:hAnsi="Verdana"/>
              </w:rPr>
              <w:t>+</w:t>
            </w:r>
            <w:r w:rsidRPr="00AD2F83">
              <w:rPr>
                <w:rFonts w:ascii="Verdana" w:hAnsi="Verdana"/>
              </w:rPr>
              <w:t xml:space="preserve"> reakce</w:t>
            </w:r>
            <w:r w:rsidR="00DB2E64" w:rsidRPr="00AD2F83">
              <w:rPr>
                <w:rFonts w:ascii="Verdana" w:hAnsi="Verdana"/>
              </w:rPr>
              <w:t xml:space="preserve"> (</w:t>
            </w:r>
            <w:r w:rsidR="00DB2E64" w:rsidRPr="00AD2F83">
              <w:rPr>
                <w:rFonts w:ascii="Verdana" w:hAnsi="Verdana"/>
                <w:i/>
              </w:rPr>
              <w:t>Co se stalo? Co tě/vás bolí?</w:t>
            </w:r>
            <w:r w:rsidR="00DB2E64" w:rsidRPr="00AD2F83">
              <w:rPr>
                <w:rFonts w:ascii="Verdana" w:hAnsi="Verdana"/>
              </w:rPr>
              <w:t>)</w:t>
            </w:r>
          </w:p>
          <w:p w:rsidR="00856D5A" w:rsidRPr="00AD2F83" w:rsidRDefault="00D77E10" w:rsidP="001D0123">
            <w:pPr>
              <w:ind w:left="34"/>
              <w:textAlignment w:val="baseline"/>
              <w:rPr>
                <w:rFonts w:ascii="Verdana" w:eastAsia="Times New Roman" w:hAnsi="Verdana"/>
              </w:rPr>
            </w:pPr>
            <w:r w:rsidRPr="00AD2F83">
              <w:rPr>
                <w:rFonts w:ascii="Verdana" w:eastAsia="Times New Roman" w:hAnsi="Verdana"/>
              </w:rPr>
              <w:t>S</w:t>
            </w:r>
            <w:r w:rsidR="00856D5A" w:rsidRPr="00AD2F83">
              <w:rPr>
                <w:rFonts w:ascii="Verdana" w:eastAsia="Times New Roman" w:hAnsi="Verdana"/>
              </w:rPr>
              <w:t>lovesa pro smyslové vnímání (vidět, slyšet, cítit)</w:t>
            </w:r>
          </w:p>
          <w:p w:rsidR="00473E11" w:rsidRPr="00AD2F83" w:rsidRDefault="00473E11" w:rsidP="001D0123">
            <w:pPr>
              <w:ind w:left="34"/>
              <w:textAlignment w:val="baseline"/>
              <w:rPr>
                <w:rFonts w:ascii="Verdana" w:eastAsia="Times New Roman" w:hAnsi="Verdana"/>
              </w:rPr>
            </w:pPr>
            <w:r w:rsidRPr="00AD2F83">
              <w:rPr>
                <w:rFonts w:ascii="Verdana" w:eastAsia="Times New Roman" w:hAnsi="Verdana"/>
              </w:rPr>
              <w:t>Odborná slovní zásoba z odborných předmětů (Prvouka, Přírodověda, Přírodopis) dle zařazení žáka do ročníku (</w:t>
            </w:r>
            <w:r w:rsidRPr="00AD2F83">
              <w:rPr>
                <w:rFonts w:ascii="Verdana" w:eastAsia="Times New Roman" w:hAnsi="Verdana"/>
                <w:i/>
              </w:rPr>
              <w:t>ledviny, žíly, stolička…</w:t>
            </w:r>
            <w:r w:rsidRPr="00AD2F83">
              <w:rPr>
                <w:rFonts w:ascii="Verdana" w:eastAsia="Times New Roman" w:hAnsi="Verdana"/>
              </w:rPr>
              <w:t>)</w:t>
            </w:r>
          </w:p>
          <w:p w:rsidR="008B5273" w:rsidRPr="00AD2F83" w:rsidRDefault="008B5273" w:rsidP="001D0123">
            <w:pPr>
              <w:ind w:left="34"/>
              <w:textAlignment w:val="baseline"/>
              <w:rPr>
                <w:rFonts w:ascii="Verdana" w:eastAsia="Times New Roman" w:hAnsi="Verdana"/>
              </w:rPr>
            </w:pPr>
            <w:r w:rsidRPr="00AD2F83">
              <w:rPr>
                <w:rFonts w:ascii="Verdana" w:eastAsia="Times New Roman" w:hAnsi="Verdana"/>
              </w:rPr>
              <w:t>Předložky pro vyjádření Kde? Kam? (</w:t>
            </w:r>
            <w:r w:rsidRPr="00AD2F83">
              <w:rPr>
                <w:rFonts w:ascii="Verdana" w:eastAsia="Times New Roman" w:hAnsi="Verdana"/>
                <w:i/>
              </w:rPr>
              <w:t xml:space="preserve">k, u, do, </w:t>
            </w:r>
            <w:proofErr w:type="gramStart"/>
            <w:r w:rsidRPr="00AD2F83">
              <w:rPr>
                <w:rFonts w:ascii="Verdana" w:eastAsia="Times New Roman" w:hAnsi="Verdana"/>
                <w:i/>
              </w:rPr>
              <w:t>ve</w:t>
            </w:r>
            <w:proofErr w:type="gramEnd"/>
            <w:r w:rsidRPr="00AD2F83">
              <w:rPr>
                <w:rFonts w:ascii="Verdana" w:eastAsia="Times New Roman" w:hAnsi="Verdana"/>
              </w:rPr>
              <w:t>)</w:t>
            </w:r>
          </w:p>
          <w:p w:rsidR="001D0123" w:rsidRPr="00AD2F83" w:rsidRDefault="001D0123" w:rsidP="001D0123">
            <w:pPr>
              <w:ind w:left="34"/>
              <w:textAlignment w:val="baseline"/>
              <w:rPr>
                <w:rFonts w:ascii="Verdana" w:hAnsi="Verdana"/>
                <w:b/>
              </w:rPr>
            </w:pPr>
            <w:r w:rsidRPr="00AD2F83">
              <w:rPr>
                <w:rFonts w:ascii="Verdana" w:hAnsi="Verdana"/>
                <w:b/>
              </w:rPr>
              <w:t>Opakování z předchozích témat:</w:t>
            </w:r>
          </w:p>
          <w:p w:rsidR="00F061C7" w:rsidRPr="00AD2F83" w:rsidRDefault="001D0123" w:rsidP="001D0123">
            <w:pPr>
              <w:ind w:left="34"/>
              <w:textAlignment w:val="baseline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Slovesa: zdravý životní styl (</w:t>
            </w:r>
            <w:r w:rsidRPr="00AD2F83">
              <w:rPr>
                <w:rFonts w:ascii="Verdana" w:hAnsi="Verdana"/>
                <w:i/>
              </w:rPr>
              <w:t>jíst, spát, běhat, cvičit…</w:t>
            </w:r>
            <w:r w:rsidRPr="00AD2F83">
              <w:rPr>
                <w:rFonts w:ascii="Verdana" w:hAnsi="Verdana"/>
              </w:rPr>
              <w:t>)</w:t>
            </w:r>
          </w:p>
          <w:p w:rsidR="00473E11" w:rsidRPr="00AD2F83" w:rsidRDefault="00473E11" w:rsidP="001D0123">
            <w:pPr>
              <w:ind w:left="34"/>
              <w:textAlignment w:val="baseline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Modální slovesa (</w:t>
            </w:r>
            <w:r w:rsidRPr="00AD2F83">
              <w:rPr>
                <w:rFonts w:ascii="Verdana" w:hAnsi="Verdana"/>
                <w:i/>
              </w:rPr>
              <w:t>muset, chtít, moct</w:t>
            </w:r>
            <w:r w:rsidRPr="00AD2F83">
              <w:rPr>
                <w:rFonts w:ascii="Verdana" w:hAnsi="Verdana"/>
              </w:rPr>
              <w:t>)</w:t>
            </w:r>
          </w:p>
          <w:p w:rsidR="00D77E10" w:rsidRPr="00AD2F83" w:rsidRDefault="00D77E10" w:rsidP="001D0123">
            <w:pPr>
              <w:ind w:left="34"/>
              <w:textAlignment w:val="baseline"/>
              <w:rPr>
                <w:rFonts w:ascii="Verdana" w:eastAsia="Times New Roman" w:hAnsi="Verdana"/>
              </w:rPr>
            </w:pPr>
            <w:r w:rsidRPr="00AD2F83">
              <w:rPr>
                <w:rFonts w:ascii="Verdana" w:hAnsi="Verdana"/>
              </w:rPr>
              <w:t>Čísla 150, 155, 158, 112</w:t>
            </w:r>
          </w:p>
          <w:p w:rsidR="00856D5A" w:rsidRPr="00AD2F83" w:rsidRDefault="00856D5A" w:rsidP="00473E11">
            <w:pPr>
              <w:ind w:left="34"/>
              <w:textAlignment w:val="baseline"/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AD2F83" w:rsidRDefault="00386B0B" w:rsidP="001D0123">
            <w:pPr>
              <w:ind w:left="34"/>
            </w:pPr>
            <w:r w:rsidRPr="00AD2F83">
              <w:rPr>
                <w:rFonts w:ascii="Verdana" w:eastAsia="Verdana" w:hAnsi="Verdana" w:cs="Verdana"/>
              </w:rPr>
              <w:t>Žák</w:t>
            </w:r>
          </w:p>
          <w:p w:rsidR="00470F05" w:rsidRPr="00AD2F83" w:rsidRDefault="00470F05" w:rsidP="001D0123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</w:pPr>
            <w:r w:rsidRPr="00AD2F83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C30C05" w:rsidRPr="00AD2F83" w:rsidRDefault="00470F05" w:rsidP="001D0123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i/>
              </w:rPr>
            </w:pPr>
            <w:r w:rsidRPr="00AD2F83">
              <w:rPr>
                <w:rFonts w:ascii="Verdana" w:eastAsia="Verdana" w:hAnsi="Verdana" w:cs="Verdana"/>
              </w:rPr>
              <w:t xml:space="preserve">trénuje výslovnost </w:t>
            </w:r>
            <w:r w:rsidR="00F979F4" w:rsidRPr="00AD2F83">
              <w:rPr>
                <w:rFonts w:ascii="Verdana" w:eastAsia="Verdana" w:hAnsi="Verdana" w:cs="Verdana"/>
              </w:rPr>
              <w:t>dvojhlásek</w:t>
            </w:r>
            <w:r w:rsidRPr="00AD2F83">
              <w:rPr>
                <w:rFonts w:ascii="Verdana" w:eastAsia="Verdana" w:hAnsi="Verdana" w:cs="Verdana"/>
              </w:rPr>
              <w:t xml:space="preserve"> (</w:t>
            </w:r>
            <w:r w:rsidRPr="00AD2F83">
              <w:rPr>
                <w:rFonts w:ascii="Verdana" w:eastAsia="Verdana" w:hAnsi="Verdana" w:cs="Verdana"/>
                <w:i/>
              </w:rPr>
              <w:t>a</w:t>
            </w:r>
            <w:r w:rsidR="00F979F4" w:rsidRPr="00AD2F83">
              <w:rPr>
                <w:rFonts w:ascii="Verdana" w:eastAsia="Verdana" w:hAnsi="Verdana" w:cs="Verdana"/>
                <w:i/>
              </w:rPr>
              <w:t>u</w:t>
            </w:r>
            <w:r w:rsidR="009D6B14" w:rsidRPr="00AD2F83">
              <w:rPr>
                <w:rFonts w:ascii="Verdana" w:eastAsia="Verdana" w:hAnsi="Verdana" w:cs="Verdana"/>
                <w:i/>
              </w:rPr>
              <w:t xml:space="preserve">, </w:t>
            </w:r>
            <w:r w:rsidR="00F979F4" w:rsidRPr="00AD2F83">
              <w:rPr>
                <w:rFonts w:ascii="Verdana" w:eastAsia="Verdana" w:hAnsi="Verdana" w:cs="Verdana"/>
                <w:i/>
              </w:rPr>
              <w:t xml:space="preserve">ou, </w:t>
            </w:r>
            <w:proofErr w:type="spellStart"/>
            <w:r w:rsidR="009D6B14" w:rsidRPr="00AD2F83">
              <w:rPr>
                <w:rFonts w:ascii="Verdana" w:eastAsia="Verdana" w:hAnsi="Verdana" w:cs="Verdana"/>
                <w:i/>
              </w:rPr>
              <w:t>e</w:t>
            </w:r>
            <w:r w:rsidR="00F979F4" w:rsidRPr="00AD2F83">
              <w:rPr>
                <w:rFonts w:ascii="Verdana" w:eastAsia="Verdana" w:hAnsi="Verdana" w:cs="Verdana"/>
                <w:i/>
              </w:rPr>
              <w:t>u</w:t>
            </w:r>
            <w:proofErr w:type="spellEnd"/>
            <w:r w:rsidR="009D6B14" w:rsidRPr="00AD2F83">
              <w:rPr>
                <w:rFonts w:ascii="Verdana" w:eastAsia="Verdana" w:hAnsi="Verdana" w:cs="Verdana"/>
                <w:i/>
              </w:rPr>
              <w:t>,</w:t>
            </w:r>
            <w:r w:rsidR="00F979F4" w:rsidRPr="00AD2F83">
              <w:rPr>
                <w:rFonts w:ascii="Verdana" w:eastAsia="Verdana" w:hAnsi="Verdana" w:cs="Verdana"/>
                <w:i/>
              </w:rPr>
              <w:t xml:space="preserve"> (</w:t>
            </w:r>
            <w:proofErr w:type="spellStart"/>
            <w:r w:rsidR="009D6B14" w:rsidRPr="00AD2F83">
              <w:rPr>
                <w:rFonts w:ascii="Verdana" w:eastAsia="Verdana" w:hAnsi="Verdana" w:cs="Verdana"/>
                <w:i/>
              </w:rPr>
              <w:t>i</w:t>
            </w:r>
            <w:r w:rsidR="00F979F4" w:rsidRPr="00AD2F83">
              <w:rPr>
                <w:rFonts w:ascii="Verdana" w:eastAsia="Verdana" w:hAnsi="Verdana" w:cs="Verdana"/>
                <w:i/>
              </w:rPr>
              <w:t>e</w:t>
            </w:r>
            <w:proofErr w:type="spellEnd"/>
            <w:r w:rsidR="00F979F4" w:rsidRPr="00AD2F83">
              <w:rPr>
                <w:rFonts w:ascii="Verdana" w:eastAsia="Verdana" w:hAnsi="Verdana" w:cs="Verdana"/>
                <w:i/>
              </w:rPr>
              <w:t xml:space="preserve">) </w:t>
            </w:r>
            <w:r w:rsidR="0024785A" w:rsidRPr="00AD2F83">
              <w:rPr>
                <w:rFonts w:ascii="Verdana" w:eastAsia="Verdana" w:hAnsi="Verdana" w:cs="Verdana"/>
                <w:i/>
              </w:rPr>
              <w:t xml:space="preserve">– </w:t>
            </w:r>
            <w:r w:rsidR="00F979F4" w:rsidRPr="00AD2F83">
              <w:rPr>
                <w:rFonts w:ascii="Verdana" w:eastAsia="Verdana" w:hAnsi="Verdana" w:cs="Verdana"/>
                <w:i/>
              </w:rPr>
              <w:t>AU!</w:t>
            </w:r>
            <w:r w:rsidR="0024785A" w:rsidRPr="00AD2F83">
              <w:rPr>
                <w:rFonts w:ascii="Verdana" w:eastAsia="Verdana" w:hAnsi="Verdana" w:cs="Verdana"/>
                <w:i/>
              </w:rPr>
              <w:t>,</w:t>
            </w:r>
            <w:r w:rsidR="00F979F4" w:rsidRPr="00AD2F83">
              <w:rPr>
                <w:rFonts w:ascii="Verdana" w:eastAsia="Verdana" w:hAnsi="Verdana" w:cs="Verdana"/>
                <w:i/>
              </w:rPr>
              <w:t xml:space="preserve"> </w:t>
            </w:r>
            <w:r w:rsidR="00F02848" w:rsidRPr="00AD2F83">
              <w:rPr>
                <w:rFonts w:ascii="Verdana" w:eastAsia="Verdana" w:hAnsi="Verdana" w:cs="Verdana"/>
                <w:i/>
              </w:rPr>
              <w:t>ukl</w:t>
            </w:r>
            <w:r w:rsidR="00F02848" w:rsidRPr="00AD2F83">
              <w:rPr>
                <w:rFonts w:ascii="Verdana" w:eastAsia="Verdana" w:hAnsi="Verdana" w:cs="Verdana"/>
                <w:i/>
                <w:u w:val="single"/>
              </w:rPr>
              <w:t>ou</w:t>
            </w:r>
            <w:r w:rsidR="00F02848" w:rsidRPr="00AD2F83">
              <w:rPr>
                <w:rFonts w:ascii="Verdana" w:eastAsia="Verdana" w:hAnsi="Verdana" w:cs="Verdana"/>
                <w:i/>
              </w:rPr>
              <w:t>zn</w:t>
            </w:r>
            <w:r w:rsidR="00F02848" w:rsidRPr="00AD2F83">
              <w:rPr>
                <w:rFonts w:ascii="Verdana" w:eastAsia="Verdana" w:hAnsi="Verdana" w:cs="Verdana"/>
                <w:i/>
                <w:u w:val="single"/>
              </w:rPr>
              <w:t>ou</w:t>
            </w:r>
            <w:r w:rsidR="00F02848" w:rsidRPr="00AD2F83">
              <w:rPr>
                <w:rFonts w:ascii="Verdana" w:eastAsia="Verdana" w:hAnsi="Verdana" w:cs="Verdana"/>
                <w:i/>
              </w:rPr>
              <w:t>t, n</w:t>
            </w:r>
            <w:r w:rsidR="00F02848" w:rsidRPr="00AD2F83">
              <w:rPr>
                <w:rFonts w:ascii="Verdana" w:eastAsia="Verdana" w:hAnsi="Verdana" w:cs="Verdana"/>
                <w:i/>
                <w:u w:val="single"/>
              </w:rPr>
              <w:t>eu</w:t>
            </w:r>
            <w:r w:rsidR="00F02848" w:rsidRPr="00AD2F83">
              <w:rPr>
                <w:rFonts w:ascii="Verdana" w:eastAsia="Verdana" w:hAnsi="Verdana" w:cs="Verdana"/>
                <w:i/>
              </w:rPr>
              <w:t>rologie, chirurg</w:t>
            </w:r>
            <w:r w:rsidR="00F02848" w:rsidRPr="00AD2F83">
              <w:rPr>
                <w:rFonts w:ascii="Verdana" w:eastAsia="Verdana" w:hAnsi="Verdana" w:cs="Verdana"/>
                <w:i/>
                <w:u w:val="single"/>
              </w:rPr>
              <w:t>ie</w:t>
            </w:r>
            <w:r w:rsidR="00F02848" w:rsidRPr="00AD2F83">
              <w:rPr>
                <w:rFonts w:ascii="Verdana" w:eastAsia="Verdana" w:hAnsi="Verdana" w:cs="Verdana"/>
              </w:rPr>
              <w:t>)</w:t>
            </w:r>
            <w:r w:rsidR="00D660C2" w:rsidRPr="00AD2F83">
              <w:rPr>
                <w:rFonts w:ascii="Verdana" w:eastAsia="Verdana" w:hAnsi="Verdana" w:cs="Verdana"/>
              </w:rPr>
              <w:t xml:space="preserve"> i v konkurenci se samostatnými samohláskami (</w:t>
            </w:r>
            <w:r w:rsidR="00D660C2" w:rsidRPr="00AD2F83">
              <w:rPr>
                <w:rFonts w:ascii="Verdana" w:eastAsia="Verdana" w:hAnsi="Verdana" w:cs="Verdana"/>
                <w:i/>
              </w:rPr>
              <w:t xml:space="preserve">a to – auto, </w:t>
            </w:r>
            <w:r w:rsidR="007C24A3" w:rsidRPr="00AD2F83">
              <w:rPr>
                <w:rFonts w:ascii="Verdana" w:eastAsia="Verdana" w:hAnsi="Verdana" w:cs="Verdana"/>
                <w:i/>
              </w:rPr>
              <w:t>vlevo –</w:t>
            </w:r>
            <w:r w:rsidR="00101E55" w:rsidRPr="00AD2F83">
              <w:rPr>
                <w:rFonts w:ascii="Verdana" w:eastAsia="Verdana" w:hAnsi="Verdana" w:cs="Verdana"/>
                <w:i/>
              </w:rPr>
              <w:t xml:space="preserve"> levou, </w:t>
            </w:r>
            <w:r w:rsidR="007C24A3" w:rsidRPr="00AD2F83">
              <w:rPr>
                <w:rFonts w:ascii="Verdana" w:eastAsia="Verdana" w:hAnsi="Verdana" w:cs="Verdana"/>
                <w:i/>
              </w:rPr>
              <w:t>dieta</w:t>
            </w:r>
            <w:r w:rsidR="004E4E17" w:rsidRPr="00AD2F83">
              <w:rPr>
                <w:rFonts w:ascii="Verdana" w:eastAsia="Verdana" w:hAnsi="Verdana" w:cs="Verdana"/>
              </w:rPr>
              <w:t>)</w:t>
            </w:r>
          </w:p>
          <w:p w:rsidR="00DC06A1" w:rsidRPr="00AD2F83" w:rsidRDefault="00DC06A1" w:rsidP="00DC06A1">
            <w:pPr>
              <w:tabs>
                <w:tab w:val="left" w:pos="459"/>
              </w:tabs>
              <w:spacing w:line="276" w:lineRule="auto"/>
              <w:ind w:left="34"/>
              <w:contextualSpacing/>
              <w:rPr>
                <w:i/>
              </w:rPr>
            </w:pPr>
          </w:p>
        </w:tc>
      </w:tr>
      <w:tr w:rsidR="00470F05" w:rsidRPr="00FC64F7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63F4" w:rsidRDefault="00EE63F4" w:rsidP="002E4E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 xml:space="preserve">Výuka písmen </w:t>
            </w:r>
            <w:r w:rsidRPr="00EE63F4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Pr="00AD2F83" w:rsidRDefault="00342414" w:rsidP="001D0123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AD2F83">
              <w:rPr>
                <w:rFonts w:ascii="Verdana" w:eastAsia="Verdana" w:hAnsi="Verdana" w:cs="Verdana"/>
              </w:rPr>
              <w:t>písmena</w:t>
            </w:r>
            <w:r w:rsidR="004F2384" w:rsidRPr="00AD2F83">
              <w:rPr>
                <w:rFonts w:ascii="Verdana" w:eastAsia="Verdana" w:hAnsi="Verdana" w:cs="Verdana"/>
              </w:rPr>
              <w:t xml:space="preserve"> </w:t>
            </w:r>
            <w:r w:rsidR="00C232FE" w:rsidRPr="00AD2F83">
              <w:rPr>
                <w:rFonts w:ascii="Verdana" w:eastAsia="Verdana" w:hAnsi="Verdana" w:cs="Verdana"/>
              </w:rPr>
              <w:t xml:space="preserve">pro </w:t>
            </w:r>
            <w:proofErr w:type="spellStart"/>
            <w:r w:rsidR="00C232FE" w:rsidRPr="00AD2F83">
              <w:rPr>
                <w:rFonts w:ascii="Verdana" w:eastAsia="Verdana" w:hAnsi="Verdana" w:cs="Verdana"/>
                <w:b/>
              </w:rPr>
              <w:t>nelatinkáře</w:t>
            </w:r>
            <w:proofErr w:type="spellEnd"/>
            <w:r w:rsidR="00C232FE" w:rsidRPr="00AD2F83">
              <w:rPr>
                <w:rFonts w:ascii="Verdana" w:eastAsia="Verdana" w:hAnsi="Verdana" w:cs="Verdana"/>
              </w:rPr>
              <w:t xml:space="preserve">: </w:t>
            </w:r>
            <w:r w:rsidR="004E4E17" w:rsidRPr="00AD2F83">
              <w:rPr>
                <w:rFonts w:ascii="Verdana" w:eastAsia="Verdana" w:hAnsi="Verdana" w:cs="Verdana"/>
                <w:b/>
              </w:rPr>
              <w:t>AU, au, OU, ou</w:t>
            </w:r>
            <w:r w:rsidR="00D46578" w:rsidRPr="00AD2F83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AD2F83">
              <w:rPr>
                <w:rFonts w:ascii="Verdana" w:eastAsia="Verdana" w:hAnsi="Verdana" w:cs="Verdana"/>
              </w:rPr>
              <w:t>(</w:t>
            </w:r>
            <w:r w:rsidR="00062E37" w:rsidRPr="00AD2F83">
              <w:rPr>
                <w:rFonts w:ascii="Verdana" w:eastAsia="Verdana" w:hAnsi="Verdana" w:cs="Verdana"/>
              </w:rPr>
              <w:t xml:space="preserve">žák </w:t>
            </w:r>
            <w:r w:rsidR="00CB591A" w:rsidRPr="00AD2F83">
              <w:rPr>
                <w:rFonts w:ascii="Verdana" w:eastAsia="Verdana" w:hAnsi="Verdana" w:cs="Verdana"/>
              </w:rPr>
              <w:t>doplňuje daná písmena do slov, popř. k obrázkům, př.</w:t>
            </w:r>
            <w:r w:rsidR="004E4E17" w:rsidRPr="00AD2F83">
              <w:rPr>
                <w:rFonts w:ascii="Verdana" w:eastAsia="Verdana" w:hAnsi="Verdana" w:cs="Verdana"/>
              </w:rPr>
              <w:t xml:space="preserve"> </w:t>
            </w:r>
            <w:r w:rsidR="004E4E17" w:rsidRPr="00AD2F83">
              <w:rPr>
                <w:rFonts w:ascii="Verdana" w:eastAsia="Verdana" w:hAnsi="Verdana" w:cs="Verdana"/>
                <w:u w:val="single"/>
              </w:rPr>
              <w:t>AU</w:t>
            </w:r>
            <w:r w:rsidR="004E4E17" w:rsidRPr="00AD2F83">
              <w:rPr>
                <w:rFonts w:ascii="Verdana" w:eastAsia="Verdana" w:hAnsi="Verdana" w:cs="Verdana"/>
              </w:rPr>
              <w:t>TO, B</w:t>
            </w:r>
            <w:r w:rsidR="004E4E17" w:rsidRPr="00AD2F83">
              <w:rPr>
                <w:rFonts w:ascii="Verdana" w:eastAsia="Verdana" w:hAnsi="Verdana" w:cs="Verdana"/>
                <w:u w:val="single"/>
              </w:rPr>
              <w:t>OU</w:t>
            </w:r>
            <w:r w:rsidR="004E4E17" w:rsidRPr="00AD2F83">
              <w:rPr>
                <w:rFonts w:ascii="Verdana" w:eastAsia="Verdana" w:hAnsi="Verdana" w:cs="Verdana"/>
              </w:rPr>
              <w:t>LE</w:t>
            </w:r>
            <w:r w:rsidR="00C232FE" w:rsidRPr="00AD2F83">
              <w:rPr>
                <w:rFonts w:ascii="Verdana" w:hAnsi="Verdana"/>
              </w:rPr>
              <w:t>)</w:t>
            </w:r>
          </w:p>
          <w:p w:rsidR="00C232FE" w:rsidRPr="00AD2F83" w:rsidRDefault="00C232FE" w:rsidP="001D0123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proofErr w:type="spellStart"/>
            <w:r w:rsidRPr="00AD2F83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AD2F83">
              <w:rPr>
                <w:rFonts w:ascii="Verdana" w:eastAsia="Verdana" w:hAnsi="Verdana" w:cs="Verdana"/>
              </w:rPr>
              <w:t xml:space="preserve">: </w:t>
            </w:r>
            <w:r w:rsidR="00342414" w:rsidRPr="00AD2F83">
              <w:rPr>
                <w:rFonts w:ascii="Verdana" w:eastAsia="Verdana" w:hAnsi="Verdana" w:cs="Verdana"/>
              </w:rPr>
              <w:t xml:space="preserve">trénink </w:t>
            </w:r>
            <w:r w:rsidR="0024785A" w:rsidRPr="00AD2F83">
              <w:rPr>
                <w:rFonts w:ascii="Verdana" w:eastAsia="Verdana" w:hAnsi="Verdana" w:cs="Verdana"/>
              </w:rPr>
              <w:t>písmen v závislosti na probírání</w:t>
            </w:r>
            <w:r w:rsidRPr="00AD2F83">
              <w:rPr>
                <w:rFonts w:ascii="Verdana" w:eastAsia="Verdana" w:hAnsi="Verdana" w:cs="Verdana"/>
              </w:rPr>
              <w:t xml:space="preserve"> u žáků v 1. </w:t>
            </w:r>
            <w:r w:rsidR="00342414" w:rsidRPr="00AD2F83">
              <w:rPr>
                <w:rFonts w:ascii="Verdana" w:eastAsia="Verdana" w:hAnsi="Verdana" w:cs="Verdana"/>
              </w:rPr>
              <w:t>třídě</w:t>
            </w:r>
            <w:r w:rsidR="00E91EDA" w:rsidRPr="00AD2F83">
              <w:rPr>
                <w:rFonts w:ascii="Verdana" w:eastAsia="Verdana" w:hAnsi="Verdana" w:cs="Verdana"/>
              </w:rPr>
              <w:t>, doplňování písmen do známých slov, určování počtu písmen/slabik ve slovech, skládání slov z písmen/slabik</w:t>
            </w:r>
          </w:p>
          <w:p w:rsidR="00896EE4" w:rsidRPr="00AD2F83" w:rsidRDefault="00062E37" w:rsidP="00301E34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AD2F83">
              <w:rPr>
                <w:rFonts w:ascii="Verdana" w:eastAsia="Verdana" w:hAnsi="Verdana" w:cs="Verdana"/>
              </w:rPr>
              <w:t xml:space="preserve">žák </w:t>
            </w:r>
            <w:r w:rsidR="00342414" w:rsidRPr="00AD2F83">
              <w:rPr>
                <w:rFonts w:ascii="Verdana" w:eastAsia="Verdana" w:hAnsi="Verdana" w:cs="Verdana"/>
              </w:rPr>
              <w:t xml:space="preserve">pravopisně správně píše </w:t>
            </w:r>
            <w:r w:rsidR="00301E34" w:rsidRPr="00AD2F83">
              <w:rPr>
                <w:rFonts w:ascii="Verdana" w:eastAsia="Verdana" w:hAnsi="Verdana" w:cs="Verdana"/>
              </w:rPr>
              <w:t>známá slova, doplňuje vhodná písmena do cizích slov (</w:t>
            </w:r>
            <w:r w:rsidR="00301E34" w:rsidRPr="00AD2F83">
              <w:rPr>
                <w:rFonts w:ascii="Verdana" w:eastAsia="Verdana" w:hAnsi="Verdana" w:cs="Verdana"/>
                <w:i/>
              </w:rPr>
              <w:t>ch__</w:t>
            </w:r>
            <w:proofErr w:type="spellStart"/>
            <w:r w:rsidR="00301E34" w:rsidRPr="00AD2F83">
              <w:rPr>
                <w:rFonts w:ascii="Verdana" w:eastAsia="Verdana" w:hAnsi="Verdana" w:cs="Verdana"/>
                <w:i/>
              </w:rPr>
              <w:t>rurg</w:t>
            </w:r>
            <w:proofErr w:type="spellEnd"/>
            <w:r w:rsidR="00301E34" w:rsidRPr="00AD2F83">
              <w:rPr>
                <w:rFonts w:ascii="Verdana" w:eastAsia="Verdana" w:hAnsi="Verdana" w:cs="Verdana"/>
                <w:i/>
              </w:rPr>
              <w:t>___, n___</w:t>
            </w:r>
            <w:proofErr w:type="spellStart"/>
            <w:r w:rsidR="00301E34" w:rsidRPr="00AD2F83">
              <w:rPr>
                <w:rFonts w:ascii="Verdana" w:eastAsia="Verdana" w:hAnsi="Verdana" w:cs="Verdana"/>
                <w:i/>
              </w:rPr>
              <w:t>rolog</w:t>
            </w:r>
            <w:proofErr w:type="spellEnd"/>
            <w:r w:rsidR="00301E34" w:rsidRPr="00AD2F83">
              <w:rPr>
                <w:rFonts w:ascii="Verdana" w:eastAsia="Verdana" w:hAnsi="Verdana" w:cs="Verdana"/>
                <w:i/>
              </w:rPr>
              <w:t>___</w:t>
            </w:r>
            <w:r w:rsidR="00301E34" w:rsidRPr="00AD2F83">
              <w:rPr>
                <w:rFonts w:ascii="Verdana" w:eastAsia="Verdana" w:hAnsi="Verdana" w:cs="Verdana"/>
              </w:rPr>
              <w:t>) a trénuje pravopis koncovek přídavných jmen dle rodu (</w:t>
            </w:r>
            <w:r w:rsidR="00301E34" w:rsidRPr="00AD2F83">
              <w:rPr>
                <w:rFonts w:ascii="Verdana" w:eastAsia="Verdana" w:hAnsi="Verdana" w:cs="Verdana"/>
                <w:i/>
              </w:rPr>
              <w:t xml:space="preserve">zdrav__ žák, </w:t>
            </w:r>
            <w:proofErr w:type="spellStart"/>
            <w:r w:rsidR="00301E34" w:rsidRPr="00AD2F83">
              <w:rPr>
                <w:rFonts w:ascii="Verdana" w:eastAsia="Verdana" w:hAnsi="Verdana" w:cs="Verdana"/>
                <w:i/>
              </w:rPr>
              <w:t>nemocn</w:t>
            </w:r>
            <w:proofErr w:type="spellEnd"/>
            <w:r w:rsidR="00301E34" w:rsidRPr="00AD2F83">
              <w:rPr>
                <w:rFonts w:ascii="Verdana" w:eastAsia="Verdana" w:hAnsi="Verdana" w:cs="Verdana"/>
                <w:i/>
              </w:rPr>
              <w:t xml:space="preserve">__ </w:t>
            </w:r>
            <w:r w:rsidR="00352056" w:rsidRPr="00AD2F83">
              <w:rPr>
                <w:rFonts w:ascii="Verdana" w:eastAsia="Verdana" w:hAnsi="Verdana" w:cs="Verdana"/>
                <w:i/>
              </w:rPr>
              <w:t>učitelka</w:t>
            </w:r>
            <w:r w:rsidR="00301E34" w:rsidRPr="00AD2F83">
              <w:rPr>
                <w:rFonts w:ascii="Verdana" w:eastAsia="Verdana" w:hAnsi="Verdana" w:cs="Verdana"/>
                <w:i/>
              </w:rPr>
              <w:t xml:space="preserve">, </w:t>
            </w:r>
            <w:proofErr w:type="spellStart"/>
            <w:r w:rsidR="00301E34" w:rsidRPr="00AD2F83">
              <w:rPr>
                <w:rFonts w:ascii="Verdana" w:eastAsia="Verdana" w:hAnsi="Verdana" w:cs="Verdana"/>
                <w:i/>
              </w:rPr>
              <w:t>dobr</w:t>
            </w:r>
            <w:proofErr w:type="spellEnd"/>
            <w:r w:rsidR="00301E34" w:rsidRPr="00AD2F83">
              <w:rPr>
                <w:rFonts w:ascii="Verdana" w:eastAsia="Verdana" w:hAnsi="Verdana" w:cs="Verdana"/>
                <w:i/>
              </w:rPr>
              <w:t>__ auto</w:t>
            </w:r>
            <w:r w:rsidR="00301E34" w:rsidRPr="00AD2F83">
              <w:rPr>
                <w:rFonts w:ascii="Verdana" w:eastAsia="Verdana" w:hAnsi="Verdana" w:cs="Verdana"/>
              </w:rPr>
              <w:t>)</w:t>
            </w:r>
          </w:p>
          <w:p w:rsidR="00301E34" w:rsidRPr="00AD2F83" w:rsidRDefault="00301E34" w:rsidP="00301E34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BB221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Gramatika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aktivní, praktická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AD2F83" w:rsidRDefault="00470F05" w:rsidP="00386B0B">
            <w:pPr>
              <w:spacing w:line="276" w:lineRule="auto"/>
            </w:pPr>
            <w:r w:rsidRPr="00AD2F83">
              <w:rPr>
                <w:rFonts w:ascii="Verdana" w:eastAsia="Verdana" w:hAnsi="Verdana" w:cs="Verdana"/>
              </w:rPr>
              <w:t>Žák</w:t>
            </w:r>
          </w:p>
          <w:p w:rsidR="00352056" w:rsidRPr="00AD2F83" w:rsidRDefault="00BA21AC" w:rsidP="00BA21AC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 xml:space="preserve">rodově rozlišuje číslovku </w:t>
            </w:r>
            <w:r w:rsidRPr="00AD2F83">
              <w:rPr>
                <w:rFonts w:ascii="Verdana" w:hAnsi="Verdana"/>
                <w:i/>
              </w:rPr>
              <w:t xml:space="preserve">dva </w:t>
            </w:r>
            <w:r w:rsidRPr="00AD2F83">
              <w:rPr>
                <w:rFonts w:ascii="Verdana" w:hAnsi="Verdana"/>
              </w:rPr>
              <w:t xml:space="preserve">x </w:t>
            </w:r>
            <w:r w:rsidRPr="00AD2F83">
              <w:rPr>
                <w:rFonts w:ascii="Verdana" w:hAnsi="Verdana"/>
                <w:i/>
              </w:rPr>
              <w:t xml:space="preserve">dvě </w:t>
            </w:r>
            <w:r w:rsidRPr="00AD2F83">
              <w:rPr>
                <w:rFonts w:ascii="Verdana" w:hAnsi="Verdana"/>
              </w:rPr>
              <w:t>(</w:t>
            </w:r>
            <w:r w:rsidRPr="00AD2F83">
              <w:rPr>
                <w:rFonts w:ascii="Verdana" w:hAnsi="Verdana"/>
                <w:i/>
              </w:rPr>
              <w:t>dva prsty x dvě nohy x dvě kolena</w:t>
            </w:r>
            <w:r w:rsidRPr="00AD2F83">
              <w:rPr>
                <w:rFonts w:ascii="Verdana" w:hAnsi="Verdana"/>
              </w:rPr>
              <w:t>)</w:t>
            </w:r>
            <w:r w:rsidR="00F65FF6" w:rsidRPr="00AD2F83">
              <w:rPr>
                <w:rFonts w:ascii="Verdana" w:hAnsi="Verdana"/>
              </w:rPr>
              <w:t xml:space="preserve"> v 1. a 4. pádě j.</w:t>
            </w:r>
            <w:r w:rsidR="00AD2F83">
              <w:rPr>
                <w:rFonts w:ascii="Verdana" w:hAnsi="Verdana"/>
              </w:rPr>
              <w:t xml:space="preserve"> </w:t>
            </w:r>
            <w:r w:rsidR="00F65FF6" w:rsidRPr="00AD2F83">
              <w:rPr>
                <w:rFonts w:ascii="Verdana" w:hAnsi="Verdana"/>
              </w:rPr>
              <w:t>č. i mn.</w:t>
            </w:r>
            <w:r w:rsidR="00AD2F83">
              <w:rPr>
                <w:rFonts w:ascii="Verdana" w:hAnsi="Verdana"/>
              </w:rPr>
              <w:t xml:space="preserve"> </w:t>
            </w:r>
            <w:proofErr w:type="gramStart"/>
            <w:r w:rsidR="00F65FF6" w:rsidRPr="00AD2F83">
              <w:rPr>
                <w:rFonts w:ascii="Verdana" w:hAnsi="Verdana"/>
              </w:rPr>
              <w:t>č.</w:t>
            </w:r>
            <w:proofErr w:type="gramEnd"/>
          </w:p>
          <w:p w:rsidR="00BA21AC" w:rsidRPr="00AD2F83" w:rsidRDefault="00BA21AC" w:rsidP="00BA21AC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používá množné číslo (duál) vybraných částí těla (</w:t>
            </w:r>
            <w:r w:rsidRPr="00AD2F83">
              <w:rPr>
                <w:rFonts w:ascii="Verdana" w:hAnsi="Verdana"/>
                <w:i/>
              </w:rPr>
              <w:t>oči, ruce, uši</w:t>
            </w:r>
            <w:r w:rsidRPr="00AD2F83">
              <w:rPr>
                <w:rFonts w:ascii="Verdana" w:hAnsi="Verdana"/>
              </w:rPr>
              <w:t>)</w:t>
            </w:r>
          </w:p>
          <w:p w:rsidR="00BA21AC" w:rsidRPr="00AD2F83" w:rsidRDefault="00C21216" w:rsidP="00BA21AC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 xml:space="preserve">přídavná a podstatná </w:t>
            </w:r>
            <w:proofErr w:type="gramStart"/>
            <w:r w:rsidRPr="00AD2F83">
              <w:rPr>
                <w:rFonts w:ascii="Verdana" w:hAnsi="Verdana"/>
              </w:rPr>
              <w:t>jména shoduje</w:t>
            </w:r>
            <w:proofErr w:type="gramEnd"/>
            <w:r w:rsidRPr="00AD2F83">
              <w:rPr>
                <w:rFonts w:ascii="Verdana" w:hAnsi="Verdana"/>
              </w:rPr>
              <w:t xml:space="preserve"> v rodě a čísle (</w:t>
            </w:r>
            <w:r w:rsidRPr="00AD2F83">
              <w:rPr>
                <w:rFonts w:ascii="Verdana" w:hAnsi="Verdana"/>
                <w:i/>
              </w:rPr>
              <w:t>zdravý žák, smutná spolužačka, zlomené nohy</w:t>
            </w:r>
            <w:r w:rsidRPr="00AD2F83">
              <w:rPr>
                <w:rFonts w:ascii="Verdana" w:hAnsi="Verdana"/>
              </w:rPr>
              <w:t>)</w:t>
            </w:r>
          </w:p>
          <w:p w:rsidR="00B93E4E" w:rsidRPr="00AD2F83" w:rsidRDefault="00B93E4E" w:rsidP="00B93E4E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 xml:space="preserve">používá spojovací výrazy </w:t>
            </w:r>
            <w:r w:rsidRPr="00AD2F83">
              <w:rPr>
                <w:rFonts w:ascii="Verdana" w:hAnsi="Verdana"/>
                <w:i/>
              </w:rPr>
              <w:t>protože</w:t>
            </w:r>
            <w:r w:rsidRPr="00AD2F83">
              <w:rPr>
                <w:rFonts w:ascii="Verdana" w:hAnsi="Verdana"/>
              </w:rPr>
              <w:t xml:space="preserve"> (pojmenování důvodu/příčiny problému), </w:t>
            </w:r>
            <w:r w:rsidRPr="00AD2F83">
              <w:rPr>
                <w:rFonts w:ascii="Verdana" w:hAnsi="Verdana"/>
                <w:i/>
              </w:rPr>
              <w:t>když</w:t>
            </w:r>
            <w:r w:rsidRPr="00AD2F83">
              <w:rPr>
                <w:rFonts w:ascii="Verdana" w:hAnsi="Verdana"/>
              </w:rPr>
              <w:t xml:space="preserve"> (pojmenování situace)</w:t>
            </w:r>
          </w:p>
          <w:p w:rsidR="00C21216" w:rsidRPr="00AD2F83" w:rsidRDefault="00C21216" w:rsidP="00BA21AC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 xml:space="preserve">používá modální slovesa v 1. a 3. osobě j. č. i mn. </w:t>
            </w:r>
            <w:proofErr w:type="gramStart"/>
            <w:r w:rsidRPr="00AD2F83">
              <w:rPr>
                <w:rFonts w:ascii="Verdana" w:hAnsi="Verdana"/>
              </w:rPr>
              <w:t>č.</w:t>
            </w:r>
            <w:proofErr w:type="gramEnd"/>
            <w:r w:rsidRPr="00AD2F83">
              <w:rPr>
                <w:rFonts w:ascii="Verdana" w:hAnsi="Verdana"/>
              </w:rPr>
              <w:t xml:space="preserve"> (</w:t>
            </w:r>
            <w:r w:rsidR="00B93E4E" w:rsidRPr="00AD2F83">
              <w:rPr>
                <w:rFonts w:ascii="Verdana" w:hAnsi="Verdana"/>
                <w:i/>
              </w:rPr>
              <w:t xml:space="preserve">Chci být zdravý, musím/nesmím… </w:t>
            </w:r>
            <w:r w:rsidR="00B93E4E" w:rsidRPr="00AD2F83">
              <w:rPr>
                <w:rFonts w:ascii="Verdana" w:hAnsi="Verdana"/>
              </w:rPr>
              <w:t xml:space="preserve">+ infinitiv; </w:t>
            </w:r>
            <w:r w:rsidR="00B93E4E" w:rsidRPr="00AD2F83">
              <w:rPr>
                <w:rFonts w:ascii="Verdana" w:hAnsi="Verdana"/>
                <w:i/>
              </w:rPr>
              <w:t xml:space="preserve">Jakub a Anna mají zlomenou ruku, musí/nesmí/můžou…+ </w:t>
            </w:r>
            <w:r w:rsidR="00B93E4E" w:rsidRPr="00AD2F83">
              <w:rPr>
                <w:rFonts w:ascii="Verdana" w:hAnsi="Verdana"/>
              </w:rPr>
              <w:t xml:space="preserve">infinitiv; </w:t>
            </w:r>
            <w:r w:rsidR="00B93E4E" w:rsidRPr="00AD2F83">
              <w:rPr>
                <w:rFonts w:ascii="Verdana" w:hAnsi="Verdana"/>
                <w:i/>
              </w:rPr>
              <w:t>Když jsem nemocný/á, musím…</w:t>
            </w:r>
            <w:r w:rsidR="00B93E4E" w:rsidRPr="00AD2F83">
              <w:rPr>
                <w:rFonts w:ascii="Verdana" w:hAnsi="Verdana"/>
              </w:rPr>
              <w:t>)</w:t>
            </w:r>
          </w:p>
          <w:p w:rsidR="00F65FF6" w:rsidRPr="00AD2F83" w:rsidRDefault="00F65FF6" w:rsidP="008B5273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opakuje 4. pád podstatných a přídavných jmen (</w:t>
            </w:r>
            <w:r w:rsidRPr="00AD2F83">
              <w:rPr>
                <w:rFonts w:ascii="Verdana" w:hAnsi="Verdana"/>
                <w:i/>
              </w:rPr>
              <w:t>Mám rým</w:t>
            </w:r>
            <w:r w:rsidRPr="00AD2F83">
              <w:rPr>
                <w:rFonts w:ascii="Verdana" w:hAnsi="Verdana"/>
                <w:b/>
                <w:i/>
                <w:u w:val="single"/>
              </w:rPr>
              <w:t>u</w:t>
            </w:r>
            <w:r w:rsidRPr="00AD2F83">
              <w:rPr>
                <w:rFonts w:ascii="Verdana" w:hAnsi="Verdana"/>
                <w:i/>
              </w:rPr>
              <w:t xml:space="preserve"> a alergi</w:t>
            </w:r>
            <w:r w:rsidRPr="00AD2F83">
              <w:rPr>
                <w:rFonts w:ascii="Verdana" w:hAnsi="Verdana"/>
                <w:b/>
                <w:i/>
                <w:u w:val="single"/>
              </w:rPr>
              <w:t>i</w:t>
            </w:r>
            <w:r w:rsidRPr="00AD2F83">
              <w:rPr>
                <w:rFonts w:ascii="Verdana" w:hAnsi="Verdana"/>
                <w:i/>
              </w:rPr>
              <w:t>. Mám zlomen</w:t>
            </w:r>
            <w:r w:rsidRPr="00AD2F83">
              <w:rPr>
                <w:rFonts w:ascii="Verdana" w:hAnsi="Verdana"/>
                <w:b/>
                <w:i/>
                <w:u w:val="single"/>
              </w:rPr>
              <w:t>ou</w:t>
            </w:r>
            <w:r w:rsidRPr="00AD2F83">
              <w:rPr>
                <w:rFonts w:ascii="Verdana" w:hAnsi="Verdana"/>
                <w:i/>
              </w:rPr>
              <w:t xml:space="preserve"> ruk</w:t>
            </w:r>
            <w:r w:rsidRPr="00AD2F83">
              <w:rPr>
                <w:rFonts w:ascii="Verdana" w:hAnsi="Verdana"/>
                <w:b/>
                <w:i/>
                <w:u w:val="single"/>
              </w:rPr>
              <w:t>u</w:t>
            </w:r>
            <w:r w:rsidRPr="00AD2F83">
              <w:rPr>
                <w:rFonts w:ascii="Verdana" w:hAnsi="Verdana"/>
                <w:i/>
              </w:rPr>
              <w:t>.</w:t>
            </w:r>
            <w:r w:rsidRPr="00AD2F83">
              <w:rPr>
                <w:rFonts w:ascii="Verdana" w:hAnsi="Verdana"/>
              </w:rPr>
              <w:t>)</w:t>
            </w:r>
          </w:p>
          <w:p w:rsidR="008B5273" w:rsidRPr="00AD2F83" w:rsidRDefault="008B5273" w:rsidP="008B5273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používá 3. a 4. pád vybraných osobních zájmen (</w:t>
            </w:r>
            <w:r w:rsidRPr="00AD2F83">
              <w:rPr>
                <w:rFonts w:ascii="Verdana" w:hAnsi="Verdana"/>
                <w:i/>
              </w:rPr>
              <w:t xml:space="preserve">mi, ti, mu/jí; mě, tě, ho/ji; Je </w:t>
            </w:r>
            <w:r w:rsidRPr="00AD2F83">
              <w:rPr>
                <w:rFonts w:ascii="Verdana" w:hAnsi="Verdana"/>
                <w:b/>
                <w:i/>
                <w:u w:val="single"/>
              </w:rPr>
              <w:t>mi</w:t>
            </w:r>
            <w:r w:rsidRPr="00AD2F83">
              <w:rPr>
                <w:rFonts w:ascii="Verdana" w:hAnsi="Verdana"/>
                <w:i/>
              </w:rPr>
              <w:t xml:space="preserve"> zima. </w:t>
            </w:r>
            <w:r w:rsidRPr="00AD2F83">
              <w:rPr>
                <w:rFonts w:ascii="Verdana" w:hAnsi="Verdana"/>
              </w:rPr>
              <w:t xml:space="preserve">x </w:t>
            </w:r>
            <w:r w:rsidRPr="00AD2F83">
              <w:rPr>
                <w:rFonts w:ascii="Verdana" w:hAnsi="Verdana"/>
                <w:i/>
              </w:rPr>
              <w:t xml:space="preserve">Bolí </w:t>
            </w:r>
            <w:r w:rsidRPr="00AD2F83">
              <w:rPr>
                <w:rFonts w:ascii="Verdana" w:hAnsi="Verdana"/>
                <w:b/>
                <w:i/>
                <w:u w:val="single"/>
              </w:rPr>
              <w:t>mě</w:t>
            </w:r>
            <w:r w:rsidRPr="00AD2F83">
              <w:rPr>
                <w:rFonts w:ascii="Verdana" w:hAnsi="Verdana"/>
                <w:i/>
              </w:rPr>
              <w:t xml:space="preserve"> hlava.</w:t>
            </w:r>
            <w:r w:rsidRPr="00AD2F83">
              <w:rPr>
                <w:rFonts w:ascii="Verdana" w:hAnsi="Verdana"/>
              </w:rPr>
              <w:t>)</w:t>
            </w:r>
          </w:p>
          <w:p w:rsidR="008B5273" w:rsidRPr="00AD2F83" w:rsidRDefault="008B5273" w:rsidP="008B5273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 xml:space="preserve">používá vhodné předložky s pády (Kde? Kam? – </w:t>
            </w:r>
            <w:r w:rsidRPr="00AD2F83">
              <w:rPr>
                <w:rFonts w:ascii="Verdana" w:hAnsi="Verdana"/>
                <w:i/>
              </w:rPr>
              <w:t>k doktorovi/u doktora, do školy/ve škole</w:t>
            </w:r>
            <w:r w:rsidRPr="00AD2F83">
              <w:rPr>
                <w:rFonts w:ascii="Verdana" w:hAnsi="Verdana"/>
              </w:rPr>
              <w:t>)</w:t>
            </w:r>
          </w:p>
          <w:p w:rsidR="008B5273" w:rsidRPr="00AD2F83" w:rsidRDefault="008B5273" w:rsidP="008B5273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přídavná jména a příslovce vyjadřující emoce používá s vhodnými slovesy (</w:t>
            </w:r>
            <w:r w:rsidRPr="00AD2F83">
              <w:rPr>
                <w:rFonts w:ascii="Verdana" w:hAnsi="Verdana"/>
                <w:i/>
              </w:rPr>
              <w:t>Jsem smutný. Cítím se špatně.</w:t>
            </w:r>
            <w:r w:rsidRPr="00AD2F83">
              <w:rPr>
                <w:rFonts w:ascii="Verdana" w:hAnsi="Verdana"/>
              </w:rPr>
              <w:t>)</w:t>
            </w:r>
          </w:p>
          <w:p w:rsidR="00352056" w:rsidRPr="00AD2F83" w:rsidRDefault="00352056" w:rsidP="00C232FE">
            <w:pPr>
              <w:tabs>
                <w:tab w:val="left" w:pos="709"/>
              </w:tabs>
              <w:ind w:right="-11"/>
              <w:jc w:val="both"/>
              <w:rPr>
                <w:rFonts w:ascii="Verdana" w:eastAsia="Verdana" w:hAnsi="Verdana" w:cs="Verdana"/>
              </w:rPr>
            </w:pPr>
          </w:p>
          <w:p w:rsidR="00EF3405" w:rsidRPr="00AD2F83" w:rsidRDefault="007674BB" w:rsidP="00C232FE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  <w:r w:rsidRPr="00AD2F83">
              <w:rPr>
                <w:rFonts w:ascii="Verdana" w:hAnsi="Verdana"/>
                <w:b/>
              </w:rPr>
              <w:t>Gramatika ve frázích/vazbách:</w:t>
            </w:r>
          </w:p>
          <w:p w:rsidR="00A25260" w:rsidRPr="00AD2F83" w:rsidRDefault="00BA21AC" w:rsidP="008B5273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minulý čas (</w:t>
            </w:r>
            <w:r w:rsidRPr="00AD2F83">
              <w:rPr>
                <w:rFonts w:ascii="Verdana" w:hAnsi="Verdana"/>
                <w:i/>
              </w:rPr>
              <w:t>Co se stalo? Upadl/a jsem. Spálil/a jsem si ruku.</w:t>
            </w:r>
            <w:r w:rsidRPr="00AD2F83">
              <w:rPr>
                <w:rFonts w:ascii="Verdana" w:hAnsi="Verdana"/>
              </w:rPr>
              <w:t>)</w:t>
            </w:r>
          </w:p>
          <w:p w:rsidR="008B5273" w:rsidRPr="00AD2F83" w:rsidRDefault="008B5273" w:rsidP="008B5273">
            <w:pPr>
              <w:pStyle w:val="Odstavecseseznamem"/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Pragmatika a kompenzační strategie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AD2F83" w:rsidRDefault="00470F05" w:rsidP="00E577C3">
            <w:pPr>
              <w:ind w:left="99"/>
            </w:pPr>
            <w:r w:rsidRPr="00AD2F83">
              <w:rPr>
                <w:rFonts w:ascii="Verdana" w:eastAsia="Verdana" w:hAnsi="Verdana" w:cs="Verdana"/>
              </w:rPr>
              <w:t xml:space="preserve">Žák </w:t>
            </w:r>
          </w:p>
          <w:p w:rsidR="00485498" w:rsidRPr="00AD2F83" w:rsidRDefault="00485498" w:rsidP="0070186C">
            <w:pPr>
              <w:numPr>
                <w:ilvl w:val="0"/>
                <w:numId w:val="28"/>
              </w:numPr>
              <w:ind w:left="459"/>
              <w:textAlignment w:val="baseline"/>
              <w:rPr>
                <w:rFonts w:ascii="Arial" w:hAnsi="Arial" w:cs="Arial"/>
              </w:rPr>
            </w:pPr>
            <w:r w:rsidRPr="00AD2F83">
              <w:rPr>
                <w:rFonts w:ascii="Verdana" w:hAnsi="Verdana"/>
              </w:rPr>
              <w:t xml:space="preserve">komunikuje s učitelem/dospělým v případě problému </w:t>
            </w:r>
            <w:r w:rsidRPr="00AD2F83">
              <w:rPr>
                <w:rFonts w:ascii="Verdana" w:hAnsi="Verdana" w:cs="Arial"/>
              </w:rPr>
              <w:t>(</w:t>
            </w:r>
            <w:r w:rsidR="0070186C" w:rsidRPr="00AD2F83">
              <w:rPr>
                <w:rFonts w:ascii="Verdana" w:hAnsi="Verdana" w:cs="Arial"/>
                <w:i/>
              </w:rPr>
              <w:t xml:space="preserve">Není mi dobře. </w:t>
            </w:r>
            <w:r w:rsidRPr="00AD2F83">
              <w:rPr>
                <w:rFonts w:ascii="Verdana" w:hAnsi="Verdana" w:cs="Arial"/>
                <w:i/>
              </w:rPr>
              <w:t>Bolí mě…, Mám…, Omlouvám se, nemůžu cvičit.</w:t>
            </w:r>
            <w:r w:rsidRPr="00AD2F83">
              <w:rPr>
                <w:rFonts w:ascii="Verdana" w:hAnsi="Verdana" w:cs="Arial"/>
              </w:rPr>
              <w:t>)</w:t>
            </w:r>
          </w:p>
          <w:p w:rsidR="0070186C" w:rsidRPr="00AD2F83" w:rsidRDefault="0070186C" w:rsidP="0070186C">
            <w:pPr>
              <w:numPr>
                <w:ilvl w:val="0"/>
                <w:numId w:val="28"/>
              </w:numPr>
              <w:ind w:left="459"/>
              <w:textAlignment w:val="baseline"/>
              <w:rPr>
                <w:rFonts w:ascii="Arial" w:hAnsi="Arial" w:cs="Arial"/>
              </w:rPr>
            </w:pPr>
            <w:r w:rsidRPr="00AD2F83">
              <w:rPr>
                <w:rFonts w:ascii="Verdana" w:hAnsi="Verdana" w:cs="Arial"/>
              </w:rPr>
              <w:t>osloví učitele/dospělého s problémem (</w:t>
            </w:r>
            <w:r w:rsidRPr="00AD2F83">
              <w:rPr>
                <w:rFonts w:ascii="Verdana" w:hAnsi="Verdana" w:cs="Arial"/>
                <w:i/>
              </w:rPr>
              <w:t>Pane učiteli! Paní učitelko! Promiňte…</w:t>
            </w:r>
            <w:r w:rsidRPr="00AD2F83">
              <w:rPr>
                <w:rFonts w:ascii="Verdana" w:hAnsi="Verdana" w:cs="Arial"/>
              </w:rPr>
              <w:t>)</w:t>
            </w:r>
          </w:p>
          <w:p w:rsidR="00485498" w:rsidRPr="00AD2F83" w:rsidRDefault="00485498" w:rsidP="00485498">
            <w:pPr>
              <w:numPr>
                <w:ilvl w:val="0"/>
                <w:numId w:val="28"/>
              </w:numPr>
              <w:ind w:left="459"/>
              <w:textAlignment w:val="baseline"/>
              <w:rPr>
                <w:rFonts w:ascii="Arial" w:hAnsi="Arial" w:cs="Arial"/>
              </w:rPr>
            </w:pPr>
            <w:r w:rsidRPr="00AD2F83">
              <w:rPr>
                <w:rFonts w:ascii="Verdana" w:hAnsi="Verdana" w:cs="Arial"/>
              </w:rPr>
              <w:t>komunikuje s lékařem (</w:t>
            </w:r>
            <w:r w:rsidR="0070186C" w:rsidRPr="00AD2F83">
              <w:rPr>
                <w:rFonts w:ascii="Verdana" w:hAnsi="Verdana" w:cs="Arial"/>
              </w:rPr>
              <w:t>řekne/ukáže, kde ho co bolí)</w:t>
            </w:r>
          </w:p>
          <w:p w:rsidR="0070186C" w:rsidRPr="00AD2F83" w:rsidRDefault="0070186C" w:rsidP="0070186C">
            <w:pPr>
              <w:numPr>
                <w:ilvl w:val="0"/>
                <w:numId w:val="28"/>
              </w:numPr>
              <w:ind w:left="459"/>
              <w:textAlignment w:val="baseline"/>
              <w:rPr>
                <w:rFonts w:ascii="Arial" w:hAnsi="Arial" w:cs="Arial"/>
              </w:rPr>
            </w:pPr>
            <w:r w:rsidRPr="00AD2F83">
              <w:rPr>
                <w:rFonts w:ascii="Verdana" w:hAnsi="Verdana" w:cs="Arial"/>
              </w:rPr>
              <w:t>vyjádří emoce (</w:t>
            </w:r>
            <w:r w:rsidRPr="00AD2F83">
              <w:rPr>
                <w:rFonts w:ascii="Verdana" w:hAnsi="Verdana" w:cs="Arial"/>
                <w:i/>
              </w:rPr>
              <w:t>Mám se dobře.</w:t>
            </w:r>
            <w:r w:rsidRPr="00AD2F83">
              <w:rPr>
                <w:rFonts w:ascii="Verdana" w:hAnsi="Verdana" w:cs="Arial"/>
              </w:rPr>
              <w:t>)</w:t>
            </w:r>
          </w:p>
          <w:p w:rsidR="0070186C" w:rsidRPr="00AD2F83" w:rsidRDefault="0070186C" w:rsidP="0070186C">
            <w:pPr>
              <w:numPr>
                <w:ilvl w:val="0"/>
                <w:numId w:val="28"/>
              </w:numPr>
              <w:ind w:left="459"/>
              <w:textAlignment w:val="baseline"/>
              <w:rPr>
                <w:rFonts w:ascii="Arial" w:hAnsi="Arial" w:cs="Arial"/>
              </w:rPr>
            </w:pPr>
            <w:r w:rsidRPr="00AD2F83">
              <w:rPr>
                <w:rFonts w:ascii="Verdana" w:hAnsi="Verdana" w:cs="Arial"/>
              </w:rPr>
              <w:t>dokáže vyprávět o situaci, popř. pantomimicky předvést</w:t>
            </w:r>
          </w:p>
          <w:p w:rsidR="0070186C" w:rsidRPr="00AD2F83" w:rsidRDefault="0070186C" w:rsidP="0070186C">
            <w:pPr>
              <w:numPr>
                <w:ilvl w:val="0"/>
                <w:numId w:val="28"/>
              </w:numPr>
              <w:ind w:left="459"/>
              <w:textAlignment w:val="baseline"/>
              <w:rPr>
                <w:rFonts w:ascii="Arial" w:hAnsi="Arial" w:cs="Arial"/>
              </w:rPr>
            </w:pPr>
            <w:r w:rsidRPr="00AD2F83">
              <w:rPr>
                <w:rFonts w:ascii="Verdana" w:eastAsia="Verdana" w:hAnsi="Verdana" w:cs="Verdana"/>
              </w:rPr>
              <w:t xml:space="preserve">morální postoje </w:t>
            </w:r>
            <w:r w:rsidRPr="00AD2F83">
              <w:rPr>
                <w:rFonts w:ascii="Verdana" w:hAnsi="Verdana" w:cs="Arial"/>
              </w:rPr>
              <w:t>a jejich chápání u sebe a druhých lidí</w:t>
            </w:r>
          </w:p>
          <w:p w:rsidR="0070186C" w:rsidRPr="00AD2F83" w:rsidRDefault="0070186C" w:rsidP="0070186C">
            <w:pPr>
              <w:numPr>
                <w:ilvl w:val="0"/>
                <w:numId w:val="28"/>
              </w:numPr>
              <w:ind w:left="459"/>
              <w:textAlignment w:val="baseline"/>
              <w:rPr>
                <w:rFonts w:ascii="Arial" w:hAnsi="Arial" w:cs="Arial"/>
              </w:rPr>
            </w:pPr>
            <w:r w:rsidRPr="00AD2F83">
              <w:rPr>
                <w:rFonts w:ascii="Verdana" w:eastAsia="Times New Roman" w:hAnsi="Verdana" w:cs="Arial"/>
              </w:rPr>
              <w:t xml:space="preserve">mezilidské vztahy a udržování jejich kvality (vyvarování </w:t>
            </w:r>
            <w:proofErr w:type="gramStart"/>
            <w:r w:rsidRPr="00AD2F83">
              <w:rPr>
                <w:rFonts w:ascii="Verdana" w:eastAsia="Times New Roman" w:hAnsi="Verdana" w:cs="Arial"/>
              </w:rPr>
              <w:t>se</w:t>
            </w:r>
            <w:proofErr w:type="gramEnd"/>
            <w:r w:rsidRPr="00AD2F83">
              <w:rPr>
                <w:rFonts w:ascii="Verdana" w:eastAsia="Times New Roman" w:hAnsi="Verdana" w:cs="Arial"/>
              </w:rPr>
              <w:t xml:space="preserve"> chyb)</w:t>
            </w:r>
          </w:p>
          <w:p w:rsidR="00856D5A" w:rsidRPr="00AD2F83" w:rsidRDefault="00856D5A" w:rsidP="0070186C">
            <w:pPr>
              <w:numPr>
                <w:ilvl w:val="0"/>
                <w:numId w:val="28"/>
              </w:numPr>
              <w:ind w:left="0"/>
              <w:textAlignment w:val="baseline"/>
            </w:pPr>
            <w:r w:rsidRPr="00AD2F83">
              <w:rPr>
                <w:rFonts w:ascii="Times New Roman" w:hAnsi="Times New Roman"/>
              </w:rPr>
              <w:t xml:space="preserve"> </w:t>
            </w: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Sociokulturní kompetence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AD2F83" w:rsidRDefault="00470F05" w:rsidP="004135A3">
            <w:pPr>
              <w:ind w:left="99"/>
            </w:pPr>
            <w:r w:rsidRPr="00AD2F83">
              <w:rPr>
                <w:rFonts w:ascii="Verdana" w:eastAsia="Verdana" w:hAnsi="Verdana" w:cs="Verdana"/>
              </w:rPr>
              <w:t>Žák </w:t>
            </w:r>
          </w:p>
          <w:p w:rsidR="00470F05" w:rsidRPr="00AD2F83" w:rsidRDefault="00991E84" w:rsidP="004135A3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</w:pPr>
            <w:r w:rsidRPr="00AD2F83">
              <w:rPr>
                <w:rFonts w:ascii="Verdana" w:eastAsia="Verdana" w:hAnsi="Verdana" w:cs="Verdana"/>
              </w:rPr>
              <w:t>jde za učitelem/k doktorovi, zavolá rodičům, když mu není dobře</w:t>
            </w:r>
          </w:p>
          <w:p w:rsidR="00991E84" w:rsidRPr="00AD2F83" w:rsidRDefault="00991E84" w:rsidP="004135A3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</w:pPr>
            <w:r w:rsidRPr="00AD2F83">
              <w:rPr>
                <w:rFonts w:ascii="Verdana" w:eastAsia="Verdana" w:hAnsi="Verdana" w:cs="Verdana"/>
              </w:rPr>
              <w:t>osloví dospělého, zavolá na příslušná čísla, když se stane nehoda</w:t>
            </w:r>
          </w:p>
          <w:p w:rsidR="00991E84" w:rsidRPr="00AD2F83" w:rsidRDefault="00991E84" w:rsidP="004135A3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</w:pPr>
            <w:r w:rsidRPr="00AD2F83">
              <w:rPr>
                <w:rFonts w:ascii="Verdana" w:eastAsia="Verdana" w:hAnsi="Verdana" w:cs="Verdana"/>
              </w:rPr>
              <w:t>má omluvenku od doktora/rodičů, když byl nemocný, nemůže cvičit</w:t>
            </w:r>
          </w:p>
          <w:p w:rsidR="00856D5A" w:rsidRPr="00AD2F83" w:rsidRDefault="00856D5A" w:rsidP="00991E84">
            <w:pPr>
              <w:pStyle w:val="Normln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Verdana" w:eastAsia="Verdana" w:hAnsi="Verdana" w:cs="Verdana"/>
              </w:rPr>
            </w:pP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747"/>
        <w:gridCol w:w="3685"/>
        <w:gridCol w:w="4560"/>
        <w:gridCol w:w="4560"/>
      </w:tblGrid>
      <w:tr w:rsidR="00810C1E" w:rsidRPr="00FC64F7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VÝSTUPY</w:t>
            </w:r>
          </w:p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464E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B221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AD2F83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AD2F83">
              <w:rPr>
                <w:rFonts w:ascii="Verdana" w:hAnsi="Verdana" w:cs="ComicSansMS"/>
                <w:b/>
              </w:rPr>
              <w:t>Ž</w:t>
            </w:r>
            <w:r w:rsidR="0023443F" w:rsidRPr="00AD2F83">
              <w:rPr>
                <w:rFonts w:ascii="Verdana" w:hAnsi="Verdana" w:cs="ComicSansMS"/>
                <w:b/>
              </w:rPr>
              <w:t>ák</w:t>
            </w:r>
            <w:r w:rsidR="008D044B" w:rsidRPr="00AD2F83">
              <w:rPr>
                <w:rFonts w:ascii="Verdana" w:hAnsi="Verdana" w:cs="ComicSansMS"/>
                <w:b/>
              </w:rPr>
              <w:t xml:space="preserve"> do 11 let</w:t>
            </w:r>
            <w:r w:rsidR="00086216" w:rsidRPr="00AD2F83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 w:rsidRPr="00AD2F83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 w:rsidRPr="00AD2F83">
              <w:rPr>
                <w:rFonts w:ascii="Verdana" w:hAnsi="Verdana" w:cs="ComicSansMS"/>
                <w:b/>
              </w:rPr>
              <w:t>)</w:t>
            </w:r>
          </w:p>
          <w:p w:rsidR="00BF6709" w:rsidRPr="00AD2F83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>každý</w:t>
            </w:r>
            <w:r w:rsidR="00BF6709" w:rsidRPr="00AD2F83">
              <w:rPr>
                <w:rFonts w:ascii="Verdana" w:hAnsi="Verdana" w:cs="ComicSansMS"/>
              </w:rPr>
              <w:t xml:space="preserve"> zvládn</w:t>
            </w:r>
            <w:r w:rsidRPr="00AD2F83">
              <w:rPr>
                <w:rFonts w:ascii="Verdana" w:hAnsi="Verdana" w:cs="ComicSansMS"/>
              </w:rPr>
              <w:t>e</w:t>
            </w:r>
            <w:r w:rsidR="00BF6709" w:rsidRPr="00AD2F83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AD2F83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AD2F83">
              <w:rPr>
                <w:rFonts w:ascii="Verdana" w:hAnsi="Verdana" w:cs="ComicSansMS"/>
                <w:b/>
              </w:rPr>
              <w:t>Ž</w:t>
            </w:r>
            <w:r w:rsidR="0023443F" w:rsidRPr="00AD2F83">
              <w:rPr>
                <w:rFonts w:ascii="Verdana" w:hAnsi="Verdana" w:cs="ComicSansMS"/>
                <w:b/>
              </w:rPr>
              <w:t>ák</w:t>
            </w:r>
            <w:r w:rsidR="008D044B" w:rsidRPr="00AD2F83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AD2F83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>zvládne</w:t>
            </w:r>
            <w:r w:rsidR="00BF6709" w:rsidRPr="00AD2F83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FC64F7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470F05" w:rsidRPr="00AD2F83" w:rsidRDefault="00ED2A05" w:rsidP="00DE172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DE1724" w:rsidRPr="00AD2F83" w:rsidRDefault="00DE1724" w:rsidP="00DE172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>rozumí jednoduchým otázkám, které se ho týkají (</w:t>
            </w:r>
            <w:r w:rsidRPr="00AD2F83">
              <w:rPr>
                <w:rFonts w:ascii="Verdana" w:hAnsi="Verdana" w:cs="ComicSansMS"/>
                <w:i/>
              </w:rPr>
              <w:t>Bolí to? Co se stalo?</w:t>
            </w:r>
            <w:r w:rsidRPr="00AD2F83">
              <w:rPr>
                <w:rFonts w:ascii="Verdana" w:hAnsi="Verdana" w:cs="ComicSansMS"/>
              </w:rPr>
              <w:t>)</w:t>
            </w:r>
          </w:p>
          <w:p w:rsidR="00DE1724" w:rsidRPr="00AD2F83" w:rsidRDefault="00DE1724" w:rsidP="00DE172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>rozumí instrukcím doktora a zachová se dle nich</w:t>
            </w:r>
          </w:p>
          <w:p w:rsidR="0069523D" w:rsidRPr="00AD2F83" w:rsidRDefault="0069523D" w:rsidP="00DE172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 xml:space="preserve">rozumí </w:t>
            </w:r>
            <w:proofErr w:type="gramStart"/>
            <w:r w:rsidRPr="00AD2F83">
              <w:rPr>
                <w:rFonts w:ascii="Verdana" w:hAnsi="Verdana" w:cs="ComicSansMS"/>
              </w:rPr>
              <w:t xml:space="preserve">otázce </w:t>
            </w:r>
            <w:r w:rsidRPr="00AD2F83">
              <w:rPr>
                <w:rFonts w:ascii="Verdana" w:hAnsi="Verdana" w:cs="ComicSansMS"/>
                <w:i/>
              </w:rPr>
              <w:t>Jak</w:t>
            </w:r>
            <w:proofErr w:type="gramEnd"/>
            <w:r w:rsidRPr="00AD2F83">
              <w:rPr>
                <w:rFonts w:ascii="Verdana" w:hAnsi="Verdana" w:cs="ComicSansMS"/>
                <w:i/>
              </w:rPr>
              <w:t xml:space="preserve"> se máš? </w:t>
            </w:r>
            <w:r w:rsidRPr="00AD2F83">
              <w:rPr>
                <w:rFonts w:ascii="Verdana" w:hAnsi="Verdana" w:cs="ComicSansMS"/>
              </w:rPr>
              <w:t xml:space="preserve">a umí na ni reagovat (i neverbálně: </w:t>
            </w:r>
            <w:proofErr w:type="spellStart"/>
            <w:r w:rsidRPr="00AD2F83">
              <w:rPr>
                <w:rFonts w:ascii="Verdana" w:hAnsi="Verdana" w:cs="ComicSansMS"/>
              </w:rPr>
              <w:t>smajlík</w:t>
            </w:r>
            <w:proofErr w:type="spellEnd"/>
            <w:r w:rsidRPr="00AD2F83">
              <w:rPr>
                <w:rFonts w:ascii="Verdana" w:hAnsi="Verdana" w:cs="ComicSansMS"/>
              </w:rPr>
              <w:t>, palec nahoru/dolu apod.)</w:t>
            </w:r>
          </w:p>
          <w:p w:rsidR="001946F7" w:rsidRPr="00AD2F83" w:rsidRDefault="001946F7" w:rsidP="001946F7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</w:p>
        </w:tc>
        <w:tc>
          <w:tcPr>
            <w:tcW w:w="4560" w:type="dxa"/>
          </w:tcPr>
          <w:p w:rsidR="00470F05" w:rsidRPr="00AD2F83" w:rsidRDefault="002A7DF7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proofErr w:type="gramStart"/>
            <w:r w:rsidRPr="00AD2F83">
              <w:rPr>
                <w:rFonts w:ascii="Verdana" w:hAnsi="Verdana"/>
              </w:rPr>
              <w:t>rozumí , jak</w:t>
            </w:r>
            <w:proofErr w:type="gramEnd"/>
            <w:r w:rsidRPr="00AD2F83">
              <w:rPr>
                <w:rFonts w:ascii="Verdana" w:hAnsi="Verdana"/>
              </w:rPr>
              <w:t xml:space="preserve"> se kdo cítí</w:t>
            </w:r>
          </w:p>
          <w:p w:rsidR="001946F7" w:rsidRPr="00AD2F83" w:rsidRDefault="001946F7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rozumí jednoduchému popisu situace/nehod</w:t>
            </w:r>
            <w:bookmarkStart w:id="0" w:name="_GoBack"/>
            <w:bookmarkEnd w:id="0"/>
            <w:r w:rsidRPr="00AD2F83">
              <w:rPr>
                <w:rFonts w:ascii="Verdana" w:hAnsi="Verdana"/>
              </w:rPr>
              <w:t>y apod.</w:t>
            </w:r>
          </w:p>
        </w:tc>
      </w:tr>
      <w:tr w:rsidR="00470F05" w:rsidRPr="00FC64F7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6E59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Čtení s porozuměním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1946F7" w:rsidRPr="00AD2F83" w:rsidRDefault="001946F7" w:rsidP="0069523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známá slova přiřadí k obrázkům (části lidského těla, místa v nemocnici apod.)</w:t>
            </w:r>
          </w:p>
          <w:p w:rsidR="002A7DF7" w:rsidRPr="00AD2F83" w:rsidRDefault="00470F05" w:rsidP="0069523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AD2F83">
              <w:rPr>
                <w:rFonts w:ascii="Verdana" w:eastAsia="Verdana" w:hAnsi="Verdana" w:cs="Verdana"/>
              </w:rPr>
              <w:t xml:space="preserve">v jednoduchých textech žák najde známá slova a věty o </w:t>
            </w:r>
            <w:r w:rsidR="002A7DF7" w:rsidRPr="00AD2F83">
              <w:rPr>
                <w:rFonts w:ascii="Verdana" w:eastAsia="Verdana" w:hAnsi="Verdana" w:cs="Verdana"/>
              </w:rPr>
              <w:t>lidském těle, zdraví a emocíc</w:t>
            </w:r>
            <w:r w:rsidR="0069523D" w:rsidRPr="00AD2F83">
              <w:rPr>
                <w:rFonts w:ascii="Verdana" w:eastAsia="Verdana" w:hAnsi="Verdana" w:cs="Verdana"/>
              </w:rPr>
              <w:t>h</w:t>
            </w:r>
          </w:p>
          <w:p w:rsidR="0069523D" w:rsidRPr="00AD2F83" w:rsidRDefault="0069523D" w:rsidP="0069523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AD2F83">
              <w:rPr>
                <w:rFonts w:ascii="Verdana" w:eastAsia="Verdana" w:hAnsi="Verdana" w:cs="Verdana"/>
              </w:rPr>
              <w:t>v textech (ordinační hodiny, otevírací doba v lékárně) najde důležité informace</w:t>
            </w:r>
          </w:p>
          <w:p w:rsidR="00C23888" w:rsidRPr="00AD2F83" w:rsidRDefault="00C23888" w:rsidP="0069523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proofErr w:type="spellStart"/>
            <w:r w:rsidRPr="00AD2F83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AD2F83">
              <w:rPr>
                <w:rFonts w:ascii="Verdana" w:eastAsia="Verdana" w:hAnsi="Verdana" w:cs="Verdana"/>
                <w:b/>
              </w:rPr>
              <w:t xml:space="preserve">: </w:t>
            </w:r>
            <w:r w:rsidR="0069523D" w:rsidRPr="00AD2F83">
              <w:rPr>
                <w:rFonts w:ascii="Verdana" w:eastAsia="Verdana" w:hAnsi="Verdana" w:cs="Verdana"/>
              </w:rPr>
              <w:t>přiřadí k sobě Smolík vyjadřující emoci s obrázkem situace</w:t>
            </w:r>
          </w:p>
          <w:p w:rsidR="001946F7" w:rsidRPr="00AD2F83" w:rsidRDefault="001946F7" w:rsidP="001946F7">
            <w:pPr>
              <w:pStyle w:val="Odstavecseseznamem"/>
              <w:autoSpaceDE w:val="0"/>
              <w:autoSpaceDN w:val="0"/>
              <w:adjustRightInd w:val="0"/>
              <w:ind w:left="388"/>
            </w:pPr>
          </w:p>
        </w:tc>
        <w:tc>
          <w:tcPr>
            <w:tcW w:w="4560" w:type="dxa"/>
          </w:tcPr>
          <w:p w:rsidR="00DE514B" w:rsidRPr="00AD2F83" w:rsidRDefault="0069523D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>rozumí běžným nápisům v čekárně u doktora (</w:t>
            </w:r>
            <w:r w:rsidRPr="00AD2F83">
              <w:rPr>
                <w:rFonts w:ascii="Verdana" w:hAnsi="Verdana" w:cs="ComicSansMS"/>
                <w:i/>
              </w:rPr>
              <w:t>Neklepat, Nevstupovat, Připravte si kartičku pojištěnce.</w:t>
            </w:r>
            <w:r w:rsidRPr="00AD2F83">
              <w:rPr>
                <w:rFonts w:ascii="Verdana" w:hAnsi="Verdana" w:cs="ComicSansMS"/>
              </w:rPr>
              <w:t>)</w:t>
            </w:r>
          </w:p>
        </w:tc>
      </w:tr>
      <w:tr w:rsidR="00470F05" w:rsidRPr="00FC64F7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9D280E" w:rsidRPr="00AD2F83" w:rsidRDefault="0069523D" w:rsidP="0069523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umí jednoduše vyjádřit, jak se cítí (</w:t>
            </w:r>
            <w:r w:rsidRPr="00AD2F83">
              <w:rPr>
                <w:rFonts w:ascii="Verdana" w:hAnsi="Verdana"/>
                <w:i/>
              </w:rPr>
              <w:t>Je mi zima. Bolí mě hlava.</w:t>
            </w:r>
            <w:r w:rsidR="0029294C" w:rsidRPr="00AD2F83">
              <w:rPr>
                <w:rFonts w:ascii="Verdana" w:hAnsi="Verdana"/>
                <w:i/>
              </w:rPr>
              <w:t xml:space="preserve"> Jsem smutný.</w:t>
            </w:r>
            <w:r w:rsidRPr="00AD2F83">
              <w:rPr>
                <w:rFonts w:ascii="Verdana" w:hAnsi="Verdana"/>
              </w:rPr>
              <w:t>)</w:t>
            </w:r>
          </w:p>
          <w:p w:rsidR="0069523D" w:rsidRPr="00AD2F83" w:rsidRDefault="0069523D" w:rsidP="0069523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umí se zeptat, jak se někomu daří (</w:t>
            </w:r>
            <w:r w:rsidRPr="00AD2F83">
              <w:rPr>
                <w:rFonts w:ascii="Verdana" w:hAnsi="Verdana"/>
                <w:i/>
              </w:rPr>
              <w:t>Jak se máš/máte?</w:t>
            </w:r>
            <w:r w:rsidRPr="00AD2F83">
              <w:rPr>
                <w:rFonts w:ascii="Verdana" w:hAnsi="Verdana"/>
              </w:rPr>
              <w:t>) a na podobné otázky umí odpovídat</w:t>
            </w:r>
          </w:p>
          <w:p w:rsidR="0069523D" w:rsidRPr="00AD2F83" w:rsidRDefault="00D3011F" w:rsidP="0069523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upozorní učitele na zdravotní problém (</w:t>
            </w:r>
            <w:r w:rsidRPr="00AD2F83">
              <w:rPr>
                <w:rFonts w:ascii="Verdana" w:hAnsi="Verdana"/>
                <w:i/>
              </w:rPr>
              <w:t>Paní učitelko, není mi dobře.</w:t>
            </w:r>
            <w:r w:rsidRPr="00AD2F83">
              <w:rPr>
                <w:rFonts w:ascii="Verdana" w:hAnsi="Verdana"/>
              </w:rPr>
              <w:t>)</w:t>
            </w:r>
          </w:p>
          <w:p w:rsidR="00D3011F" w:rsidRPr="00AD2F83" w:rsidRDefault="00D3011F" w:rsidP="0069523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umí vyjádřit svůj zdravotní stav (</w:t>
            </w:r>
            <w:r w:rsidRPr="00AD2F83">
              <w:rPr>
                <w:rFonts w:ascii="Verdana" w:hAnsi="Verdana"/>
                <w:i/>
              </w:rPr>
              <w:t>Bolí mě…, Mám…</w:t>
            </w:r>
            <w:r w:rsidRPr="00AD2F83">
              <w:rPr>
                <w:rFonts w:ascii="Verdana" w:hAnsi="Verdana"/>
              </w:rPr>
              <w:t>)</w:t>
            </w:r>
          </w:p>
          <w:p w:rsidR="00D3011F" w:rsidRPr="00AD2F83" w:rsidRDefault="00D3011F" w:rsidP="0069523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 xml:space="preserve">umí odpovídat na otázky doktora/učitele, např. </w:t>
            </w:r>
            <w:r w:rsidRPr="00AD2F83">
              <w:rPr>
                <w:rFonts w:ascii="Verdana" w:hAnsi="Verdana"/>
                <w:i/>
              </w:rPr>
              <w:t>Kde to bolí? Kdy se to stalo?</w:t>
            </w:r>
            <w:r w:rsidRPr="00AD2F83">
              <w:rPr>
                <w:rFonts w:ascii="Verdana" w:hAnsi="Verdana"/>
              </w:rPr>
              <w:t xml:space="preserve"> (i jednoslovně, ukázáním na konkrétní místo na těle)</w:t>
            </w:r>
          </w:p>
          <w:p w:rsidR="00D3011F" w:rsidRPr="00AD2F83" w:rsidRDefault="00D3011F" w:rsidP="0069523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/>
              </w:rPr>
            </w:pPr>
            <w:r w:rsidRPr="00AD2F83">
              <w:rPr>
                <w:rFonts w:ascii="Verdana" w:hAnsi="Verdana"/>
              </w:rPr>
              <w:t>jednoduše vyjádří emoce (i neverbálně)</w:t>
            </w:r>
          </w:p>
          <w:p w:rsidR="001946F7" w:rsidRPr="00AD2F83" w:rsidRDefault="001946F7" w:rsidP="001946F7">
            <w:pPr>
              <w:pStyle w:val="Odstavecseseznamem"/>
              <w:autoSpaceDE w:val="0"/>
              <w:autoSpaceDN w:val="0"/>
              <w:adjustRightInd w:val="0"/>
              <w:ind w:left="364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9D280E" w:rsidRPr="00AD2F83" w:rsidRDefault="00D3011F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</w:pPr>
            <w:r w:rsidRPr="00AD2F83">
              <w:rPr>
                <w:rFonts w:ascii="Verdana" w:hAnsi="Verdana"/>
              </w:rPr>
              <w:t xml:space="preserve">reaguje na </w:t>
            </w:r>
            <w:proofErr w:type="gramStart"/>
            <w:r w:rsidRPr="00AD2F83">
              <w:rPr>
                <w:rFonts w:ascii="Verdana" w:hAnsi="Verdana"/>
              </w:rPr>
              <w:t xml:space="preserve">otázku </w:t>
            </w:r>
            <w:r w:rsidRPr="00AD2F83">
              <w:rPr>
                <w:rFonts w:ascii="Verdana" w:hAnsi="Verdana"/>
                <w:i/>
              </w:rPr>
              <w:t>Co</w:t>
            </w:r>
            <w:proofErr w:type="gramEnd"/>
            <w:r w:rsidRPr="00AD2F83">
              <w:rPr>
                <w:rFonts w:ascii="Verdana" w:hAnsi="Verdana"/>
                <w:i/>
              </w:rPr>
              <w:t xml:space="preserve"> se stalo? </w:t>
            </w:r>
            <w:r w:rsidRPr="00AD2F83">
              <w:rPr>
                <w:rFonts w:ascii="Verdana" w:hAnsi="Verdana"/>
              </w:rPr>
              <w:t>jednoduchým popisem situace (</w:t>
            </w:r>
            <w:r w:rsidRPr="00AD2F83">
              <w:rPr>
                <w:rFonts w:ascii="Verdana" w:hAnsi="Verdana"/>
                <w:i/>
              </w:rPr>
              <w:t>Upadl jsem a mám zlomenou nohu.</w:t>
            </w:r>
            <w:r w:rsidRPr="00AD2F83">
              <w:rPr>
                <w:rFonts w:ascii="Verdana" w:hAnsi="Verdana"/>
              </w:rPr>
              <w:t>), pomáhá si neverbálně</w:t>
            </w:r>
          </w:p>
          <w:p w:rsidR="00D3011F" w:rsidRPr="00AD2F83" w:rsidRDefault="00D3011F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</w:pPr>
            <w:r w:rsidRPr="00AD2F83">
              <w:rPr>
                <w:rFonts w:ascii="Verdana" w:hAnsi="Verdana"/>
              </w:rPr>
              <w:t>zeptá se druhých, zda nepotřebují pomoct (</w:t>
            </w:r>
            <w:r w:rsidRPr="00AD2F83">
              <w:rPr>
                <w:rFonts w:ascii="Verdana" w:hAnsi="Verdana"/>
                <w:i/>
              </w:rPr>
              <w:t>Potřebujete pomoct?</w:t>
            </w:r>
            <w:r w:rsidRPr="00AD2F83">
              <w:rPr>
                <w:rFonts w:ascii="Verdana" w:hAnsi="Verdana"/>
              </w:rPr>
              <w:t>)</w:t>
            </w:r>
          </w:p>
          <w:p w:rsidR="00D3011F" w:rsidRPr="00AD2F83" w:rsidRDefault="00D3011F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</w:pPr>
            <w:r w:rsidRPr="00AD2F83">
              <w:rPr>
                <w:rFonts w:ascii="Verdana" w:hAnsi="Verdana"/>
              </w:rPr>
              <w:t>komunikuje s dospělým (na telefonu) v případě nehody (řekne své jméno, místo nehody a jednoduše popíše situaci)</w:t>
            </w:r>
          </w:p>
        </w:tc>
      </w:tr>
      <w:tr w:rsidR="00470F05" w:rsidRPr="00FC64F7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CF007F" w:rsidRPr="00AD2F83" w:rsidRDefault="00216BF9" w:rsidP="001946F7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AD2F83">
              <w:rPr>
                <w:rFonts w:ascii="Verdana" w:eastAsia="Verdana" w:hAnsi="Verdana" w:cs="Verdana"/>
              </w:rPr>
              <w:t>opíše slova dle předlohy (tiskacím písmem</w:t>
            </w:r>
            <w:r w:rsidR="001946F7" w:rsidRPr="00AD2F83">
              <w:rPr>
                <w:rFonts w:ascii="Verdana" w:eastAsia="Verdana" w:hAnsi="Verdana" w:cs="Verdana"/>
              </w:rPr>
              <w:t>)</w:t>
            </w:r>
          </w:p>
          <w:p w:rsidR="001946F7" w:rsidRPr="00AD2F83" w:rsidRDefault="001946F7" w:rsidP="001946F7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AD2F83">
              <w:rPr>
                <w:rFonts w:ascii="Verdana" w:eastAsia="Verdana" w:hAnsi="Verdana" w:cs="Verdana"/>
              </w:rPr>
              <w:t>vytvoří jednoduchý postup volání záchranné služby</w:t>
            </w:r>
          </w:p>
        </w:tc>
        <w:tc>
          <w:tcPr>
            <w:tcW w:w="4560" w:type="dxa"/>
          </w:tcPr>
          <w:p w:rsidR="00A7011D" w:rsidRPr="00AD2F83" w:rsidRDefault="00C869DB" w:rsidP="00C869DB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>v jednoduchých větách napíše stručný popis nějaké události (</w:t>
            </w:r>
            <w:r w:rsidRPr="00AD2F83">
              <w:rPr>
                <w:rFonts w:ascii="Verdana" w:hAnsi="Verdana" w:cs="ComicSansMS"/>
                <w:i/>
              </w:rPr>
              <w:t>Upadl jsem a mám zlomenou ruku.</w:t>
            </w:r>
            <w:r w:rsidRPr="00AD2F83">
              <w:rPr>
                <w:rFonts w:ascii="Verdana" w:hAnsi="Verdana" w:cs="ComicSansMS"/>
              </w:rPr>
              <w:t>)</w:t>
            </w:r>
          </w:p>
          <w:p w:rsidR="00C869DB" w:rsidRPr="00AD2F83" w:rsidRDefault="00C869DB" w:rsidP="00C869DB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 xml:space="preserve">spojuje věty </w:t>
            </w:r>
            <w:proofErr w:type="gramStart"/>
            <w:r w:rsidRPr="00AD2F83">
              <w:rPr>
                <w:rFonts w:ascii="Verdana" w:hAnsi="Verdana" w:cs="ComicSansMS"/>
              </w:rPr>
              <w:t xml:space="preserve">výrazy </w:t>
            </w:r>
            <w:r w:rsidRPr="00AD2F83">
              <w:rPr>
                <w:rFonts w:ascii="Verdana" w:hAnsi="Verdana" w:cs="ComicSansMS"/>
                <w:i/>
              </w:rPr>
              <w:t>a, protože</w:t>
            </w:r>
            <w:proofErr w:type="gramEnd"/>
            <w:r w:rsidRPr="00AD2F83">
              <w:rPr>
                <w:rFonts w:ascii="Verdana" w:hAnsi="Verdana" w:cs="ComicSansMS"/>
                <w:i/>
              </w:rPr>
              <w:t>, když</w:t>
            </w:r>
          </w:p>
          <w:p w:rsidR="00C869DB" w:rsidRPr="00AD2F83" w:rsidRDefault="001946F7" w:rsidP="00C869DB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D2F83">
              <w:rPr>
                <w:rFonts w:ascii="Verdana" w:hAnsi="Verdana" w:cs="ComicSansMS"/>
              </w:rPr>
              <w:t>v jednoduchých větách napíše, co musí/nesmí/může, když je nemocný, zraněný apod. (</w:t>
            </w:r>
            <w:r w:rsidRPr="00AD2F83">
              <w:rPr>
                <w:rFonts w:ascii="Verdana" w:hAnsi="Verdana" w:cs="ComicSansMS"/>
                <w:i/>
              </w:rPr>
              <w:t>Když mám zlomenou nohu, nesmím běhat.</w:t>
            </w:r>
            <w:r w:rsidRPr="00AD2F83">
              <w:rPr>
                <w:rFonts w:ascii="Verdana" w:hAnsi="Verdana" w:cs="ComicSansMS"/>
              </w:rPr>
              <w:t>)</w:t>
            </w:r>
          </w:p>
          <w:p w:rsidR="001946F7" w:rsidRPr="00AD2F83" w:rsidRDefault="001946F7" w:rsidP="001946F7">
            <w:pPr>
              <w:pStyle w:val="Odstavecseseznamem"/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</w:p>
        </w:tc>
      </w:tr>
    </w:tbl>
    <w:p w:rsidR="007211FE" w:rsidRDefault="007211FE" w:rsidP="00BB2216"/>
    <w:sectPr w:rsidR="007211FE" w:rsidSect="00EA72A6">
      <w:headerReference w:type="default" r:id="rId9"/>
      <w:footerReference w:type="default" r:id="rId10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55" w:rsidRDefault="00254B55" w:rsidP="003E485A">
      <w:pPr>
        <w:spacing w:after="0" w:line="240" w:lineRule="auto"/>
      </w:pPr>
      <w:r>
        <w:separator/>
      </w:r>
    </w:p>
  </w:endnote>
  <w:endnote w:type="continuationSeparator" w:id="0">
    <w:p w:rsidR="00254B55" w:rsidRDefault="00254B55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A3" w:rsidRDefault="007C24A3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7C24A3" w:rsidRPr="002750BA" w:rsidRDefault="007C24A3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55" w:rsidRDefault="00254B55" w:rsidP="003E485A">
      <w:pPr>
        <w:spacing w:after="0" w:line="240" w:lineRule="auto"/>
      </w:pPr>
      <w:r>
        <w:separator/>
      </w:r>
    </w:p>
  </w:footnote>
  <w:footnote w:type="continuationSeparator" w:id="0">
    <w:p w:rsidR="00254B55" w:rsidRDefault="00254B55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A3" w:rsidRDefault="007C24A3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56C"/>
    <w:multiLevelType w:val="multilevel"/>
    <w:tmpl w:val="CF0EC0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6051F"/>
    <w:multiLevelType w:val="hybridMultilevel"/>
    <w:tmpl w:val="E4A2C8B0"/>
    <w:lvl w:ilvl="0" w:tplc="135032EC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23D02E9B"/>
    <w:multiLevelType w:val="multilevel"/>
    <w:tmpl w:val="AFBC4D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5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E50F1"/>
    <w:multiLevelType w:val="multilevel"/>
    <w:tmpl w:val="F5D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03BE8"/>
    <w:multiLevelType w:val="hybridMultilevel"/>
    <w:tmpl w:val="AA889D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6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743A5"/>
    <w:multiLevelType w:val="multilevel"/>
    <w:tmpl w:val="8924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20"/>
  </w:num>
  <w:num w:numId="5">
    <w:abstractNumId w:val="14"/>
  </w:num>
  <w:num w:numId="6">
    <w:abstractNumId w:val="1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11"/>
  </w:num>
  <w:num w:numId="15">
    <w:abstractNumId w:val="23"/>
  </w:num>
  <w:num w:numId="16">
    <w:abstractNumId w:val="4"/>
  </w:num>
  <w:num w:numId="17">
    <w:abstractNumId w:val="7"/>
  </w:num>
  <w:num w:numId="18">
    <w:abstractNumId w:val="25"/>
  </w:num>
  <w:num w:numId="19">
    <w:abstractNumId w:val="13"/>
  </w:num>
  <w:num w:numId="20">
    <w:abstractNumId w:val="21"/>
  </w:num>
  <w:num w:numId="21">
    <w:abstractNumId w:val="19"/>
  </w:num>
  <w:num w:numId="22">
    <w:abstractNumId w:val="18"/>
  </w:num>
  <w:num w:numId="23">
    <w:abstractNumId w:val="26"/>
  </w:num>
  <w:num w:numId="24">
    <w:abstractNumId w:val="24"/>
  </w:num>
  <w:num w:numId="25">
    <w:abstractNumId w:val="22"/>
  </w:num>
  <w:num w:numId="26">
    <w:abstractNumId w:val="0"/>
  </w:num>
  <w:num w:numId="27">
    <w:abstractNumId w:val="5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85A"/>
    <w:rsid w:val="00005E41"/>
    <w:rsid w:val="0001340C"/>
    <w:rsid w:val="000207A7"/>
    <w:rsid w:val="00025BD8"/>
    <w:rsid w:val="0004691D"/>
    <w:rsid w:val="00062E37"/>
    <w:rsid w:val="000662FF"/>
    <w:rsid w:val="00086216"/>
    <w:rsid w:val="000907C0"/>
    <w:rsid w:val="000A5E6F"/>
    <w:rsid w:val="000B40DC"/>
    <w:rsid w:val="00101E55"/>
    <w:rsid w:val="00110C46"/>
    <w:rsid w:val="001343B4"/>
    <w:rsid w:val="00164AD9"/>
    <w:rsid w:val="00171201"/>
    <w:rsid w:val="00183786"/>
    <w:rsid w:val="00184739"/>
    <w:rsid w:val="001946F7"/>
    <w:rsid w:val="001D0123"/>
    <w:rsid w:val="001D652F"/>
    <w:rsid w:val="001F6C85"/>
    <w:rsid w:val="0020514F"/>
    <w:rsid w:val="00216BF9"/>
    <w:rsid w:val="00224EB6"/>
    <w:rsid w:val="0023443F"/>
    <w:rsid w:val="0024785A"/>
    <w:rsid w:val="002522F2"/>
    <w:rsid w:val="00254B55"/>
    <w:rsid w:val="00286339"/>
    <w:rsid w:val="0029294C"/>
    <w:rsid w:val="002A7DF7"/>
    <w:rsid w:val="002C74AE"/>
    <w:rsid w:val="002D37BC"/>
    <w:rsid w:val="002D4377"/>
    <w:rsid w:val="002D77C0"/>
    <w:rsid w:val="002E4EA9"/>
    <w:rsid w:val="00301E34"/>
    <w:rsid w:val="003035A4"/>
    <w:rsid w:val="00342414"/>
    <w:rsid w:val="00352056"/>
    <w:rsid w:val="00357DA2"/>
    <w:rsid w:val="003705A7"/>
    <w:rsid w:val="00386B0B"/>
    <w:rsid w:val="003E485A"/>
    <w:rsid w:val="003F0725"/>
    <w:rsid w:val="003F2948"/>
    <w:rsid w:val="003F5D15"/>
    <w:rsid w:val="004135A3"/>
    <w:rsid w:val="004275D7"/>
    <w:rsid w:val="00431E26"/>
    <w:rsid w:val="004347A7"/>
    <w:rsid w:val="004464E5"/>
    <w:rsid w:val="00447E79"/>
    <w:rsid w:val="004535B7"/>
    <w:rsid w:val="00462B19"/>
    <w:rsid w:val="00470F05"/>
    <w:rsid w:val="00473E11"/>
    <w:rsid w:val="00474E13"/>
    <w:rsid w:val="00485498"/>
    <w:rsid w:val="004D43CA"/>
    <w:rsid w:val="004E4E17"/>
    <w:rsid w:val="004F2384"/>
    <w:rsid w:val="00520159"/>
    <w:rsid w:val="00530B4C"/>
    <w:rsid w:val="00560CFD"/>
    <w:rsid w:val="0056497F"/>
    <w:rsid w:val="00584743"/>
    <w:rsid w:val="005D1C64"/>
    <w:rsid w:val="005E02F3"/>
    <w:rsid w:val="005E7F58"/>
    <w:rsid w:val="005F76C6"/>
    <w:rsid w:val="006243BB"/>
    <w:rsid w:val="006608ED"/>
    <w:rsid w:val="00687750"/>
    <w:rsid w:val="00691E5E"/>
    <w:rsid w:val="0069523D"/>
    <w:rsid w:val="006B5A9B"/>
    <w:rsid w:val="006E5962"/>
    <w:rsid w:val="006F52E0"/>
    <w:rsid w:val="0070186C"/>
    <w:rsid w:val="007211FE"/>
    <w:rsid w:val="00736186"/>
    <w:rsid w:val="007674BB"/>
    <w:rsid w:val="007817CD"/>
    <w:rsid w:val="007866BE"/>
    <w:rsid w:val="007B3685"/>
    <w:rsid w:val="007C24A3"/>
    <w:rsid w:val="007D1A09"/>
    <w:rsid w:val="007F28E1"/>
    <w:rsid w:val="007F58F7"/>
    <w:rsid w:val="00810C1E"/>
    <w:rsid w:val="00856D5A"/>
    <w:rsid w:val="00896EE4"/>
    <w:rsid w:val="008A092C"/>
    <w:rsid w:val="008B5273"/>
    <w:rsid w:val="008B7153"/>
    <w:rsid w:val="008D044B"/>
    <w:rsid w:val="00943CFF"/>
    <w:rsid w:val="00956243"/>
    <w:rsid w:val="00991E84"/>
    <w:rsid w:val="009A3757"/>
    <w:rsid w:val="009D280E"/>
    <w:rsid w:val="009D6B14"/>
    <w:rsid w:val="00A0597F"/>
    <w:rsid w:val="00A07161"/>
    <w:rsid w:val="00A25260"/>
    <w:rsid w:val="00A7011D"/>
    <w:rsid w:val="00AC0BEF"/>
    <w:rsid w:val="00AD2F83"/>
    <w:rsid w:val="00B36592"/>
    <w:rsid w:val="00B421ED"/>
    <w:rsid w:val="00B609BE"/>
    <w:rsid w:val="00B83E61"/>
    <w:rsid w:val="00B930D8"/>
    <w:rsid w:val="00B93E4E"/>
    <w:rsid w:val="00B940CC"/>
    <w:rsid w:val="00B975F3"/>
    <w:rsid w:val="00BA21AC"/>
    <w:rsid w:val="00BB2216"/>
    <w:rsid w:val="00BC3944"/>
    <w:rsid w:val="00BD3FC5"/>
    <w:rsid w:val="00BD45FB"/>
    <w:rsid w:val="00BF6709"/>
    <w:rsid w:val="00C21216"/>
    <w:rsid w:val="00C232FE"/>
    <w:rsid w:val="00C23888"/>
    <w:rsid w:val="00C30C05"/>
    <w:rsid w:val="00C30CE7"/>
    <w:rsid w:val="00C67E4E"/>
    <w:rsid w:val="00C71B6C"/>
    <w:rsid w:val="00C869DB"/>
    <w:rsid w:val="00CA288D"/>
    <w:rsid w:val="00CA4E26"/>
    <w:rsid w:val="00CB591A"/>
    <w:rsid w:val="00CF007F"/>
    <w:rsid w:val="00D134BB"/>
    <w:rsid w:val="00D23BFD"/>
    <w:rsid w:val="00D25507"/>
    <w:rsid w:val="00D3011F"/>
    <w:rsid w:val="00D46578"/>
    <w:rsid w:val="00D55665"/>
    <w:rsid w:val="00D660C2"/>
    <w:rsid w:val="00D66758"/>
    <w:rsid w:val="00D67432"/>
    <w:rsid w:val="00D77E10"/>
    <w:rsid w:val="00D90055"/>
    <w:rsid w:val="00DA7907"/>
    <w:rsid w:val="00DB2E03"/>
    <w:rsid w:val="00DB2E64"/>
    <w:rsid w:val="00DC06A1"/>
    <w:rsid w:val="00DE1724"/>
    <w:rsid w:val="00DE514B"/>
    <w:rsid w:val="00DE733D"/>
    <w:rsid w:val="00E34F2C"/>
    <w:rsid w:val="00E577C3"/>
    <w:rsid w:val="00E67FDC"/>
    <w:rsid w:val="00E713C5"/>
    <w:rsid w:val="00E76429"/>
    <w:rsid w:val="00E91EDA"/>
    <w:rsid w:val="00EA72A6"/>
    <w:rsid w:val="00EB40A1"/>
    <w:rsid w:val="00ED2A05"/>
    <w:rsid w:val="00ED3422"/>
    <w:rsid w:val="00EE63F4"/>
    <w:rsid w:val="00EF3405"/>
    <w:rsid w:val="00F02848"/>
    <w:rsid w:val="00F061C7"/>
    <w:rsid w:val="00F26B8B"/>
    <w:rsid w:val="00F65FF6"/>
    <w:rsid w:val="00F855E9"/>
    <w:rsid w:val="00F979F4"/>
    <w:rsid w:val="00FB388E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56D5A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eastAsia="en-US"/>
    </w:rPr>
  </w:style>
  <w:style w:type="paragraph" w:customStyle="1" w:styleId="Normln1">
    <w:name w:val="Normální1"/>
    <w:rsid w:val="00F855E9"/>
    <w:rPr>
      <w:rFonts w:ascii="Calibri" w:eastAsia="Calibri" w:hAnsi="Calibri" w:cs="Calibri"/>
      <w:color w:val="000000"/>
    </w:rPr>
  </w:style>
  <w:style w:type="table" w:customStyle="1" w:styleId="TableNormal">
    <w:name w:val="Table Normal"/>
    <w:rsid w:val="00F855E9"/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C0D0-C845-43E7-9E8C-B5944BE4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1160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ZuBr</cp:lastModifiedBy>
  <cp:revision>39</cp:revision>
  <cp:lastPrinted>2015-07-29T15:32:00Z</cp:lastPrinted>
  <dcterms:created xsi:type="dcterms:W3CDTF">2015-08-12T16:06:00Z</dcterms:created>
  <dcterms:modified xsi:type="dcterms:W3CDTF">2015-09-10T11:02:00Z</dcterms:modified>
</cp:coreProperties>
</file>