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CE1A3B" w:rsidTr="008A092C">
        <w:trPr>
          <w:trHeight w:val="680"/>
        </w:trPr>
        <w:tc>
          <w:tcPr>
            <w:tcW w:w="4219" w:type="dxa"/>
            <w:vAlign w:val="center"/>
          </w:tcPr>
          <w:p w:rsidR="002E4EA9" w:rsidRPr="00CE1A3B" w:rsidRDefault="002E4EA9" w:rsidP="00BB2216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Tematický okruh</w:t>
            </w:r>
          </w:p>
          <w:p w:rsidR="002E4EA9" w:rsidRPr="00CE1A3B" w:rsidRDefault="002E4EA9" w:rsidP="00BB2216">
            <w:pPr>
              <w:rPr>
                <w:rFonts w:ascii="Verdana" w:hAnsi="Verdana"/>
              </w:rPr>
            </w:pPr>
          </w:p>
          <w:p w:rsidR="002E4EA9" w:rsidRPr="00CE1A3B" w:rsidRDefault="002E4EA9" w:rsidP="00BB2216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</w:rPr>
              <w:t>sociální situace</w:t>
            </w:r>
          </w:p>
          <w:p w:rsidR="002E4EA9" w:rsidRPr="00CE1A3B" w:rsidRDefault="002E4EA9" w:rsidP="00BB2216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CE1A3B" w:rsidRDefault="00BF212A" w:rsidP="00BF212A">
            <w:pPr>
              <w:pStyle w:val="Nadpis1"/>
              <w:framePr w:wrap="auto" w:vAnchor="margin" w:yAlign="inline" w:anchorLock="0"/>
              <w:outlineLvl w:val="0"/>
            </w:pPr>
            <w:r w:rsidRPr="00CE1A3B">
              <w:t>23</w:t>
            </w:r>
            <w:r w:rsidR="00AF416E" w:rsidRPr="00CE1A3B">
              <w:t xml:space="preserve">. úvod do </w:t>
            </w:r>
            <w:r w:rsidRPr="00CE1A3B">
              <w:t>češtiny</w:t>
            </w:r>
          </w:p>
        </w:tc>
      </w:tr>
      <w:tr w:rsidR="002E4EA9" w:rsidRPr="00CE1A3B" w:rsidTr="007817CD">
        <w:trPr>
          <w:trHeight w:val="680"/>
        </w:trPr>
        <w:tc>
          <w:tcPr>
            <w:tcW w:w="4219" w:type="dxa"/>
            <w:vAlign w:val="center"/>
          </w:tcPr>
          <w:p w:rsidR="002E4EA9" w:rsidRPr="00CE1A3B" w:rsidRDefault="002E4EA9" w:rsidP="00BB2216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CE1A3B" w:rsidRDefault="002E4EA9" w:rsidP="00BB2216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</w:rPr>
              <w:t>A1 – A2</w:t>
            </w:r>
            <w:r w:rsidR="00386B0B" w:rsidRPr="00CE1A3B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CE1A3B" w:rsidTr="007817CD">
        <w:trPr>
          <w:trHeight w:val="680"/>
        </w:trPr>
        <w:tc>
          <w:tcPr>
            <w:tcW w:w="4219" w:type="dxa"/>
            <w:vAlign w:val="center"/>
          </w:tcPr>
          <w:p w:rsidR="002E4EA9" w:rsidRPr="00CE1A3B" w:rsidRDefault="002E4EA9" w:rsidP="00BB2216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CE1A3B" w:rsidRDefault="002E4EA9" w:rsidP="00BB2216">
            <w:pPr>
              <w:rPr>
                <w:rFonts w:ascii="Verdana" w:hAnsi="Verdana"/>
              </w:rPr>
            </w:pPr>
          </w:p>
        </w:tc>
      </w:tr>
      <w:tr w:rsidR="00AF416E" w:rsidRPr="00CE1A3B" w:rsidTr="007817CD">
        <w:trPr>
          <w:trHeight w:val="680"/>
        </w:trPr>
        <w:tc>
          <w:tcPr>
            <w:tcW w:w="4219" w:type="dxa"/>
            <w:vAlign w:val="center"/>
          </w:tcPr>
          <w:p w:rsidR="00AF416E" w:rsidRPr="00CE1A3B" w:rsidRDefault="00AF416E" w:rsidP="00AF416E">
            <w:pPr>
              <w:rPr>
                <w:rFonts w:ascii="Verdana" w:hAnsi="Verdana"/>
                <w:b/>
                <w:color w:val="A8BA00"/>
              </w:rPr>
            </w:pPr>
            <w:r w:rsidRPr="00CE1A3B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AF416E" w:rsidRPr="00CE1A3B" w:rsidRDefault="00AF416E" w:rsidP="00AF416E">
            <w:pPr>
              <w:rPr>
                <w:rFonts w:ascii="Verdana" w:hAnsi="Verdana"/>
              </w:rPr>
            </w:pPr>
          </w:p>
          <w:p w:rsidR="00AF416E" w:rsidRPr="00CE1A3B" w:rsidRDefault="00AF416E" w:rsidP="00AF416E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žák potřebuje, aby situaci zvládl?</w:t>
            </w:r>
          </w:p>
          <w:p w:rsidR="00AF416E" w:rsidRPr="00CE1A3B" w:rsidRDefault="00AF416E" w:rsidP="00AF416E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Zamyslete se prakticky!</w:t>
            </w:r>
          </w:p>
          <w:p w:rsidR="00AF416E" w:rsidRPr="00CE1A3B" w:rsidRDefault="00AF416E" w:rsidP="00AF416E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Vztáhněte to k životu!</w:t>
            </w:r>
          </w:p>
          <w:p w:rsidR="00AF416E" w:rsidRPr="00CE1A3B" w:rsidRDefault="00AF416E" w:rsidP="00AF416E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Jak se to vztahuje k životu žáka?</w:t>
            </w:r>
          </w:p>
          <w:p w:rsidR="00AF416E" w:rsidRPr="00CE1A3B" w:rsidRDefault="00AF416E" w:rsidP="00AF416E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AF416E" w:rsidRPr="00582243" w:rsidRDefault="00AF416E" w:rsidP="00AF416E">
            <w:pPr>
              <w:ind w:left="34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Žák potřebuje</w:t>
            </w:r>
          </w:p>
          <w:p w:rsidR="00B07995" w:rsidRPr="00582243" w:rsidRDefault="00B07995" w:rsidP="00B07995">
            <w:pPr>
              <w:pStyle w:val="Odstavecseseznamem"/>
              <w:numPr>
                <w:ilvl w:val="0"/>
                <w:numId w:val="33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porozumět pokynům učitele a pokynům v učebnici,</w:t>
            </w:r>
          </w:p>
          <w:p w:rsidR="00B07995" w:rsidRPr="00582243" w:rsidRDefault="00B07995" w:rsidP="00B07995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ovládat základní slovní zásobu v učebnicích a při výuce českého jazyka,</w:t>
            </w:r>
          </w:p>
          <w:p w:rsidR="00B07995" w:rsidRPr="00582243" w:rsidRDefault="00B07995" w:rsidP="00B07995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umět se zeptat na slova, kterým nerozumí, popř. je najít ve slovníku,</w:t>
            </w:r>
          </w:p>
          <w:p w:rsidR="00FC07D6" w:rsidRPr="00582243" w:rsidRDefault="00FC07D6" w:rsidP="00FC07D6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vyjádřit, že si neví rady,</w:t>
            </w:r>
          </w:p>
          <w:p w:rsidR="00BF212A" w:rsidRPr="00582243" w:rsidRDefault="00BF212A" w:rsidP="00BF212A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porozumět struktuře češtiny (význam pádů, slovní druhy, syntax)</w:t>
            </w:r>
            <w:r w:rsidR="00E02702" w:rsidRPr="00582243">
              <w:rPr>
                <w:rFonts w:ascii="Verdana" w:eastAsia="Verdana" w:hAnsi="Verdana" w:cs="Verdana"/>
              </w:rPr>
              <w:t>,</w:t>
            </w:r>
          </w:p>
          <w:p w:rsidR="00BF212A" w:rsidRPr="00582243" w:rsidRDefault="00BF212A" w:rsidP="00BF212A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postupně pasivně rozumět slovotvorbě</w:t>
            </w:r>
            <w:r w:rsidR="00E02702" w:rsidRPr="00582243">
              <w:rPr>
                <w:rFonts w:ascii="Verdana" w:eastAsia="Verdana" w:hAnsi="Verdana" w:cs="Verdana"/>
              </w:rPr>
              <w:t>,</w:t>
            </w:r>
          </w:p>
          <w:p w:rsidR="00E02702" w:rsidRPr="00582243" w:rsidRDefault="00E02702" w:rsidP="00BF212A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pracovat s textem (přepsat jej, dle vzoru okopírovat žánr, složit strukturu…),</w:t>
            </w:r>
          </w:p>
          <w:p w:rsidR="00B07995" w:rsidRPr="00582243" w:rsidRDefault="00BF212A" w:rsidP="00B07995">
            <w:pPr>
              <w:pStyle w:val="Odstavecseseznamem"/>
              <w:numPr>
                <w:ilvl w:val="0"/>
                <w:numId w:val="28"/>
              </w:numPr>
              <w:ind w:left="45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pracovat se slovníkem a s</w:t>
            </w:r>
            <w:r w:rsidR="00E02702" w:rsidRPr="00582243">
              <w:rPr>
                <w:rFonts w:ascii="Verdana" w:eastAsia="Verdana" w:hAnsi="Verdana" w:cs="Verdana"/>
              </w:rPr>
              <w:t> </w:t>
            </w:r>
            <w:r w:rsidRPr="00582243">
              <w:rPr>
                <w:rFonts w:ascii="Verdana" w:eastAsia="Verdana" w:hAnsi="Verdana" w:cs="Verdana"/>
              </w:rPr>
              <w:t>pravidly</w:t>
            </w:r>
            <w:r w:rsidR="00E02702" w:rsidRPr="00582243">
              <w:rPr>
                <w:rFonts w:ascii="Verdana" w:eastAsia="Verdana" w:hAnsi="Verdana" w:cs="Verdana"/>
              </w:rPr>
              <w:t>.</w:t>
            </w:r>
          </w:p>
          <w:p w:rsidR="00BF212A" w:rsidRPr="00582243" w:rsidRDefault="00BF212A" w:rsidP="00BF212A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CE1A3B" w:rsidTr="007817CD">
        <w:trPr>
          <w:trHeight w:val="680"/>
        </w:trPr>
        <w:tc>
          <w:tcPr>
            <w:tcW w:w="4219" w:type="dxa"/>
            <w:vAlign w:val="center"/>
          </w:tcPr>
          <w:p w:rsidR="00470F05" w:rsidRPr="00CE1A3B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CE1A3B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CE1A3B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CE1A3B" w:rsidRDefault="00470F05" w:rsidP="00BB2216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CE1A3B" w:rsidRDefault="00470F05" w:rsidP="00BB2216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CE1A3B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CE1A3B" w:rsidRDefault="00470F05" w:rsidP="00BB2216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582243" w:rsidRDefault="00470F05" w:rsidP="00F30601">
            <w:pPr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Žák</w:t>
            </w:r>
          </w:p>
          <w:p w:rsidR="00FC07D6" w:rsidRPr="00582243" w:rsidRDefault="00FC07D6" w:rsidP="00FC07D6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zná základní slovní zásobu z předmětu český jazyk, slova přiřadí k obrázkům, příkladům</w:t>
            </w:r>
          </w:p>
          <w:p w:rsidR="00FC07D6" w:rsidRPr="00582243" w:rsidRDefault="00FC07D6" w:rsidP="00FC07D6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v textech vyhledá známá slova z výuky</w:t>
            </w:r>
          </w:p>
          <w:p w:rsidR="00FC07D6" w:rsidRPr="00582243" w:rsidRDefault="00FC07D6" w:rsidP="00FC07D6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používá slovník, překladové slovníčky, popř. si tvoří vlastní slovníček pojmů</w:t>
            </w:r>
          </w:p>
          <w:p w:rsidR="00FC07D6" w:rsidRPr="00582243" w:rsidRDefault="00FC07D6" w:rsidP="00FC07D6">
            <w:pPr>
              <w:numPr>
                <w:ilvl w:val="0"/>
                <w:numId w:val="16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vytvoří odpověď na otázku, popř. doplní slova do připravené věty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rozumí základní struktuře češtiny (význam pádů, slovní druhy – syntax)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pasivně rozumí slovotvorbě (</w:t>
            </w:r>
            <w:r w:rsidR="00D821BF" w:rsidRPr="00582243">
              <w:rPr>
                <w:rFonts w:ascii="Verdana" w:eastAsia="Verdana" w:hAnsi="Verdana" w:cs="Verdana"/>
                <w:i/>
              </w:rPr>
              <w:t>učit – učitelka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umí okopírovat text, tj. přepsat, umí okopírovat větu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umí okopírovat žánr (napíše podle vzoru </w:t>
            </w:r>
            <w:r w:rsidR="00190213" w:rsidRPr="00582243">
              <w:rPr>
                <w:rFonts w:ascii="Verdana" w:eastAsia="Verdana" w:hAnsi="Verdana" w:cs="Verdana"/>
              </w:rPr>
              <w:t xml:space="preserve">např. </w:t>
            </w:r>
            <w:r w:rsidRPr="00582243">
              <w:rPr>
                <w:rFonts w:ascii="Verdana" w:eastAsia="Verdana" w:hAnsi="Verdana" w:cs="Verdana"/>
              </w:rPr>
              <w:t>pozvánku)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rozumí instrukcím, které se objevují v předmětu čeština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lastRenderedPageBreak/>
              <w:t xml:space="preserve">umí složit strukturu textu (ví, co to je </w:t>
            </w:r>
            <w:r w:rsidRPr="00582243">
              <w:rPr>
                <w:rFonts w:ascii="Verdana" w:eastAsia="Verdana" w:hAnsi="Verdana" w:cs="Verdana"/>
                <w:i/>
              </w:rPr>
              <w:t>úvod</w:t>
            </w:r>
            <w:r w:rsidRPr="00582243">
              <w:rPr>
                <w:rFonts w:ascii="Verdana" w:eastAsia="Verdana" w:hAnsi="Verdana" w:cs="Verdana"/>
              </w:rPr>
              <w:t xml:space="preserve">, </w:t>
            </w:r>
            <w:r w:rsidRPr="00582243">
              <w:rPr>
                <w:rFonts w:ascii="Verdana" w:eastAsia="Verdana" w:hAnsi="Verdana" w:cs="Verdana"/>
                <w:i/>
              </w:rPr>
              <w:t>střed</w:t>
            </w:r>
            <w:r w:rsidRPr="00582243">
              <w:rPr>
                <w:rFonts w:ascii="Verdana" w:eastAsia="Verdana" w:hAnsi="Verdana" w:cs="Verdana"/>
              </w:rPr>
              <w:t xml:space="preserve"> a </w:t>
            </w:r>
            <w:r w:rsidRPr="00582243">
              <w:rPr>
                <w:rFonts w:ascii="Verdana" w:eastAsia="Verdana" w:hAnsi="Verdana" w:cs="Verdana"/>
                <w:i/>
              </w:rPr>
              <w:t>závěr</w:t>
            </w:r>
            <w:r w:rsidRPr="00582243">
              <w:rPr>
                <w:rFonts w:ascii="Verdana" w:eastAsia="Verdana" w:hAnsi="Verdana" w:cs="Verdana"/>
              </w:rPr>
              <w:t xml:space="preserve"> – umí rozstříhaný text složit za sebou, jak má být)</w:t>
            </w:r>
          </w:p>
          <w:p w:rsidR="00BF212A" w:rsidRPr="00582243" w:rsidRDefault="00BF212A" w:rsidP="00F30601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vyjádří, že si neví rady</w:t>
            </w:r>
          </w:p>
          <w:p w:rsidR="00FC07D6" w:rsidRPr="00582243" w:rsidRDefault="00BF212A" w:rsidP="00FC07D6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pracuje s</w:t>
            </w:r>
            <w:r w:rsidR="00C211BE" w:rsidRPr="00582243">
              <w:rPr>
                <w:rFonts w:ascii="Verdana" w:eastAsia="Verdana" w:hAnsi="Verdana" w:cs="Verdana"/>
              </w:rPr>
              <w:t> </w:t>
            </w:r>
            <w:r w:rsidRPr="00582243">
              <w:rPr>
                <w:rFonts w:ascii="Verdana" w:eastAsia="Verdana" w:hAnsi="Verdana" w:cs="Verdana"/>
              </w:rPr>
              <w:t>pravidly</w:t>
            </w:r>
          </w:p>
          <w:p w:rsidR="00C211BE" w:rsidRPr="00582243" w:rsidRDefault="00C211BE" w:rsidP="00FC07D6">
            <w:pPr>
              <w:numPr>
                <w:ilvl w:val="0"/>
                <w:numId w:val="29"/>
              </w:numPr>
              <w:ind w:left="459" w:hanging="425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používá terminologii (</w:t>
            </w:r>
            <w:r w:rsidR="00D821BF" w:rsidRPr="00582243">
              <w:rPr>
                <w:rFonts w:ascii="Verdana" w:eastAsia="Verdana" w:hAnsi="Verdana" w:cs="Verdana"/>
              </w:rPr>
              <w:t>českou, popř. latinskou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F30601" w:rsidRPr="00582243" w:rsidRDefault="00F30601" w:rsidP="00F30601">
            <w:pPr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CE1A3B" w:rsidTr="007817CD">
        <w:trPr>
          <w:trHeight w:val="680"/>
        </w:trPr>
        <w:tc>
          <w:tcPr>
            <w:tcW w:w="4219" w:type="dxa"/>
            <w:vAlign w:val="center"/>
          </w:tcPr>
          <w:p w:rsidR="00470F05" w:rsidRPr="00CE1A3B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CE1A3B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F30601" w:rsidRPr="00582243" w:rsidRDefault="00F30601" w:rsidP="00F30601">
            <w:pPr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Kompetence k učení (</w:t>
            </w:r>
            <w:r w:rsidRPr="00582243">
              <w:rPr>
                <w:rFonts w:ascii="Verdana" w:eastAsia="Verdana" w:hAnsi="Verdana" w:cs="Verdana"/>
                <w:i/>
              </w:rPr>
              <w:t>používá odborný jazyk, vyhledává informace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F30601" w:rsidRPr="00582243" w:rsidRDefault="00F30601" w:rsidP="00F30601">
            <w:pPr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Kompetence k řešení problému (</w:t>
            </w:r>
            <w:r w:rsidRPr="00582243">
              <w:rPr>
                <w:rFonts w:ascii="Verdana" w:eastAsia="Verdana" w:hAnsi="Verdana" w:cs="Verdana"/>
                <w:i/>
              </w:rPr>
              <w:t>vyhledává známá a klíčová slova v učebních textech, třídí informace a pojmy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F30601" w:rsidRPr="00582243" w:rsidRDefault="00F30601" w:rsidP="00F30601">
            <w:pPr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Kompetence komunikativní (</w:t>
            </w:r>
            <w:r w:rsidRPr="00582243">
              <w:rPr>
                <w:rFonts w:ascii="Verdana" w:eastAsia="Verdana" w:hAnsi="Verdana" w:cs="Verdana"/>
                <w:i/>
              </w:rPr>
              <w:t>komunikuje s učitelem, se spolužáky, vyjadřuje své myšlenky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C30C05" w:rsidRPr="00582243" w:rsidRDefault="00470F05" w:rsidP="00BF212A">
            <w:pPr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Kompetence sociální a personální</w:t>
            </w:r>
            <w:r w:rsidR="00C211BE" w:rsidRPr="00582243">
              <w:rPr>
                <w:rFonts w:ascii="Verdana" w:eastAsia="Verdana" w:hAnsi="Verdana" w:cs="Verdana"/>
              </w:rPr>
              <w:t xml:space="preserve"> (</w:t>
            </w:r>
            <w:r w:rsidR="00C211BE" w:rsidRPr="00582243">
              <w:rPr>
                <w:rFonts w:ascii="Verdana" w:eastAsia="Verdana" w:hAnsi="Verdana" w:cs="Verdana"/>
                <w:i/>
              </w:rPr>
              <w:t>spolupracuje ve skupině</w:t>
            </w:r>
            <w:r w:rsidR="00C211BE" w:rsidRPr="00582243">
              <w:rPr>
                <w:rFonts w:ascii="Verdana" w:eastAsia="Verdana" w:hAnsi="Verdana" w:cs="Verdana"/>
              </w:rPr>
              <w:t>)</w:t>
            </w:r>
          </w:p>
          <w:p w:rsidR="00BF212A" w:rsidRPr="00582243" w:rsidRDefault="00BF212A" w:rsidP="00BF212A">
            <w:pPr>
              <w:rPr>
                <w:rFonts w:ascii="Verdana" w:hAnsi="Verdana"/>
              </w:rPr>
            </w:pPr>
          </w:p>
        </w:tc>
      </w:tr>
      <w:tr w:rsidR="00470F05" w:rsidRPr="00CE1A3B" w:rsidTr="007817CD">
        <w:trPr>
          <w:trHeight w:val="680"/>
        </w:trPr>
        <w:tc>
          <w:tcPr>
            <w:tcW w:w="4219" w:type="dxa"/>
            <w:vAlign w:val="center"/>
          </w:tcPr>
          <w:p w:rsidR="00470F05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Mezipředmětové vztahy – propojení s ostatními předměty/tématy</w:t>
            </w:r>
          </w:p>
          <w:p w:rsidR="00600120" w:rsidRPr="00CE1A3B" w:rsidRDefault="00600120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9120" w:type="dxa"/>
            <w:vAlign w:val="center"/>
          </w:tcPr>
          <w:p w:rsidR="00470F05" w:rsidRPr="00582243" w:rsidRDefault="00BF212A" w:rsidP="00C232FE">
            <w:pPr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Tematický okruh:</w:t>
            </w:r>
            <w:r w:rsidR="0066457E" w:rsidRPr="00582243">
              <w:rPr>
                <w:rFonts w:ascii="Verdana" w:eastAsia="Verdana" w:hAnsi="Verdana" w:cs="Verdana"/>
              </w:rPr>
              <w:t xml:space="preserve"> 8. Popis, 15. Vyprávění, minulý čas, 22. Plánování, budoucí čas</w:t>
            </w:r>
          </w:p>
          <w:p w:rsidR="002C74AE" w:rsidRPr="00582243" w:rsidRDefault="00BF212A" w:rsidP="00C232FE">
            <w:pPr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Český jazyk – Sloh, Literatura</w:t>
            </w:r>
          </w:p>
        </w:tc>
      </w:tr>
    </w:tbl>
    <w:p w:rsidR="002E4EA9" w:rsidRPr="00CE1A3B" w:rsidRDefault="002E4EA9">
      <w:pPr>
        <w:rPr>
          <w:rFonts w:ascii="Verdana" w:hAnsi="Verdana"/>
        </w:rPr>
      </w:pPr>
      <w:r w:rsidRPr="00CE1A3B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CE1A3B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CE1A3B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Slovní zásoba</w:t>
            </w:r>
          </w:p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E1A3B" w:rsidRDefault="00470F05" w:rsidP="00C30CE7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každý žák zvládne aktivně</w:t>
            </w:r>
            <w:r w:rsidR="00550890">
              <w:rPr>
                <w:rFonts w:ascii="Verdana" w:hAnsi="Verdana"/>
                <w:sz w:val="20"/>
              </w:rPr>
              <w:t xml:space="preserve"> </w:t>
            </w:r>
            <w:r w:rsidRPr="00CE1A3B">
              <w:rPr>
                <w:rFonts w:ascii="Verdana" w:hAnsi="Verdana"/>
                <w:sz w:val="20"/>
              </w:rPr>
              <w:t>používat?</w:t>
            </w:r>
          </w:p>
          <w:p w:rsidR="00470F05" w:rsidRPr="00CE1A3B" w:rsidRDefault="00470F05" w:rsidP="00C30CE7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550890" w:rsidRPr="00582243" w:rsidRDefault="00550890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Slovní zásobu volíme dle věku a zařazení žáka do ročníku:</w:t>
            </w:r>
          </w:p>
          <w:p w:rsidR="00550890" w:rsidRPr="00582243" w:rsidRDefault="00550890" w:rsidP="00FF5B90">
            <w:pPr>
              <w:rPr>
                <w:rFonts w:ascii="Verdana" w:hAnsi="Verdana"/>
              </w:rPr>
            </w:pPr>
          </w:p>
          <w:p w:rsidR="00446044" w:rsidRPr="00582243" w:rsidRDefault="00446044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Základní pojmy (</w:t>
            </w:r>
            <w:r w:rsidR="005206B8" w:rsidRPr="00582243">
              <w:rPr>
                <w:rFonts w:ascii="Verdana" w:hAnsi="Verdana"/>
                <w:i/>
              </w:rPr>
              <w:t xml:space="preserve">písmeno, hláska, </w:t>
            </w:r>
            <w:r w:rsidRPr="00582243">
              <w:rPr>
                <w:rFonts w:ascii="Verdana" w:hAnsi="Verdana"/>
                <w:i/>
              </w:rPr>
              <w:t>slovo,</w:t>
            </w:r>
            <w:r w:rsidR="00793091" w:rsidRPr="00582243">
              <w:rPr>
                <w:rFonts w:ascii="Verdana" w:hAnsi="Verdana"/>
                <w:i/>
              </w:rPr>
              <w:t xml:space="preserve"> slabika, věta…</w:t>
            </w:r>
            <w:r w:rsidR="00793091" w:rsidRPr="00582243">
              <w:rPr>
                <w:rFonts w:ascii="Verdana" w:hAnsi="Verdana"/>
              </w:rPr>
              <w:t>)</w:t>
            </w:r>
          </w:p>
          <w:p w:rsidR="00793091" w:rsidRPr="00582243" w:rsidRDefault="00793091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Diakritická a interpunkční znaménka (</w:t>
            </w:r>
            <w:r w:rsidRPr="00582243">
              <w:rPr>
                <w:rFonts w:ascii="Verdana" w:hAnsi="Verdana"/>
                <w:i/>
              </w:rPr>
              <w:t>tečka, čárka, háček, otazník, vykřičník</w:t>
            </w:r>
            <w:r w:rsidRPr="00582243">
              <w:rPr>
                <w:rFonts w:ascii="Verdana" w:hAnsi="Verdana"/>
              </w:rPr>
              <w:t>…)</w:t>
            </w:r>
          </w:p>
          <w:p w:rsidR="00550890" w:rsidRPr="00582243" w:rsidRDefault="00435972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Slovní druhy</w:t>
            </w:r>
            <w:r w:rsidR="00BC53AA" w:rsidRPr="00582243">
              <w:rPr>
                <w:rFonts w:ascii="Verdana" w:hAnsi="Verdana"/>
              </w:rPr>
              <w:t xml:space="preserve"> a jejich druhy</w:t>
            </w:r>
            <w:r w:rsidRPr="00582243">
              <w:rPr>
                <w:rFonts w:ascii="Verdana" w:hAnsi="Verdana"/>
              </w:rPr>
              <w:t xml:space="preserve"> (</w:t>
            </w:r>
            <w:r w:rsidRPr="00582243">
              <w:rPr>
                <w:rFonts w:ascii="Verdana" w:hAnsi="Verdana"/>
                <w:i/>
              </w:rPr>
              <w:t>podstatné jméno</w:t>
            </w:r>
            <w:r w:rsidR="00926ED1" w:rsidRPr="00582243">
              <w:rPr>
                <w:rFonts w:ascii="Verdana" w:hAnsi="Verdana"/>
                <w:i/>
              </w:rPr>
              <w:t xml:space="preserve"> / podstatná jména</w:t>
            </w:r>
            <w:r w:rsidRPr="00582243">
              <w:rPr>
                <w:rFonts w:ascii="Verdana" w:hAnsi="Verdana"/>
                <w:i/>
              </w:rPr>
              <w:t>, sloveso</w:t>
            </w:r>
            <w:r w:rsidR="00926ED1" w:rsidRPr="00582243">
              <w:rPr>
                <w:rFonts w:ascii="Verdana" w:hAnsi="Verdana"/>
                <w:i/>
              </w:rPr>
              <w:t>/slovesa, spojky</w:t>
            </w:r>
            <w:r w:rsidR="00BC53AA" w:rsidRPr="00582243">
              <w:rPr>
                <w:rFonts w:ascii="Verdana" w:hAnsi="Verdana"/>
                <w:i/>
              </w:rPr>
              <w:t>, měkké přídavné jméno</w:t>
            </w:r>
            <w:r w:rsidRPr="00582243">
              <w:rPr>
                <w:rFonts w:ascii="Verdana" w:hAnsi="Verdana"/>
                <w:i/>
              </w:rPr>
              <w:t>…</w:t>
            </w:r>
            <w:r w:rsidRPr="00582243">
              <w:rPr>
                <w:rFonts w:ascii="Verdana" w:hAnsi="Verdana"/>
              </w:rPr>
              <w:t>)</w:t>
            </w:r>
          </w:p>
          <w:p w:rsidR="00435972" w:rsidRPr="00582243" w:rsidRDefault="00435972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Mluvnické kategorie (</w:t>
            </w:r>
            <w:r w:rsidRPr="00582243">
              <w:rPr>
                <w:rFonts w:ascii="Verdana" w:hAnsi="Verdana"/>
                <w:i/>
              </w:rPr>
              <w:t>rod</w:t>
            </w:r>
            <w:r w:rsidR="00DD5E43" w:rsidRPr="00582243">
              <w:rPr>
                <w:rFonts w:ascii="Verdana" w:hAnsi="Verdana"/>
                <w:i/>
              </w:rPr>
              <w:t xml:space="preserve"> – mužský, ženský, střední</w:t>
            </w:r>
            <w:r w:rsidRPr="00582243">
              <w:rPr>
                <w:rFonts w:ascii="Verdana" w:hAnsi="Verdana"/>
                <w:i/>
              </w:rPr>
              <w:t>, číslo</w:t>
            </w:r>
            <w:r w:rsidR="00DD5E43" w:rsidRPr="00582243">
              <w:rPr>
                <w:rFonts w:ascii="Verdana" w:hAnsi="Verdana"/>
                <w:i/>
              </w:rPr>
              <w:t xml:space="preserve"> – jednotné, množné</w:t>
            </w:r>
            <w:r w:rsidRPr="00582243">
              <w:rPr>
                <w:rFonts w:ascii="Verdana" w:hAnsi="Verdana"/>
                <w:i/>
              </w:rPr>
              <w:t>, pád, vzor</w:t>
            </w:r>
            <w:r w:rsidR="00BC53AA" w:rsidRPr="00582243">
              <w:rPr>
                <w:rFonts w:ascii="Verdana" w:hAnsi="Verdana"/>
                <w:i/>
              </w:rPr>
              <w:t>, osoba, čas</w:t>
            </w:r>
            <w:r w:rsidR="00DD5E43" w:rsidRPr="00582243">
              <w:rPr>
                <w:rFonts w:ascii="Verdana" w:hAnsi="Verdana"/>
                <w:i/>
              </w:rPr>
              <w:t xml:space="preserve"> – minulý, přítomný, budoucí</w:t>
            </w:r>
            <w:r w:rsidRPr="00582243">
              <w:rPr>
                <w:rFonts w:ascii="Verdana" w:hAnsi="Verdana"/>
                <w:i/>
              </w:rPr>
              <w:t>…</w:t>
            </w:r>
            <w:r w:rsidRPr="00582243">
              <w:rPr>
                <w:rFonts w:ascii="Verdana" w:hAnsi="Verdana"/>
              </w:rPr>
              <w:t>)</w:t>
            </w:r>
          </w:p>
          <w:p w:rsidR="00A24E21" w:rsidRPr="00582243" w:rsidRDefault="00A24E21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Význam slov (</w:t>
            </w:r>
            <w:r w:rsidRPr="00582243">
              <w:rPr>
                <w:rFonts w:ascii="Verdana" w:hAnsi="Verdana"/>
                <w:i/>
              </w:rPr>
              <w:t>synonyma, antonyma, nadřazená slova…</w:t>
            </w:r>
            <w:r w:rsidRPr="00582243">
              <w:rPr>
                <w:rFonts w:ascii="Verdana" w:hAnsi="Verdana"/>
              </w:rPr>
              <w:t>)</w:t>
            </w:r>
          </w:p>
          <w:p w:rsidR="00B0369D" w:rsidRPr="00582243" w:rsidRDefault="00B0369D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Druhy vět (</w:t>
            </w:r>
            <w:r w:rsidRPr="00582243">
              <w:rPr>
                <w:rFonts w:ascii="Verdana" w:hAnsi="Verdana"/>
                <w:i/>
              </w:rPr>
              <w:t>oznamovací, tázací, rozkazovací, přací</w:t>
            </w:r>
            <w:r w:rsidRPr="00582243">
              <w:rPr>
                <w:rFonts w:ascii="Verdana" w:hAnsi="Verdana"/>
              </w:rPr>
              <w:t>)</w:t>
            </w:r>
          </w:p>
          <w:p w:rsidR="00BC53AA" w:rsidRPr="00582243" w:rsidRDefault="00BC53AA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Stavba slova (</w:t>
            </w:r>
            <w:r w:rsidRPr="00582243">
              <w:rPr>
                <w:rFonts w:ascii="Verdana" w:hAnsi="Verdana"/>
                <w:i/>
              </w:rPr>
              <w:t>kořen, předpona, přípona, koncovka…</w:t>
            </w:r>
            <w:r w:rsidRPr="00582243">
              <w:rPr>
                <w:rFonts w:ascii="Verdana" w:hAnsi="Verdana"/>
              </w:rPr>
              <w:t>)</w:t>
            </w:r>
          </w:p>
          <w:p w:rsidR="00BC53AA" w:rsidRPr="00582243" w:rsidRDefault="00BC53AA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Větné členy (</w:t>
            </w:r>
            <w:r w:rsidRPr="00582243">
              <w:rPr>
                <w:rFonts w:ascii="Verdana" w:hAnsi="Verdana"/>
                <w:i/>
              </w:rPr>
              <w:t>podmět, předmět, shodný přívlastek…</w:t>
            </w:r>
            <w:r w:rsidRPr="00582243">
              <w:rPr>
                <w:rFonts w:ascii="Verdana" w:hAnsi="Verdana"/>
              </w:rPr>
              <w:t>)</w:t>
            </w:r>
          </w:p>
          <w:p w:rsidR="00BC53AA" w:rsidRPr="00582243" w:rsidRDefault="00BC53AA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Skladba (</w:t>
            </w:r>
            <w:r w:rsidRPr="00582243">
              <w:rPr>
                <w:rFonts w:ascii="Verdana" w:hAnsi="Verdana"/>
                <w:i/>
              </w:rPr>
              <w:t xml:space="preserve">věta jednoduchá, souvětí, </w:t>
            </w:r>
            <w:r w:rsidR="00F27363" w:rsidRPr="00582243">
              <w:rPr>
                <w:rFonts w:ascii="Verdana" w:hAnsi="Verdana"/>
                <w:i/>
              </w:rPr>
              <w:t>vedlejší věta…</w:t>
            </w:r>
            <w:r w:rsidR="00F27363" w:rsidRPr="00582243">
              <w:rPr>
                <w:rFonts w:ascii="Verdana" w:hAnsi="Verdana"/>
              </w:rPr>
              <w:t>)</w:t>
            </w:r>
          </w:p>
          <w:p w:rsidR="00115EF1" w:rsidRPr="00582243" w:rsidRDefault="00115EF1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Práce s textem (</w:t>
            </w:r>
            <w:r w:rsidRPr="00582243">
              <w:rPr>
                <w:rFonts w:ascii="Verdana" w:hAnsi="Verdana"/>
                <w:i/>
              </w:rPr>
              <w:t>nadpis, řádek, odstavec</w:t>
            </w:r>
            <w:r w:rsidR="002E7FA9" w:rsidRPr="00582243">
              <w:rPr>
                <w:rFonts w:ascii="Verdana" w:hAnsi="Verdana"/>
                <w:i/>
              </w:rPr>
              <w:t>, úvod, střed, závěr</w:t>
            </w:r>
            <w:r w:rsidRPr="00582243">
              <w:rPr>
                <w:rFonts w:ascii="Verdana" w:hAnsi="Verdana"/>
                <w:i/>
              </w:rPr>
              <w:t>…</w:t>
            </w:r>
            <w:r w:rsidRPr="00582243">
              <w:rPr>
                <w:rFonts w:ascii="Verdana" w:hAnsi="Verdana"/>
              </w:rPr>
              <w:t>)</w:t>
            </w:r>
          </w:p>
          <w:p w:rsidR="008820A2" w:rsidRPr="00582243" w:rsidRDefault="008820A2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Slohové žánry (</w:t>
            </w:r>
            <w:r w:rsidRPr="00582243">
              <w:rPr>
                <w:rFonts w:ascii="Verdana" w:hAnsi="Verdana"/>
                <w:i/>
              </w:rPr>
              <w:t xml:space="preserve">pozvánka, </w:t>
            </w:r>
            <w:r w:rsidR="00CB160E" w:rsidRPr="00582243">
              <w:rPr>
                <w:rFonts w:ascii="Verdana" w:hAnsi="Verdana"/>
                <w:i/>
              </w:rPr>
              <w:t xml:space="preserve">popis, inzerát, </w:t>
            </w:r>
            <w:r w:rsidR="00F27363" w:rsidRPr="00582243">
              <w:rPr>
                <w:rFonts w:ascii="Verdana" w:hAnsi="Verdana"/>
                <w:i/>
              </w:rPr>
              <w:t>vypravování</w:t>
            </w:r>
            <w:r w:rsidR="00CB160E" w:rsidRPr="00582243">
              <w:rPr>
                <w:rFonts w:ascii="Verdana" w:hAnsi="Verdana"/>
                <w:i/>
              </w:rPr>
              <w:t>…</w:t>
            </w:r>
            <w:r w:rsidR="00CB160E" w:rsidRPr="00582243">
              <w:rPr>
                <w:rFonts w:ascii="Verdana" w:hAnsi="Verdana"/>
              </w:rPr>
              <w:t>)</w:t>
            </w:r>
          </w:p>
          <w:p w:rsidR="00115EF1" w:rsidRPr="00582243" w:rsidRDefault="00115EF1" w:rsidP="00FF5B90">
            <w:pPr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Literární žánry (</w:t>
            </w:r>
            <w:r w:rsidRPr="00582243">
              <w:rPr>
                <w:rFonts w:ascii="Verdana" w:hAnsi="Verdana"/>
                <w:i/>
              </w:rPr>
              <w:t>pohádka, povídka</w:t>
            </w:r>
            <w:r w:rsidR="001A287E" w:rsidRPr="00582243">
              <w:rPr>
                <w:rFonts w:ascii="Verdana" w:hAnsi="Verdana"/>
                <w:i/>
              </w:rPr>
              <w:t>, hádanka</w:t>
            </w:r>
            <w:r w:rsidR="00905670" w:rsidRPr="00582243">
              <w:rPr>
                <w:rFonts w:ascii="Verdana" w:hAnsi="Verdana"/>
                <w:i/>
              </w:rPr>
              <w:t>, báseň/básnička</w:t>
            </w:r>
            <w:r w:rsidR="001A287E" w:rsidRPr="00582243">
              <w:rPr>
                <w:rFonts w:ascii="Verdana" w:hAnsi="Verdana"/>
                <w:i/>
              </w:rPr>
              <w:t>…</w:t>
            </w:r>
            <w:r w:rsidR="001A287E" w:rsidRPr="00582243">
              <w:rPr>
                <w:rFonts w:ascii="Verdana" w:hAnsi="Verdana"/>
              </w:rPr>
              <w:t>)</w:t>
            </w:r>
          </w:p>
          <w:p w:rsidR="00446044" w:rsidRPr="00582243" w:rsidRDefault="00905670" w:rsidP="00FF5B90">
            <w:pPr>
              <w:rPr>
                <w:rFonts w:ascii="Verdana" w:hAnsi="Verdana"/>
                <w:i/>
              </w:rPr>
            </w:pPr>
            <w:r w:rsidRPr="00582243">
              <w:rPr>
                <w:rFonts w:ascii="Verdana" w:hAnsi="Verdana"/>
              </w:rPr>
              <w:t>Vyjmenovaná slova</w:t>
            </w:r>
          </w:p>
          <w:p w:rsidR="00470F05" w:rsidRPr="00582243" w:rsidRDefault="00470F05" w:rsidP="00A25260">
            <w:pPr>
              <w:rPr>
                <w:rFonts w:ascii="Verdana" w:hAnsi="Verdana"/>
              </w:rPr>
            </w:pPr>
          </w:p>
        </w:tc>
      </w:tr>
      <w:tr w:rsidR="00470F05" w:rsidRPr="00CE1A3B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CE1A3B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246094" w:rsidRPr="00582243" w:rsidRDefault="00246094" w:rsidP="00BE7DF1">
            <w:pPr>
              <w:ind w:left="34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Žák</w:t>
            </w:r>
          </w:p>
          <w:p w:rsidR="00246094" w:rsidRPr="00582243" w:rsidRDefault="00246094" w:rsidP="00BE7DF1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adekvátně a srozumitelně vyslovuje všechny české hlásky</w:t>
            </w:r>
          </w:p>
          <w:p w:rsidR="00DC06A1" w:rsidRPr="00582243" w:rsidRDefault="000368F6" w:rsidP="00FF5B90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trénuje slovní přízvuk na první slabice i po předložce (</w:t>
            </w:r>
            <w:r w:rsidRPr="00582243">
              <w:rPr>
                <w:rFonts w:ascii="Verdana" w:eastAsia="Verdana" w:hAnsi="Verdana" w:cs="Verdana"/>
                <w:i/>
                <w:u w:val="single"/>
              </w:rPr>
              <w:t>vě</w:t>
            </w:r>
            <w:r w:rsidRPr="00582243">
              <w:rPr>
                <w:rFonts w:ascii="Verdana" w:eastAsia="Verdana" w:hAnsi="Verdana" w:cs="Verdana"/>
                <w:i/>
              </w:rPr>
              <w:t xml:space="preserve">ta, </w:t>
            </w:r>
            <w:r w:rsidRPr="00582243">
              <w:rPr>
                <w:rFonts w:ascii="Verdana" w:eastAsia="Verdana" w:hAnsi="Verdana" w:cs="Verdana"/>
                <w:i/>
                <w:u w:val="single"/>
              </w:rPr>
              <w:t>ve</w:t>
            </w:r>
            <w:r w:rsidRPr="00582243">
              <w:rPr>
                <w:rFonts w:ascii="Verdana" w:eastAsia="Verdana" w:hAnsi="Verdana" w:cs="Verdana"/>
                <w:i/>
              </w:rPr>
              <w:t xml:space="preserve"> větě</w:t>
            </w:r>
            <w:r w:rsidR="00BA5B94" w:rsidRPr="00582243">
              <w:rPr>
                <w:rFonts w:ascii="Verdana" w:eastAsia="Verdana" w:hAnsi="Verdana" w:cs="Verdana"/>
                <w:i/>
              </w:rPr>
              <w:t xml:space="preserve">, </w:t>
            </w:r>
            <w:r w:rsidR="00BA5B94" w:rsidRPr="00582243">
              <w:rPr>
                <w:rFonts w:ascii="Verdana" w:eastAsia="Verdana" w:hAnsi="Verdana" w:cs="Verdana"/>
                <w:i/>
                <w:u w:val="single"/>
              </w:rPr>
              <w:t>kni</w:t>
            </w:r>
            <w:r w:rsidR="00BA5B94" w:rsidRPr="00582243">
              <w:rPr>
                <w:rFonts w:ascii="Verdana" w:eastAsia="Verdana" w:hAnsi="Verdana" w:cs="Verdana"/>
                <w:i/>
              </w:rPr>
              <w:t xml:space="preserve">ha, </w:t>
            </w:r>
            <w:r w:rsidR="00BA5B94" w:rsidRPr="00582243">
              <w:rPr>
                <w:rFonts w:ascii="Verdana" w:eastAsia="Verdana" w:hAnsi="Verdana" w:cs="Verdana"/>
                <w:i/>
                <w:u w:val="single"/>
              </w:rPr>
              <w:t>do</w:t>
            </w:r>
            <w:r w:rsidR="00BA5B94" w:rsidRPr="00582243">
              <w:rPr>
                <w:rFonts w:ascii="Verdana" w:eastAsia="Verdana" w:hAnsi="Verdana" w:cs="Verdana"/>
                <w:i/>
              </w:rPr>
              <w:t xml:space="preserve"> knihy, v </w:t>
            </w:r>
            <w:r w:rsidR="00BA5B94" w:rsidRPr="00582243">
              <w:rPr>
                <w:rFonts w:ascii="Verdana" w:eastAsia="Verdana" w:hAnsi="Verdana" w:cs="Verdana"/>
                <w:i/>
                <w:u w:val="single"/>
              </w:rPr>
              <w:t>kni</w:t>
            </w:r>
            <w:r w:rsidR="00BA5B94" w:rsidRPr="00582243">
              <w:rPr>
                <w:rFonts w:ascii="Verdana" w:eastAsia="Verdana" w:hAnsi="Verdana" w:cs="Verdana"/>
                <w:i/>
              </w:rPr>
              <w:t>ze</w:t>
            </w:r>
            <w:r w:rsidRPr="00582243">
              <w:rPr>
                <w:rFonts w:ascii="Verdana" w:eastAsia="Verdana" w:hAnsi="Verdana" w:cs="Verdana"/>
                <w:i/>
              </w:rPr>
              <w:t>…</w:t>
            </w:r>
            <w:r w:rsidRPr="00582243">
              <w:rPr>
                <w:rFonts w:ascii="Verdana" w:eastAsia="Verdana" w:hAnsi="Verdana" w:cs="Verdana"/>
              </w:rPr>
              <w:t>)</w:t>
            </w:r>
            <w:r w:rsidR="00831D95" w:rsidRPr="00582243">
              <w:rPr>
                <w:rFonts w:ascii="Verdana" w:eastAsia="Verdana" w:hAnsi="Verdana" w:cs="Verdana"/>
              </w:rPr>
              <w:t xml:space="preserve"> a větnou intonaci v oznamovacích a tázacích větách</w:t>
            </w:r>
            <w:r w:rsidR="00831D95" w:rsidRPr="00582243">
              <w:rPr>
                <w:rFonts w:ascii="Verdana" w:hAnsi="Verdana"/>
              </w:rPr>
              <w:t xml:space="preserve"> (</w:t>
            </w:r>
            <w:r w:rsidR="00831D95" w:rsidRPr="00582243">
              <w:rPr>
                <w:rFonts w:ascii="Verdana" w:hAnsi="Verdana"/>
                <w:i/>
              </w:rPr>
              <w:t xml:space="preserve">To je věta. </w:t>
            </w:r>
            <w:r w:rsidR="00831D95" w:rsidRPr="00582243">
              <w:rPr>
                <w:rFonts w:ascii="Verdana" w:hAnsi="Verdana"/>
              </w:rPr>
              <w:t xml:space="preserve">x </w:t>
            </w:r>
            <w:r w:rsidR="00831D95" w:rsidRPr="00582243">
              <w:rPr>
                <w:rFonts w:ascii="Verdana" w:hAnsi="Verdana"/>
                <w:i/>
              </w:rPr>
              <w:t>To je věta?</w:t>
            </w:r>
            <w:r w:rsidR="00831D95" w:rsidRPr="00582243">
              <w:rPr>
                <w:rFonts w:ascii="Verdana" w:hAnsi="Verdana"/>
              </w:rPr>
              <w:t>)</w:t>
            </w:r>
          </w:p>
        </w:tc>
      </w:tr>
      <w:tr w:rsidR="00470F05" w:rsidRPr="00CE1A3B" w:rsidTr="008A092C">
        <w:trPr>
          <w:trHeight w:val="685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CE1A3B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CE1A3B">
              <w:rPr>
                <w:rFonts w:ascii="Verdana" w:hAnsi="Verdana"/>
                <w:b/>
              </w:rPr>
              <w:t xml:space="preserve">Výuka písmen </w:t>
            </w:r>
            <w:r w:rsidRPr="00CE1A3B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831D95" w:rsidRPr="00582243" w:rsidRDefault="00831D95" w:rsidP="00831D9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písmena pro </w:t>
            </w:r>
            <w:r w:rsidRPr="00582243">
              <w:rPr>
                <w:rFonts w:ascii="Verdana" w:eastAsia="Verdana" w:hAnsi="Verdana" w:cs="Verdana"/>
                <w:b/>
              </w:rPr>
              <w:t>nelatinkáře</w:t>
            </w:r>
            <w:r w:rsidRPr="00582243">
              <w:rPr>
                <w:rFonts w:ascii="Verdana" w:eastAsia="Verdana" w:hAnsi="Verdana" w:cs="Verdana"/>
              </w:rPr>
              <w:t>: opakování písmen abecedy, rozlišování velkých a malých tiskacích písmen, popř. seznámení se s vázaným/psacím písmem</w:t>
            </w:r>
          </w:p>
          <w:p w:rsidR="00831D95" w:rsidRPr="00582243" w:rsidRDefault="00831D95" w:rsidP="00831D9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  <w:b/>
              </w:rPr>
              <w:t>nečtenář</w:t>
            </w:r>
            <w:r w:rsidRPr="00582243">
              <w:rPr>
                <w:rFonts w:ascii="Verdana" w:eastAsia="Verdana" w:hAnsi="Verdana" w:cs="Verdana"/>
              </w:rPr>
              <w:t>: trénink písmen v závislosti na probírání u žáků v 1. třídě, doplňování písmen do známých slov, určování počtu písmen/slabik ve slovech, skládání slov z písmen/slabik</w:t>
            </w:r>
          </w:p>
          <w:p w:rsidR="00831D95" w:rsidRPr="00582243" w:rsidRDefault="00831D95" w:rsidP="00831D9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žák </w:t>
            </w:r>
            <w:r w:rsidR="00AC43ED" w:rsidRPr="00582243">
              <w:rPr>
                <w:rFonts w:ascii="Verdana" w:eastAsia="Verdana" w:hAnsi="Verdana" w:cs="Verdana"/>
              </w:rPr>
              <w:t>dodržuje psaní interpunkčních znamének na konci vět dle druhu věty (</w:t>
            </w:r>
            <w:r w:rsidR="00AC43ED" w:rsidRPr="00582243">
              <w:rPr>
                <w:rFonts w:ascii="Verdana" w:eastAsia="Verdana" w:hAnsi="Verdana" w:cs="Verdana"/>
                <w:i/>
              </w:rPr>
              <w:t>?, !, .</w:t>
            </w:r>
            <w:r w:rsidR="00AC43ED" w:rsidRPr="00582243">
              <w:rPr>
                <w:rFonts w:ascii="Verdana" w:eastAsia="Verdana" w:hAnsi="Verdana" w:cs="Verdana"/>
              </w:rPr>
              <w:t>)</w:t>
            </w:r>
            <w:r w:rsidR="000B5B06" w:rsidRPr="00582243">
              <w:rPr>
                <w:rFonts w:ascii="Verdana" w:eastAsia="Verdana" w:hAnsi="Verdana" w:cs="Verdana"/>
              </w:rPr>
              <w:t>, žák (11–15 let) také interpunkci ve větách a souvětích</w:t>
            </w:r>
          </w:p>
          <w:p w:rsidR="00896EE4" w:rsidRPr="00582243" w:rsidRDefault="00BE7DF1" w:rsidP="00537B7C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zařazuje </w:t>
            </w:r>
            <w:r w:rsidR="00B33A28" w:rsidRPr="00582243">
              <w:rPr>
                <w:rFonts w:ascii="Verdana" w:eastAsia="Verdana" w:hAnsi="Verdana" w:cs="Verdana"/>
              </w:rPr>
              <w:t>známá</w:t>
            </w:r>
            <w:r w:rsidRPr="00582243">
              <w:rPr>
                <w:rFonts w:ascii="Verdana" w:eastAsia="Verdana" w:hAnsi="Verdana" w:cs="Verdana"/>
              </w:rPr>
              <w:t xml:space="preserve"> podstatná </w:t>
            </w:r>
            <w:r w:rsidR="00B33A28" w:rsidRPr="00582243">
              <w:rPr>
                <w:rFonts w:ascii="Verdana" w:eastAsia="Verdana" w:hAnsi="Verdana" w:cs="Verdana"/>
              </w:rPr>
              <w:t xml:space="preserve">a přídavná </w:t>
            </w:r>
            <w:r w:rsidRPr="00582243">
              <w:rPr>
                <w:rFonts w:ascii="Verdana" w:eastAsia="Verdana" w:hAnsi="Verdana" w:cs="Verdana"/>
              </w:rPr>
              <w:t>jména ke vzoru (</w:t>
            </w:r>
            <w:r w:rsidRPr="00582243">
              <w:rPr>
                <w:rFonts w:ascii="Verdana" w:eastAsia="Verdana" w:hAnsi="Verdana" w:cs="Verdana"/>
                <w:i/>
              </w:rPr>
              <w:t>ten student jako ten pán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</w:tc>
      </w:tr>
    </w:tbl>
    <w:p w:rsidR="00537B7C" w:rsidRDefault="00537B7C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CE1A3B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Gramatika</w:t>
            </w:r>
          </w:p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E1A3B" w:rsidRDefault="00470F05" w:rsidP="002E4EA9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aktivní, praktická</w:t>
            </w:r>
          </w:p>
          <w:p w:rsidR="00470F05" w:rsidRPr="00CE1A3B" w:rsidRDefault="00470F05" w:rsidP="002E4EA9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A25260" w:rsidRPr="00582243" w:rsidRDefault="000368F6" w:rsidP="00FF5B90">
            <w:pPr>
              <w:tabs>
                <w:tab w:val="left" w:pos="459"/>
              </w:tabs>
              <w:ind w:right="-11"/>
              <w:jc w:val="both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Žák</w:t>
            </w:r>
          </w:p>
          <w:p w:rsidR="00DA7786" w:rsidRPr="00582243" w:rsidRDefault="00F90943" w:rsidP="00DA7786">
            <w:pPr>
              <w:pStyle w:val="Odstavecseseznamem"/>
              <w:numPr>
                <w:ilvl w:val="0"/>
                <w:numId w:val="35"/>
              </w:numPr>
              <w:tabs>
                <w:tab w:val="left" w:pos="459"/>
              </w:tabs>
              <w:ind w:left="459" w:right="-11" w:hanging="425"/>
              <w:jc w:val="both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 xml:space="preserve">opakuje tvorbu </w:t>
            </w:r>
            <w:r w:rsidR="00DA7786" w:rsidRPr="00582243">
              <w:rPr>
                <w:rFonts w:ascii="Verdana" w:hAnsi="Verdana"/>
              </w:rPr>
              <w:t>množné</w:t>
            </w:r>
            <w:r w:rsidRPr="00582243">
              <w:rPr>
                <w:rFonts w:ascii="Verdana" w:hAnsi="Verdana"/>
              </w:rPr>
              <w:t>ho čísla</w:t>
            </w:r>
            <w:r w:rsidR="00DA7786" w:rsidRPr="00582243">
              <w:rPr>
                <w:rFonts w:ascii="Verdana" w:hAnsi="Verdana"/>
              </w:rPr>
              <w:t xml:space="preserve"> naučených slov (</w:t>
            </w:r>
            <w:r w:rsidR="00DA7786" w:rsidRPr="00582243">
              <w:rPr>
                <w:rFonts w:ascii="Verdana" w:hAnsi="Verdana"/>
                <w:i/>
              </w:rPr>
              <w:t>sloveso</w:t>
            </w:r>
            <w:r w:rsidRPr="00582243">
              <w:rPr>
                <w:rFonts w:ascii="Verdana" w:hAnsi="Verdana"/>
                <w:i/>
              </w:rPr>
              <w:t xml:space="preserve"> –</w:t>
            </w:r>
            <w:r w:rsidR="00DA7786" w:rsidRPr="00582243">
              <w:rPr>
                <w:rFonts w:ascii="Verdana" w:hAnsi="Verdana"/>
                <w:i/>
              </w:rPr>
              <w:t xml:space="preserve"> slovesa</w:t>
            </w:r>
            <w:r w:rsidRPr="00582243">
              <w:rPr>
                <w:rFonts w:ascii="Verdana" w:hAnsi="Verdana"/>
                <w:i/>
              </w:rPr>
              <w:t>, podstatné jméno – podstatná jména</w:t>
            </w:r>
            <w:r w:rsidR="00DA7786" w:rsidRPr="00582243">
              <w:rPr>
                <w:rFonts w:ascii="Verdana" w:hAnsi="Verdana"/>
              </w:rPr>
              <w:t>)</w:t>
            </w:r>
          </w:p>
          <w:p w:rsidR="00555B29" w:rsidRPr="00582243" w:rsidRDefault="00555B29" w:rsidP="00DA7786">
            <w:pPr>
              <w:pStyle w:val="Odstavecseseznamem"/>
              <w:numPr>
                <w:ilvl w:val="0"/>
                <w:numId w:val="35"/>
              </w:numPr>
              <w:tabs>
                <w:tab w:val="left" w:pos="459"/>
              </w:tabs>
              <w:ind w:left="459" w:right="-11" w:hanging="425"/>
              <w:jc w:val="both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opakuje časování sloves ve všec</w:t>
            </w:r>
            <w:r w:rsidR="00C975EB" w:rsidRPr="00582243">
              <w:rPr>
                <w:rFonts w:ascii="Verdana" w:hAnsi="Verdana"/>
              </w:rPr>
              <w:t>h časech a osobách (určí u nich mluvnické kategorie – osoba, číslo, čas)</w:t>
            </w:r>
          </w:p>
          <w:p w:rsidR="00C975EB" w:rsidRPr="00582243" w:rsidRDefault="00C975EB" w:rsidP="00C975EB">
            <w:pPr>
              <w:pStyle w:val="Odstavecseseznamem"/>
              <w:numPr>
                <w:ilvl w:val="0"/>
                <w:numId w:val="35"/>
              </w:numPr>
              <w:tabs>
                <w:tab w:val="left" w:pos="459"/>
              </w:tabs>
              <w:ind w:left="459" w:right="-11" w:hanging="425"/>
              <w:jc w:val="both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opakuje omezené skloňování podstatných a přídavných jmen (určí u nich mluvnické kategorie – rod, číslo, pád, vzor)</w:t>
            </w:r>
          </w:p>
          <w:p w:rsidR="000368F6" w:rsidRPr="00582243" w:rsidRDefault="000368F6" w:rsidP="00FF5B90">
            <w:pPr>
              <w:tabs>
                <w:tab w:val="left" w:pos="459"/>
              </w:tabs>
              <w:ind w:right="-11"/>
              <w:jc w:val="both"/>
              <w:rPr>
                <w:rFonts w:ascii="Verdana" w:hAnsi="Verdana"/>
              </w:rPr>
            </w:pPr>
          </w:p>
        </w:tc>
      </w:tr>
      <w:tr w:rsidR="00F30601" w:rsidRPr="00CE1A3B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F30601" w:rsidRPr="00CE1A3B" w:rsidRDefault="00F30601" w:rsidP="00F30601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F30601" w:rsidRPr="00CE1A3B" w:rsidRDefault="00F30601" w:rsidP="00F30601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Pragmatika a kompenzační strategie</w:t>
            </w:r>
          </w:p>
          <w:p w:rsidR="00F30601" w:rsidRPr="00CE1A3B" w:rsidRDefault="00F30601" w:rsidP="00F30601">
            <w:pPr>
              <w:rPr>
                <w:rFonts w:ascii="Verdana" w:hAnsi="Verdana"/>
                <w:b/>
              </w:rPr>
            </w:pPr>
          </w:p>
          <w:p w:rsidR="00F30601" w:rsidRPr="00CE1A3B" w:rsidRDefault="00F30601" w:rsidP="00F30601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mám říct, když …</w:t>
            </w:r>
          </w:p>
          <w:p w:rsidR="00F30601" w:rsidRPr="00CE1A3B" w:rsidRDefault="00F30601" w:rsidP="00F30601">
            <w:pPr>
              <w:rPr>
                <w:rFonts w:ascii="Verdana" w:hAnsi="Verdana"/>
                <w:sz w:val="20"/>
              </w:rPr>
            </w:pPr>
          </w:p>
          <w:p w:rsidR="00F30601" w:rsidRPr="00CE1A3B" w:rsidRDefault="00F30601" w:rsidP="00F30601">
            <w:pPr>
              <w:rPr>
                <w:rFonts w:ascii="Verdana" w:hAnsi="Verdana"/>
              </w:rPr>
            </w:pPr>
            <w:r w:rsidRPr="00CE1A3B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F30601" w:rsidRPr="00582243" w:rsidRDefault="00F30601" w:rsidP="00F30601">
            <w:pPr>
              <w:ind w:left="99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Žák </w:t>
            </w:r>
          </w:p>
          <w:p w:rsidR="00F30601" w:rsidRPr="00582243" w:rsidRDefault="00F30601" w:rsidP="00F30601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řekne, že něčemu nerozumí (</w:t>
            </w:r>
            <w:r w:rsidRPr="00582243">
              <w:rPr>
                <w:rFonts w:ascii="Verdana" w:eastAsia="Verdana" w:hAnsi="Verdana" w:cs="Verdana"/>
                <w:i/>
              </w:rPr>
              <w:t xml:space="preserve">Nerozumím </w:t>
            </w:r>
            <w:r w:rsidR="00901A9A" w:rsidRPr="00582243">
              <w:rPr>
                <w:rFonts w:ascii="Verdana" w:eastAsia="Verdana" w:hAnsi="Verdana" w:cs="Verdana"/>
              </w:rPr>
              <w:t>+ ukázání na obrázek, slovo, text</w:t>
            </w:r>
            <w:r w:rsidRPr="00582243">
              <w:rPr>
                <w:rFonts w:ascii="Verdana" w:eastAsia="Verdana" w:hAnsi="Verdana" w:cs="Verdana"/>
              </w:rPr>
              <w:t xml:space="preserve">. / </w:t>
            </w:r>
            <w:r w:rsidRPr="00582243">
              <w:rPr>
                <w:rFonts w:ascii="Verdana" w:eastAsia="Verdana" w:hAnsi="Verdana" w:cs="Verdana"/>
                <w:i/>
              </w:rPr>
              <w:t>Já tomu nerozumím. Nevím, co je/znamená …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F30601" w:rsidRPr="00582243" w:rsidRDefault="00F30601" w:rsidP="00F30601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zeptá se, když nerozumí pokynu učitele nebo zadání úkolu (</w:t>
            </w:r>
            <w:r w:rsidRPr="00582243">
              <w:rPr>
                <w:rFonts w:ascii="Verdana" w:eastAsia="Verdana" w:hAnsi="Verdana" w:cs="Verdana"/>
                <w:i/>
              </w:rPr>
              <w:t>Nevím, co mám dělat.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F30601" w:rsidRPr="00582243" w:rsidRDefault="00F30601" w:rsidP="00F30601">
            <w:pPr>
              <w:numPr>
                <w:ilvl w:val="0"/>
                <w:numId w:val="21"/>
              </w:numPr>
              <w:ind w:left="459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požádá učitele o zopakování slova, pokynu (</w:t>
            </w:r>
            <w:r w:rsidRPr="00582243">
              <w:rPr>
                <w:rFonts w:ascii="Verdana" w:eastAsia="Verdana" w:hAnsi="Verdana" w:cs="Verdana"/>
                <w:i/>
              </w:rPr>
              <w:t>Můžete to, prosím, zopakovat?</w:t>
            </w:r>
            <w:r w:rsidRPr="00582243">
              <w:rPr>
                <w:rFonts w:ascii="Verdana" w:hAnsi="Verdana"/>
              </w:rPr>
              <w:t>)</w:t>
            </w:r>
          </w:p>
          <w:p w:rsidR="00F30601" w:rsidRPr="00582243" w:rsidRDefault="00F30601" w:rsidP="00F30601">
            <w:pPr>
              <w:spacing w:after="200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CE1A3B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Sociokulturní kompetence</w:t>
            </w:r>
          </w:p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CE1A3B" w:rsidRDefault="00470F05" w:rsidP="002E4EA9">
            <w:pPr>
              <w:rPr>
                <w:rFonts w:ascii="Verdana" w:hAnsi="Verdana"/>
                <w:sz w:val="20"/>
              </w:rPr>
            </w:pPr>
            <w:r w:rsidRPr="00CE1A3B">
              <w:rPr>
                <w:rFonts w:ascii="Verdana" w:hAnsi="Verdana"/>
                <w:sz w:val="20"/>
              </w:rPr>
              <w:t>Co mám dělat, když …</w:t>
            </w:r>
          </w:p>
          <w:p w:rsidR="00470F05" w:rsidRPr="00CE1A3B" w:rsidRDefault="00470F05" w:rsidP="002E4EA9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470F05" w:rsidRPr="00582243" w:rsidRDefault="00470F05" w:rsidP="00FF5B90">
            <w:pPr>
              <w:ind w:left="34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Žák </w:t>
            </w:r>
          </w:p>
          <w:p w:rsidR="00470F05" w:rsidRPr="00582243" w:rsidRDefault="00FF5B90" w:rsidP="00FF5B90">
            <w:pPr>
              <w:pStyle w:val="Odstavecseseznamem"/>
              <w:numPr>
                <w:ilvl w:val="0"/>
                <w:numId w:val="31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rozlišuje vykání a tykání</w:t>
            </w:r>
          </w:p>
          <w:p w:rsidR="00901A9A" w:rsidRPr="00582243" w:rsidRDefault="00901A9A" w:rsidP="00FF5B90">
            <w:pPr>
              <w:pStyle w:val="Odstavecseseznamem"/>
              <w:numPr>
                <w:ilvl w:val="0"/>
                <w:numId w:val="31"/>
              </w:numPr>
              <w:ind w:left="459" w:hanging="425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dodržuje naučená pravidla pravopisu (zejména velká písmena, y/i, interpunkci a diakritiku)</w:t>
            </w:r>
          </w:p>
          <w:p w:rsidR="00901A9A" w:rsidRPr="00582243" w:rsidRDefault="00901A9A" w:rsidP="00901A9A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</w:tbl>
    <w:p w:rsidR="002E4EA9" w:rsidRPr="00CE1A3B" w:rsidRDefault="002E4EA9">
      <w:pPr>
        <w:rPr>
          <w:rFonts w:ascii="Verdana" w:hAnsi="Verdana"/>
        </w:rPr>
      </w:pPr>
      <w:r w:rsidRPr="00CE1A3B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CE1A3B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CE1A3B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CE1A3B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CE1A3B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58224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82243">
              <w:rPr>
                <w:rFonts w:ascii="Verdana" w:hAnsi="Verdana" w:cs="ComicSansMS"/>
                <w:b/>
              </w:rPr>
              <w:t>Ž</w:t>
            </w:r>
            <w:r w:rsidR="0023443F" w:rsidRPr="00582243">
              <w:rPr>
                <w:rFonts w:ascii="Verdana" w:hAnsi="Verdana" w:cs="ComicSansMS"/>
                <w:b/>
              </w:rPr>
              <w:t>ák</w:t>
            </w:r>
            <w:r w:rsidR="008D044B" w:rsidRPr="00582243">
              <w:rPr>
                <w:rFonts w:ascii="Verdana" w:hAnsi="Verdana" w:cs="ComicSansMS"/>
                <w:b/>
              </w:rPr>
              <w:t xml:space="preserve"> do 11 let</w:t>
            </w:r>
            <w:r w:rsidR="00086216" w:rsidRPr="00582243">
              <w:rPr>
                <w:rFonts w:ascii="Verdana" w:hAnsi="Verdana" w:cs="ComicSansMS"/>
                <w:b/>
              </w:rPr>
              <w:t xml:space="preserve"> (+ </w:t>
            </w:r>
            <w:r w:rsidR="00B36592" w:rsidRPr="00582243">
              <w:rPr>
                <w:rFonts w:ascii="Verdana" w:hAnsi="Verdana" w:cs="ComicSansMS"/>
                <w:b/>
              </w:rPr>
              <w:t>nečtenář</w:t>
            </w:r>
            <w:r w:rsidR="00086216" w:rsidRPr="00582243">
              <w:rPr>
                <w:rFonts w:ascii="Verdana" w:hAnsi="Verdana" w:cs="ComicSansMS"/>
                <w:b/>
              </w:rPr>
              <w:t>)</w:t>
            </w:r>
          </w:p>
          <w:p w:rsidR="00BF6709" w:rsidRPr="00582243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každý</w:t>
            </w:r>
            <w:r w:rsidR="00BF6709" w:rsidRPr="00582243">
              <w:rPr>
                <w:rFonts w:ascii="Verdana" w:hAnsi="Verdana" w:cs="ComicSansMS"/>
              </w:rPr>
              <w:t xml:space="preserve"> zvládn</w:t>
            </w:r>
            <w:r w:rsidRPr="00582243">
              <w:rPr>
                <w:rFonts w:ascii="Verdana" w:hAnsi="Verdana" w:cs="ComicSansMS"/>
              </w:rPr>
              <w:t>e</w:t>
            </w:r>
            <w:r w:rsidR="00BF6709" w:rsidRPr="00582243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58224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582243">
              <w:rPr>
                <w:rFonts w:ascii="Verdana" w:hAnsi="Verdana" w:cs="ComicSansMS"/>
                <w:b/>
              </w:rPr>
              <w:t>Ž</w:t>
            </w:r>
            <w:r w:rsidR="0023443F" w:rsidRPr="00582243">
              <w:rPr>
                <w:rFonts w:ascii="Verdana" w:hAnsi="Verdana" w:cs="ComicSansMS"/>
                <w:b/>
              </w:rPr>
              <w:t>ák</w:t>
            </w:r>
            <w:r w:rsidR="008D044B" w:rsidRPr="00582243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582243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zvládne</w:t>
            </w:r>
            <w:r w:rsidR="00BF6709" w:rsidRPr="00582243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CE1A3B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CE1A3B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582243" w:rsidRDefault="00ED2A05" w:rsidP="0024609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246094" w:rsidRPr="00582243" w:rsidRDefault="00246094" w:rsidP="00246094">
            <w:pPr>
              <w:pStyle w:val="Odstavecseseznamem"/>
              <w:numPr>
                <w:ilvl w:val="0"/>
                <w:numId w:val="19"/>
              </w:numPr>
              <w:ind w:left="388"/>
              <w:rPr>
                <w:rFonts w:ascii="Verdana" w:eastAsia="Verdana" w:hAnsi="Verdana" w:cs="Verdana"/>
              </w:rPr>
            </w:pPr>
            <w:r w:rsidRPr="00582243">
              <w:rPr>
                <w:rFonts w:ascii="Verdana" w:eastAsia="Verdana" w:hAnsi="Verdana" w:cs="Verdana"/>
              </w:rPr>
              <w:t>snaží se chápat výklad o úvodu do češtiny</w:t>
            </w:r>
          </w:p>
          <w:p w:rsidR="00F30601" w:rsidRPr="00582243" w:rsidRDefault="00F30601" w:rsidP="00F3060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rozlišuje známá slova z výuky českého jazyka, slovo spojí s příslušným obrázkem, příklady</w:t>
            </w:r>
          </w:p>
          <w:p w:rsidR="00F30601" w:rsidRPr="00582243" w:rsidRDefault="00F30601" w:rsidP="00F30601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rozumí jednoduchým pokynům učitele a zachová se dle instrukce (</w:t>
            </w:r>
            <w:r w:rsidR="003028D4" w:rsidRPr="00582243">
              <w:rPr>
                <w:rFonts w:ascii="Verdana" w:hAnsi="Verdana"/>
                <w:i/>
              </w:rPr>
              <w:t>Napiš podstatné jméno</w:t>
            </w:r>
            <w:r w:rsidRPr="00582243">
              <w:rPr>
                <w:rFonts w:ascii="Verdana" w:hAnsi="Verdana"/>
                <w:i/>
              </w:rPr>
              <w:t>.</w:t>
            </w:r>
            <w:r w:rsidRPr="00582243">
              <w:rPr>
                <w:rFonts w:ascii="Verdana" w:hAnsi="Verdana"/>
              </w:rPr>
              <w:t>)</w:t>
            </w:r>
          </w:p>
          <w:p w:rsidR="00470F05" w:rsidRPr="00582243" w:rsidRDefault="00470F05" w:rsidP="003028D4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3028D4" w:rsidRPr="00582243" w:rsidRDefault="003028D4" w:rsidP="003028D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rozliší známá slova z výuky českého jazyka dle zařazení do ročníku, slovo spojí s obrázkem, příklady</w:t>
            </w:r>
          </w:p>
          <w:p w:rsidR="00470F05" w:rsidRPr="00582243" w:rsidRDefault="003028D4" w:rsidP="003028D4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rozumí základním informacím z výuky</w:t>
            </w:r>
          </w:p>
        </w:tc>
      </w:tr>
      <w:tr w:rsidR="00470F05" w:rsidRPr="00CE1A3B" w:rsidTr="00FE5C0A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6E5962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Čtení s porozuměním</w:t>
            </w:r>
          </w:p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</w:tcPr>
          <w:p w:rsidR="00FE5C0A" w:rsidRPr="00582243" w:rsidRDefault="00FE5C0A" w:rsidP="00FE5C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v jednoduchých textech najde známá slova a věty z výuky českého jazyka, spojí je s obrázky, příklady</w:t>
            </w:r>
          </w:p>
          <w:p w:rsidR="00FE5C0A" w:rsidRPr="00582243" w:rsidRDefault="00FE5C0A" w:rsidP="00FE5C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rozumí jednoduchým pokynům v</w:t>
            </w:r>
            <w:r w:rsidR="00815A51" w:rsidRPr="00582243">
              <w:rPr>
                <w:rFonts w:ascii="Verdana" w:eastAsia="Verdana" w:hAnsi="Verdana" w:cs="Verdana"/>
              </w:rPr>
              <w:t> </w:t>
            </w:r>
            <w:r w:rsidRPr="00582243">
              <w:rPr>
                <w:rFonts w:ascii="Verdana" w:eastAsia="Verdana" w:hAnsi="Verdana" w:cs="Verdana"/>
              </w:rPr>
              <w:t>učebnici</w:t>
            </w:r>
          </w:p>
          <w:p w:rsidR="00815A51" w:rsidRPr="00582243" w:rsidRDefault="00815A51" w:rsidP="00FE5C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pracuje se slovníkem</w:t>
            </w:r>
          </w:p>
          <w:p w:rsidR="00815A51" w:rsidRPr="00582243" w:rsidRDefault="00815A51" w:rsidP="00FE5C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 xml:space="preserve">v rámci slovotvorby spojí slova, která k sobě významově patří (např. </w:t>
            </w:r>
            <w:r w:rsidRPr="00582243">
              <w:rPr>
                <w:rFonts w:ascii="Verdana" w:eastAsia="Verdana" w:hAnsi="Verdana" w:cs="Verdana"/>
                <w:i/>
              </w:rPr>
              <w:t>učit – učitelka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490C1F" w:rsidRPr="00582243" w:rsidRDefault="00490C1F" w:rsidP="00FE5C0A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složí rozstříhaný text za sebou, jak má být</w:t>
            </w:r>
          </w:p>
          <w:p w:rsidR="00C23888" w:rsidRPr="00582243" w:rsidRDefault="00C23888" w:rsidP="00FE5C0A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FE5C0A" w:rsidRPr="00582243" w:rsidRDefault="00FE5C0A" w:rsidP="00FE5C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 xml:space="preserve">v jednoduchých textech najde známá slova a věty z výuky </w:t>
            </w:r>
            <w:r w:rsidR="003A12AC" w:rsidRPr="00582243">
              <w:rPr>
                <w:rFonts w:ascii="Verdana" w:hAnsi="Verdana" w:cs="ComicSansMS"/>
              </w:rPr>
              <w:t>českého jazyka</w:t>
            </w:r>
            <w:r w:rsidRPr="00582243">
              <w:rPr>
                <w:rFonts w:ascii="Verdana" w:hAnsi="Verdana" w:cs="ComicSansMS"/>
              </w:rPr>
              <w:t>, spojí je s</w:t>
            </w:r>
            <w:r w:rsidR="003A12AC" w:rsidRPr="00582243">
              <w:rPr>
                <w:rFonts w:ascii="Verdana" w:hAnsi="Verdana" w:cs="ComicSansMS"/>
              </w:rPr>
              <w:t> </w:t>
            </w:r>
            <w:r w:rsidRPr="00582243">
              <w:rPr>
                <w:rFonts w:ascii="Verdana" w:hAnsi="Verdana" w:cs="ComicSansMS"/>
              </w:rPr>
              <w:t>obrázky</w:t>
            </w:r>
            <w:r w:rsidR="003A12AC" w:rsidRPr="00582243">
              <w:rPr>
                <w:rFonts w:ascii="Verdana" w:hAnsi="Verdana" w:cs="ComicSansMS"/>
              </w:rPr>
              <w:t>, příklady</w:t>
            </w:r>
          </w:p>
          <w:p w:rsidR="00FE5C0A" w:rsidRPr="00582243" w:rsidRDefault="00FE5C0A" w:rsidP="00FE5C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dokáže pochopit, o čem jsou krátké jednoduché texty, zvláště když jsou u nich obrázky</w:t>
            </w:r>
            <w:r w:rsidR="003A12AC" w:rsidRPr="00582243">
              <w:rPr>
                <w:rFonts w:ascii="Verdana" w:hAnsi="Verdana" w:cs="ComicSansMS"/>
              </w:rPr>
              <w:t>, příklady</w:t>
            </w:r>
          </w:p>
          <w:p w:rsidR="00FE5C0A" w:rsidRPr="00582243" w:rsidRDefault="00FE5C0A" w:rsidP="00FE5C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 xml:space="preserve">rozumí popisům obrázků, klíčovým vizuálům (např. </w:t>
            </w:r>
            <w:r w:rsidR="003A12AC" w:rsidRPr="00582243">
              <w:rPr>
                <w:rFonts w:ascii="Verdana" w:hAnsi="Verdana" w:cs="ComicSansMS"/>
              </w:rPr>
              <w:t>slovní druhy)</w:t>
            </w:r>
          </w:p>
          <w:p w:rsidR="00DE514B" w:rsidRPr="00582243" w:rsidRDefault="00FE5C0A" w:rsidP="00FE5C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najde potřebné informace v učebnici, na internetu</w:t>
            </w:r>
          </w:p>
          <w:p w:rsidR="00490C1F" w:rsidRPr="00582243" w:rsidRDefault="00490C1F" w:rsidP="00FE5C0A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pracuje s textem (složí dle struktury – úvod, střed, závěr)</w:t>
            </w:r>
          </w:p>
          <w:p w:rsidR="003A12AC" w:rsidRPr="00582243" w:rsidRDefault="003A12AC" w:rsidP="003A12AC">
            <w:pPr>
              <w:pStyle w:val="Odstavecseseznamem"/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</w:p>
        </w:tc>
      </w:tr>
    </w:tbl>
    <w:p w:rsidR="00701A02" w:rsidRDefault="00701A02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470F05" w:rsidRPr="00CE1A3B" w:rsidTr="00CA4E26">
        <w:trPr>
          <w:trHeight w:val="680"/>
        </w:trPr>
        <w:tc>
          <w:tcPr>
            <w:tcW w:w="747" w:type="dxa"/>
            <w:vMerge w:val="restart"/>
            <w:shd w:val="clear" w:color="auto" w:fill="A8BA00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9D280E" w:rsidRPr="00582243" w:rsidRDefault="00246094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učí se mluvit formálně (</w:t>
            </w:r>
            <w:r w:rsidRPr="00582243">
              <w:rPr>
                <w:rFonts w:ascii="Verdana" w:eastAsia="Verdana" w:hAnsi="Verdana" w:cs="Verdana"/>
                <w:i/>
              </w:rPr>
              <w:t>Dobrý den, jak se máte?</w:t>
            </w:r>
            <w:r w:rsidRPr="00582243">
              <w:rPr>
                <w:rFonts w:ascii="Verdana" w:eastAsia="Verdana" w:hAnsi="Verdana" w:cs="Verdana"/>
              </w:rPr>
              <w:t>)</w:t>
            </w:r>
          </w:p>
          <w:p w:rsidR="00701A02" w:rsidRPr="00582243" w:rsidRDefault="00701A02" w:rsidP="009D280E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užívá pojmy z výuky (</w:t>
            </w:r>
            <w:r w:rsidRPr="00582243">
              <w:rPr>
                <w:rFonts w:ascii="Verdana" w:hAnsi="Verdana"/>
                <w:i/>
              </w:rPr>
              <w:t>slovo, písmeno, věta, sloveso…</w:t>
            </w:r>
            <w:r w:rsidRPr="00582243">
              <w:rPr>
                <w:rFonts w:ascii="Verdana" w:hAnsi="Verdana"/>
              </w:rPr>
              <w:t>)</w:t>
            </w:r>
          </w:p>
          <w:p w:rsidR="002B7BF1" w:rsidRPr="00582243" w:rsidRDefault="002B7BF1" w:rsidP="002B7BF1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 xml:space="preserve">pojmenuje úměrně svému věku a zařazení do ročníku </w:t>
            </w:r>
            <w:r w:rsidR="0011534B" w:rsidRPr="00582243">
              <w:rPr>
                <w:rFonts w:ascii="Verdana" w:hAnsi="Verdana" w:cs="ComicSansMS"/>
              </w:rPr>
              <w:t>jazykovědné</w:t>
            </w:r>
            <w:r w:rsidRPr="00582243">
              <w:rPr>
                <w:rFonts w:ascii="Verdana" w:hAnsi="Verdana" w:cs="ComicSansMS"/>
              </w:rPr>
              <w:t xml:space="preserve"> </w:t>
            </w:r>
            <w:r w:rsidR="0011534B" w:rsidRPr="00582243">
              <w:rPr>
                <w:rFonts w:ascii="Verdana" w:hAnsi="Verdana" w:cs="ComicSansMS"/>
              </w:rPr>
              <w:t>pojmy</w:t>
            </w:r>
          </w:p>
          <w:p w:rsidR="0023487A" w:rsidRPr="00582243" w:rsidRDefault="0023487A" w:rsidP="002B7BF1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řekne, že něčemu nerozumí, neví, co má dělat</w:t>
            </w:r>
          </w:p>
          <w:p w:rsidR="002B7BF1" w:rsidRPr="00582243" w:rsidRDefault="002B7BF1" w:rsidP="0011534B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11534B" w:rsidRPr="00582243" w:rsidRDefault="0011534B" w:rsidP="0011534B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pojmenuje úměrně svému věku a zařazení do ročníku jazykovědné pojmy</w:t>
            </w:r>
            <w:r w:rsidR="001979B6" w:rsidRPr="00582243">
              <w:rPr>
                <w:rFonts w:ascii="Verdana" w:hAnsi="Verdana" w:cs="ComicSansMS"/>
              </w:rPr>
              <w:t>, uvede příklad</w:t>
            </w:r>
          </w:p>
          <w:p w:rsidR="009D280E" w:rsidRPr="00582243" w:rsidRDefault="00CE1A3B" w:rsidP="009D280E">
            <w:pPr>
              <w:numPr>
                <w:ilvl w:val="0"/>
                <w:numId w:val="17"/>
              </w:numPr>
              <w:tabs>
                <w:tab w:val="left" w:pos="364"/>
              </w:tabs>
              <w:spacing w:line="276" w:lineRule="auto"/>
              <w:ind w:left="364" w:right="-11"/>
              <w:contextualSpacing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 xml:space="preserve">popíše klíčový vizuál (např. slovní druhy – </w:t>
            </w:r>
            <w:r w:rsidRPr="00582243">
              <w:rPr>
                <w:rFonts w:ascii="Verdana" w:hAnsi="Verdana"/>
                <w:i/>
              </w:rPr>
              <w:t>Slovní druhy jsou ohebné a neohebné…</w:t>
            </w:r>
            <w:r w:rsidRPr="00582243">
              <w:rPr>
                <w:rFonts w:ascii="Verdana" w:hAnsi="Verdana"/>
              </w:rPr>
              <w:t>)</w:t>
            </w:r>
          </w:p>
        </w:tc>
      </w:tr>
      <w:tr w:rsidR="00470F05" w:rsidRPr="00CE1A3B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CE1A3B" w:rsidRDefault="00470F05" w:rsidP="002E4EA9">
            <w:pPr>
              <w:rPr>
                <w:rFonts w:ascii="Verdana" w:hAnsi="Verdana"/>
                <w:b/>
              </w:rPr>
            </w:pPr>
            <w:r w:rsidRPr="00CE1A3B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582243" w:rsidRDefault="00216BF9" w:rsidP="00246094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582243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657154" w:rsidRPr="00582243" w:rsidRDefault="00246094" w:rsidP="00657154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582243">
              <w:rPr>
                <w:rFonts w:ascii="Verdana" w:eastAsia="Verdana" w:hAnsi="Verdana" w:cs="Verdana"/>
              </w:rPr>
              <w:t>přesně kopíruje</w:t>
            </w:r>
            <w:r w:rsidR="00657154" w:rsidRPr="00582243">
              <w:rPr>
                <w:rFonts w:ascii="Verdana" w:eastAsia="Verdana" w:hAnsi="Verdana" w:cs="Verdana"/>
              </w:rPr>
              <w:t>, opisuje</w:t>
            </w:r>
            <w:r w:rsidRPr="00582243">
              <w:rPr>
                <w:rFonts w:ascii="Verdana" w:eastAsia="Verdana" w:hAnsi="Verdana" w:cs="Verdana"/>
              </w:rPr>
              <w:t xml:space="preserve"> např. svou adresu, adresu školy – s čárkami a háčky</w:t>
            </w:r>
          </w:p>
          <w:p w:rsidR="002B7BF1" w:rsidRPr="00582243" w:rsidRDefault="002B7BF1" w:rsidP="00F9694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582243">
              <w:rPr>
                <w:rFonts w:ascii="Verdana" w:hAnsi="Verdana"/>
              </w:rPr>
              <w:t>vytvoří odpověď na otázku za pomoci klíčových slov v otázce, popř. doplní slova do připravené věty, tabulky apod.</w:t>
            </w:r>
          </w:p>
          <w:p w:rsidR="00CF007F" w:rsidRPr="00582243" w:rsidRDefault="00CF007F" w:rsidP="00246094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CE1A3B" w:rsidRPr="00582243" w:rsidRDefault="00CE1A3B" w:rsidP="00CE1A3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 xml:space="preserve">tvoří si slovníček </w:t>
            </w:r>
            <w:r w:rsidR="00657154" w:rsidRPr="00582243">
              <w:rPr>
                <w:rFonts w:ascii="Verdana" w:hAnsi="Verdana" w:cs="ComicSansMS"/>
              </w:rPr>
              <w:t>jazykovědných</w:t>
            </w:r>
            <w:r w:rsidRPr="00582243">
              <w:rPr>
                <w:rFonts w:ascii="Verdana" w:hAnsi="Verdana" w:cs="ComicSansMS"/>
              </w:rPr>
              <w:t xml:space="preserve"> pojmů (český termín – termín ve svém mateřském jazyce, popř. obrázek</w:t>
            </w:r>
            <w:r w:rsidR="00657154" w:rsidRPr="00582243">
              <w:rPr>
                <w:rFonts w:ascii="Verdana" w:hAnsi="Verdana" w:cs="ComicSansMS"/>
              </w:rPr>
              <w:t>, příklad</w:t>
            </w:r>
            <w:r w:rsidRPr="00582243">
              <w:rPr>
                <w:rFonts w:ascii="Verdana" w:hAnsi="Verdana" w:cs="ComicSansMS"/>
              </w:rPr>
              <w:t>)</w:t>
            </w:r>
          </w:p>
          <w:p w:rsidR="00657154" w:rsidRPr="00582243" w:rsidRDefault="00657154" w:rsidP="00CE1A3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umí okopírovat žánr (napíše podle vzoru např. pozvánku)</w:t>
            </w:r>
          </w:p>
          <w:p w:rsidR="00A7011D" w:rsidRPr="00582243" w:rsidRDefault="002B7BF1" w:rsidP="00CE1A3B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 w:rsidRPr="00582243">
              <w:rPr>
                <w:rFonts w:ascii="Verdana" w:hAnsi="Verdana" w:cs="ComicSansMS"/>
              </w:rPr>
              <w:t>dodržuje naučená pravidla pravopisu</w:t>
            </w:r>
            <w:bookmarkStart w:id="0" w:name="_GoBack"/>
            <w:bookmarkEnd w:id="0"/>
          </w:p>
        </w:tc>
      </w:tr>
    </w:tbl>
    <w:p w:rsidR="007211FE" w:rsidRPr="00CE1A3B" w:rsidRDefault="007211FE" w:rsidP="00BB2216">
      <w:pPr>
        <w:rPr>
          <w:rFonts w:ascii="Verdana" w:hAnsi="Verdana"/>
        </w:rPr>
      </w:pPr>
    </w:p>
    <w:sectPr w:rsidR="007211FE" w:rsidRPr="00CE1A3B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81" w:rsidRDefault="00FA7481" w:rsidP="003E485A">
      <w:pPr>
        <w:spacing w:after="0" w:line="240" w:lineRule="auto"/>
      </w:pPr>
      <w:r>
        <w:separator/>
      </w:r>
    </w:p>
  </w:endnote>
  <w:endnote w:type="continuationSeparator" w:id="1">
    <w:p w:rsidR="00FA7481" w:rsidRDefault="00FA7481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81" w:rsidRDefault="00FA7481" w:rsidP="003E485A">
      <w:pPr>
        <w:spacing w:after="0" w:line="240" w:lineRule="auto"/>
      </w:pPr>
      <w:r>
        <w:separator/>
      </w:r>
    </w:p>
  </w:footnote>
  <w:footnote w:type="continuationSeparator" w:id="1">
    <w:p w:rsidR="00FA7481" w:rsidRDefault="00FA7481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1CE6"/>
    <w:multiLevelType w:val="hybridMultilevel"/>
    <w:tmpl w:val="C2A0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3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2B841EEF"/>
    <w:multiLevelType w:val="hybridMultilevel"/>
    <w:tmpl w:val="DE3A0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5B44"/>
    <w:multiLevelType w:val="hybridMultilevel"/>
    <w:tmpl w:val="1ECE36FE"/>
    <w:lvl w:ilvl="0" w:tplc="0405000B">
      <w:start w:val="1"/>
      <w:numFmt w:val="bullet"/>
      <w:lvlText w:val="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2FD6674C"/>
    <w:multiLevelType w:val="multilevel"/>
    <w:tmpl w:val="1DCA438A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8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9">
    <w:nsid w:val="3FA71C58"/>
    <w:multiLevelType w:val="hybridMultilevel"/>
    <w:tmpl w:val="4334B810"/>
    <w:lvl w:ilvl="0" w:tplc="129C2A9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7716B"/>
    <w:multiLevelType w:val="hybridMultilevel"/>
    <w:tmpl w:val="7D6E44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D6360"/>
    <w:multiLevelType w:val="hybridMultilevel"/>
    <w:tmpl w:val="2722A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D14BA"/>
    <w:multiLevelType w:val="hybridMultilevel"/>
    <w:tmpl w:val="6BCE30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67C09"/>
    <w:multiLevelType w:val="hybridMultilevel"/>
    <w:tmpl w:val="88DA9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44FEC"/>
    <w:multiLevelType w:val="hybridMultilevel"/>
    <w:tmpl w:val="BFB4F5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2">
    <w:nsid w:val="6E0917A0"/>
    <w:multiLevelType w:val="hybridMultilevel"/>
    <w:tmpl w:val="0E72A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1404B"/>
    <w:multiLevelType w:val="hybridMultilevel"/>
    <w:tmpl w:val="B61613D6"/>
    <w:lvl w:ilvl="0" w:tplc="0405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5"/>
  </w:num>
  <w:num w:numId="4">
    <w:abstractNumId w:val="22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0"/>
  </w:num>
  <w:num w:numId="15">
    <w:abstractNumId w:val="28"/>
  </w:num>
  <w:num w:numId="16">
    <w:abstractNumId w:val="3"/>
  </w:num>
  <w:num w:numId="17">
    <w:abstractNumId w:val="5"/>
  </w:num>
  <w:num w:numId="18">
    <w:abstractNumId w:val="31"/>
  </w:num>
  <w:num w:numId="19">
    <w:abstractNumId w:val="11"/>
  </w:num>
  <w:num w:numId="20">
    <w:abstractNumId w:val="24"/>
  </w:num>
  <w:num w:numId="21">
    <w:abstractNumId w:val="21"/>
  </w:num>
  <w:num w:numId="22">
    <w:abstractNumId w:val="20"/>
  </w:num>
  <w:num w:numId="23">
    <w:abstractNumId w:val="33"/>
  </w:num>
  <w:num w:numId="24">
    <w:abstractNumId w:val="29"/>
  </w:num>
  <w:num w:numId="25">
    <w:abstractNumId w:val="19"/>
  </w:num>
  <w:num w:numId="26">
    <w:abstractNumId w:val="16"/>
  </w:num>
  <w:num w:numId="27">
    <w:abstractNumId w:val="32"/>
  </w:num>
  <w:num w:numId="28">
    <w:abstractNumId w:val="25"/>
  </w:num>
  <w:num w:numId="29">
    <w:abstractNumId w:val="17"/>
  </w:num>
  <w:num w:numId="30">
    <w:abstractNumId w:val="23"/>
  </w:num>
  <w:num w:numId="31">
    <w:abstractNumId w:val="34"/>
  </w:num>
  <w:num w:numId="32">
    <w:abstractNumId w:val="26"/>
  </w:num>
  <w:num w:numId="33">
    <w:abstractNumId w:val="15"/>
  </w:num>
  <w:num w:numId="34">
    <w:abstractNumId w:val="6"/>
  </w:num>
  <w:num w:numId="35">
    <w:abstractNumId w:val="30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368F6"/>
    <w:rsid w:val="00043568"/>
    <w:rsid w:val="00062E37"/>
    <w:rsid w:val="000662FF"/>
    <w:rsid w:val="00086216"/>
    <w:rsid w:val="000A5E6F"/>
    <w:rsid w:val="000B40DC"/>
    <w:rsid w:val="000B5B06"/>
    <w:rsid w:val="00110C46"/>
    <w:rsid w:val="0011534B"/>
    <w:rsid w:val="00115EF1"/>
    <w:rsid w:val="001343B4"/>
    <w:rsid w:val="00164AD9"/>
    <w:rsid w:val="00183786"/>
    <w:rsid w:val="00184739"/>
    <w:rsid w:val="00190213"/>
    <w:rsid w:val="001979B6"/>
    <w:rsid w:val="001A287E"/>
    <w:rsid w:val="001D652F"/>
    <w:rsid w:val="001F6C85"/>
    <w:rsid w:val="0020514F"/>
    <w:rsid w:val="00216BF9"/>
    <w:rsid w:val="00224EB6"/>
    <w:rsid w:val="0023443F"/>
    <w:rsid w:val="0023487A"/>
    <w:rsid w:val="00246094"/>
    <w:rsid w:val="0024785A"/>
    <w:rsid w:val="002B7BF1"/>
    <w:rsid w:val="002C74AE"/>
    <w:rsid w:val="002D37BC"/>
    <w:rsid w:val="002D4377"/>
    <w:rsid w:val="002E4EA9"/>
    <w:rsid w:val="002E7FA9"/>
    <w:rsid w:val="003028D4"/>
    <w:rsid w:val="003035A4"/>
    <w:rsid w:val="00342414"/>
    <w:rsid w:val="00357DA2"/>
    <w:rsid w:val="003705A7"/>
    <w:rsid w:val="00386B0B"/>
    <w:rsid w:val="003A12AC"/>
    <w:rsid w:val="003E485A"/>
    <w:rsid w:val="003F0725"/>
    <w:rsid w:val="003F2948"/>
    <w:rsid w:val="003F5D15"/>
    <w:rsid w:val="004135A3"/>
    <w:rsid w:val="00431E26"/>
    <w:rsid w:val="004347A7"/>
    <w:rsid w:val="00435972"/>
    <w:rsid w:val="00446044"/>
    <w:rsid w:val="004464E5"/>
    <w:rsid w:val="004535B7"/>
    <w:rsid w:val="00462B19"/>
    <w:rsid w:val="00470F05"/>
    <w:rsid w:val="00474E13"/>
    <w:rsid w:val="00490C1F"/>
    <w:rsid w:val="004D43CA"/>
    <w:rsid w:val="004F2384"/>
    <w:rsid w:val="005206B8"/>
    <w:rsid w:val="00537B7C"/>
    <w:rsid w:val="00550890"/>
    <w:rsid w:val="00555B29"/>
    <w:rsid w:val="00560CFD"/>
    <w:rsid w:val="0056497F"/>
    <w:rsid w:val="00582243"/>
    <w:rsid w:val="005963BB"/>
    <w:rsid w:val="005E02F3"/>
    <w:rsid w:val="005E09D1"/>
    <w:rsid w:val="005E7F58"/>
    <w:rsid w:val="00600120"/>
    <w:rsid w:val="00657154"/>
    <w:rsid w:val="0066457E"/>
    <w:rsid w:val="00687750"/>
    <w:rsid w:val="00691E5E"/>
    <w:rsid w:val="006B5A9B"/>
    <w:rsid w:val="006E5962"/>
    <w:rsid w:val="006F52E0"/>
    <w:rsid w:val="00701A02"/>
    <w:rsid w:val="007211FE"/>
    <w:rsid w:val="00736186"/>
    <w:rsid w:val="007674BB"/>
    <w:rsid w:val="007817CD"/>
    <w:rsid w:val="007866BE"/>
    <w:rsid w:val="00793091"/>
    <w:rsid w:val="007B3685"/>
    <w:rsid w:val="007C0843"/>
    <w:rsid w:val="007D1A09"/>
    <w:rsid w:val="007F28E1"/>
    <w:rsid w:val="007F58F7"/>
    <w:rsid w:val="00810C1E"/>
    <w:rsid w:val="00815A51"/>
    <w:rsid w:val="00831D95"/>
    <w:rsid w:val="008820A2"/>
    <w:rsid w:val="00896EE4"/>
    <w:rsid w:val="008A092C"/>
    <w:rsid w:val="008B7153"/>
    <w:rsid w:val="008D044B"/>
    <w:rsid w:val="00901A9A"/>
    <w:rsid w:val="00902019"/>
    <w:rsid w:val="00905670"/>
    <w:rsid w:val="00926ED1"/>
    <w:rsid w:val="00943CFF"/>
    <w:rsid w:val="00956243"/>
    <w:rsid w:val="009A3757"/>
    <w:rsid w:val="009C73B6"/>
    <w:rsid w:val="009D280E"/>
    <w:rsid w:val="009D6B14"/>
    <w:rsid w:val="00A0597F"/>
    <w:rsid w:val="00A07161"/>
    <w:rsid w:val="00A24E21"/>
    <w:rsid w:val="00A25260"/>
    <w:rsid w:val="00A7011D"/>
    <w:rsid w:val="00AC0BEF"/>
    <w:rsid w:val="00AC43ED"/>
    <w:rsid w:val="00AF416E"/>
    <w:rsid w:val="00B0369D"/>
    <w:rsid w:val="00B07995"/>
    <w:rsid w:val="00B33A28"/>
    <w:rsid w:val="00B36592"/>
    <w:rsid w:val="00B421ED"/>
    <w:rsid w:val="00B83E61"/>
    <w:rsid w:val="00B930D8"/>
    <w:rsid w:val="00B940CC"/>
    <w:rsid w:val="00B975F3"/>
    <w:rsid w:val="00BA5B94"/>
    <w:rsid w:val="00BB2216"/>
    <w:rsid w:val="00BC3944"/>
    <w:rsid w:val="00BC53AA"/>
    <w:rsid w:val="00BD3FC5"/>
    <w:rsid w:val="00BD45FB"/>
    <w:rsid w:val="00BE7DF1"/>
    <w:rsid w:val="00BF212A"/>
    <w:rsid w:val="00BF6709"/>
    <w:rsid w:val="00C211BE"/>
    <w:rsid w:val="00C232FE"/>
    <w:rsid w:val="00C23888"/>
    <w:rsid w:val="00C30C05"/>
    <w:rsid w:val="00C30CE7"/>
    <w:rsid w:val="00C3769F"/>
    <w:rsid w:val="00C67E4E"/>
    <w:rsid w:val="00C71B6C"/>
    <w:rsid w:val="00C975EB"/>
    <w:rsid w:val="00CA288D"/>
    <w:rsid w:val="00CA4E26"/>
    <w:rsid w:val="00CB160E"/>
    <w:rsid w:val="00CB591A"/>
    <w:rsid w:val="00CE1A3B"/>
    <w:rsid w:val="00CF007F"/>
    <w:rsid w:val="00D134BB"/>
    <w:rsid w:val="00D23BFD"/>
    <w:rsid w:val="00D25507"/>
    <w:rsid w:val="00D35688"/>
    <w:rsid w:val="00D46578"/>
    <w:rsid w:val="00D55665"/>
    <w:rsid w:val="00D66758"/>
    <w:rsid w:val="00D67432"/>
    <w:rsid w:val="00D821BF"/>
    <w:rsid w:val="00D90055"/>
    <w:rsid w:val="00DA7786"/>
    <w:rsid w:val="00DB2E03"/>
    <w:rsid w:val="00DC06A1"/>
    <w:rsid w:val="00DD5E43"/>
    <w:rsid w:val="00DE514B"/>
    <w:rsid w:val="00DE733D"/>
    <w:rsid w:val="00E02702"/>
    <w:rsid w:val="00E34F2C"/>
    <w:rsid w:val="00E577C3"/>
    <w:rsid w:val="00E67FDC"/>
    <w:rsid w:val="00E76429"/>
    <w:rsid w:val="00EA72A6"/>
    <w:rsid w:val="00ED2A05"/>
    <w:rsid w:val="00EE63F4"/>
    <w:rsid w:val="00EF3405"/>
    <w:rsid w:val="00F22066"/>
    <w:rsid w:val="00F27363"/>
    <w:rsid w:val="00F30601"/>
    <w:rsid w:val="00F41AD8"/>
    <w:rsid w:val="00F90943"/>
    <w:rsid w:val="00F9694C"/>
    <w:rsid w:val="00FA7481"/>
    <w:rsid w:val="00FB388E"/>
    <w:rsid w:val="00FC07D6"/>
    <w:rsid w:val="00FD18D5"/>
    <w:rsid w:val="00FD7266"/>
    <w:rsid w:val="00FE5C0A"/>
    <w:rsid w:val="00FF5B90"/>
    <w:rsid w:val="00FF6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019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BF212A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BF212A"/>
    <w:rPr>
      <w:rFonts w:ascii="Calibri" w:eastAsia="Calibri" w:hAnsi="Calibri" w:cs="Calibri"/>
      <w:b/>
      <w:color w:val="000000"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  <w:style w:type="paragraph" w:styleId="Nzev">
    <w:name w:val="Title"/>
    <w:basedOn w:val="Normln"/>
    <w:next w:val="Normln"/>
    <w:link w:val="NzevChar"/>
    <w:rsid w:val="00BF212A"/>
    <w:pPr>
      <w:keepNext/>
      <w:keepLines/>
      <w:spacing w:before="480" w:after="120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BF212A"/>
    <w:rPr>
      <w:rFonts w:ascii="Calibri" w:eastAsia="Calibri" w:hAnsi="Calibri" w:cs="Calibri"/>
      <w:b/>
      <w:color w:val="000000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A8F8-0049-4F42-969D-77A2EB45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45</cp:revision>
  <cp:lastPrinted>2015-07-29T15:32:00Z</cp:lastPrinted>
  <dcterms:created xsi:type="dcterms:W3CDTF">2015-11-05T15:33:00Z</dcterms:created>
  <dcterms:modified xsi:type="dcterms:W3CDTF">2015-11-06T14:54:00Z</dcterms:modified>
</cp:coreProperties>
</file>