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D0DA" w14:textId="3F61E4EF" w:rsidR="00AE65B6" w:rsidRPr="003B4986" w:rsidRDefault="00A11377" w:rsidP="00761775">
      <w:pPr>
        <w:pStyle w:val="Normlnweb"/>
        <w:spacing w:before="0" w:beforeAutospacing="0" w:after="0" w:afterAutospacing="0"/>
        <w:jc w:val="both"/>
        <w:rPr>
          <w:rFonts w:asciiTheme="minorHAnsi" w:hAnsiTheme="minorHAnsi" w:cstheme="minorHAnsi"/>
          <w:b/>
          <w:bCs/>
          <w:sz w:val="28"/>
          <w:szCs w:val="28"/>
          <w:u w:val="single"/>
        </w:rPr>
      </w:pPr>
      <w:r w:rsidRPr="003B4986">
        <w:rPr>
          <w:rFonts w:asciiTheme="minorHAnsi" w:hAnsiTheme="minorHAnsi" w:cstheme="minorHAnsi"/>
          <w:b/>
          <w:bCs/>
          <w:sz w:val="28"/>
          <w:szCs w:val="28"/>
          <w:u w:val="single"/>
        </w:rPr>
        <w:t xml:space="preserve">10. </w:t>
      </w:r>
      <w:r w:rsidR="00AE65B6" w:rsidRPr="003B4986">
        <w:rPr>
          <w:rFonts w:asciiTheme="minorHAnsi" w:hAnsiTheme="minorHAnsi" w:cstheme="minorHAnsi"/>
          <w:b/>
          <w:bCs/>
          <w:sz w:val="28"/>
          <w:szCs w:val="28"/>
          <w:u w:val="single"/>
        </w:rPr>
        <w:t>Přehled práv a povinností rodičů a žáků</w:t>
      </w:r>
    </w:p>
    <w:p w14:paraId="29587F12" w14:textId="5958865B" w:rsidR="006E05B7" w:rsidRPr="003B4986" w:rsidRDefault="00AE65B6" w:rsidP="00E3287F">
      <w:pPr>
        <w:pStyle w:val="Normlnweb"/>
        <w:spacing w:before="0" w:beforeAutospacing="0" w:after="0" w:afterAutospacing="0"/>
        <w:jc w:val="both"/>
        <w:rPr>
          <w:rFonts w:asciiTheme="minorHAnsi" w:hAnsiTheme="minorHAnsi" w:cstheme="minorHAnsi"/>
        </w:rPr>
      </w:pPr>
      <w:r w:rsidRPr="003B4986">
        <w:rPr>
          <w:rFonts w:asciiTheme="minorHAnsi" w:hAnsiTheme="minorHAnsi" w:cstheme="minorHAnsi"/>
        </w:rPr>
        <w:t>Práva a povinnosti rodičů při vzdělávání se mohou v různých zemích lišit od</w:t>
      </w:r>
      <w:r w:rsidR="00E3287F" w:rsidRPr="003B4986">
        <w:rPr>
          <w:rFonts w:asciiTheme="minorHAnsi" w:hAnsiTheme="minorHAnsi" w:cstheme="minorHAnsi"/>
        </w:rPr>
        <w:t> </w:t>
      </w:r>
      <w:r w:rsidRPr="003B4986">
        <w:rPr>
          <w:rFonts w:asciiTheme="minorHAnsi" w:hAnsiTheme="minorHAnsi" w:cstheme="minorHAnsi"/>
        </w:rPr>
        <w:t>situace v ČR. Připravili jsme přehled práv a povinností v českém jazyce a</w:t>
      </w:r>
      <w:r w:rsidR="00E3287F" w:rsidRPr="003B4986">
        <w:rPr>
          <w:rFonts w:asciiTheme="minorHAnsi" w:hAnsiTheme="minorHAnsi" w:cstheme="minorHAnsi"/>
        </w:rPr>
        <w:t> </w:t>
      </w:r>
      <w:r w:rsidRPr="003B4986">
        <w:rPr>
          <w:rFonts w:asciiTheme="minorHAnsi" w:hAnsiTheme="minorHAnsi" w:cstheme="minorHAnsi"/>
        </w:rPr>
        <w:t>vašem rodném jazyce. S tímto tématem úzce souvisí sdělení informací o</w:t>
      </w:r>
      <w:r w:rsidR="00E3287F" w:rsidRPr="003B4986">
        <w:rPr>
          <w:rFonts w:asciiTheme="minorHAnsi" w:hAnsiTheme="minorHAnsi" w:cstheme="minorHAnsi"/>
        </w:rPr>
        <w:t> </w:t>
      </w:r>
      <w:r w:rsidRPr="003B4986">
        <w:rPr>
          <w:rFonts w:asciiTheme="minorHAnsi" w:hAnsiTheme="minorHAnsi" w:cstheme="minorHAnsi"/>
        </w:rPr>
        <w:t>možnostech podpory žáků s OMJ, vyjasnění si rolí školy – žáka – rodiče při</w:t>
      </w:r>
      <w:r w:rsidR="00E3287F" w:rsidRPr="003B4986">
        <w:rPr>
          <w:rFonts w:asciiTheme="minorHAnsi" w:hAnsiTheme="minorHAnsi" w:cstheme="minorHAnsi"/>
        </w:rPr>
        <w:t> </w:t>
      </w:r>
      <w:r w:rsidRPr="003B4986">
        <w:rPr>
          <w:rFonts w:asciiTheme="minorHAnsi" w:hAnsiTheme="minorHAnsi" w:cstheme="minorHAnsi"/>
        </w:rPr>
        <w:t>vzdělávání žáka s OMJ. Žádný z těchto aktérů není izolovaně zodpovědný za podporu vzdělávání dítěte/žáka. Pokud Vám škola tyto informace nesdělí, zeptejte se na ně. Vyjasněte si na schůzce, že došlo k vzájemnému porozumění.</w:t>
      </w:r>
    </w:p>
    <w:p w14:paraId="51D65118" w14:textId="77777777" w:rsidR="00E3287F" w:rsidRPr="003B4986" w:rsidRDefault="00E3287F" w:rsidP="00E3287F">
      <w:pPr>
        <w:pStyle w:val="Normlnweb"/>
        <w:spacing w:before="0" w:beforeAutospacing="0" w:after="0" w:afterAutospacing="0"/>
        <w:jc w:val="both"/>
        <w:rPr>
          <w:rFonts w:asciiTheme="minorHAnsi" w:hAnsiTheme="minorHAnsi" w:cstheme="minorHAnsi"/>
          <w:bCs/>
          <w:sz w:val="16"/>
          <w:szCs w:val="16"/>
        </w:rPr>
      </w:pPr>
    </w:p>
    <w:p w14:paraId="18516378" w14:textId="77777777" w:rsidR="00AE65B6" w:rsidRPr="003B4986" w:rsidRDefault="00AE65B6" w:rsidP="00E3287F">
      <w:pPr>
        <w:pStyle w:val="Normlnweb"/>
        <w:spacing w:before="0" w:beforeAutospacing="0" w:after="0" w:afterAutospacing="0"/>
        <w:jc w:val="both"/>
        <w:rPr>
          <w:rFonts w:asciiTheme="minorHAnsi" w:hAnsiTheme="minorHAnsi" w:cstheme="minorHAnsi"/>
          <w:b/>
          <w:bCs/>
          <w:color w:val="4F81BD" w:themeColor="accent1"/>
          <w:u w:val="single"/>
        </w:rPr>
      </w:pPr>
      <w:r w:rsidRPr="003B4986">
        <w:rPr>
          <w:rFonts w:asciiTheme="minorHAnsi" w:hAnsiTheme="minorHAnsi" w:cstheme="minorHAnsi"/>
          <w:b/>
          <w:bCs/>
          <w:u w:val="single"/>
        </w:rPr>
        <w:t xml:space="preserve">Práva žáků </w:t>
      </w:r>
      <w:r w:rsidRPr="003B4986">
        <w:rPr>
          <w:rFonts w:asciiTheme="minorHAnsi" w:hAnsiTheme="minorHAnsi" w:cstheme="minorHAnsi"/>
          <w:u w:val="single"/>
        </w:rPr>
        <w:t>(§21 školského zákona)</w:t>
      </w:r>
    </w:p>
    <w:p w14:paraId="0561A6FA" w14:textId="2F4B7A54" w:rsidR="00AE65B6" w:rsidRPr="003B4986" w:rsidRDefault="00AE65B6" w:rsidP="00E3287F">
      <w:pPr>
        <w:pStyle w:val="Normlnweb"/>
        <w:numPr>
          <w:ilvl w:val="0"/>
          <w:numId w:val="20"/>
        </w:numPr>
        <w:spacing w:before="0" w:beforeAutospacing="0"/>
        <w:ind w:left="426" w:hanging="284"/>
        <w:jc w:val="both"/>
        <w:rPr>
          <w:rFonts w:asciiTheme="minorHAnsi" w:hAnsiTheme="minorHAnsi" w:cstheme="minorHAnsi"/>
        </w:rPr>
      </w:pPr>
      <w:r w:rsidRPr="003B4986">
        <w:rPr>
          <w:rFonts w:asciiTheme="minorHAnsi" w:hAnsiTheme="minorHAnsi" w:cstheme="minorHAnsi"/>
        </w:rPr>
        <w:t>Všechny děti mají v ČR právo na základní vzdělání. Do základní školy mohou chodit i v případě, že zde rodiče nepobývají legálně, do mateřské školy a na střední školu již musí rodiče v den nástupu doložit oprávnění k</w:t>
      </w:r>
      <w:r w:rsidR="00E3287F" w:rsidRPr="003B4986">
        <w:rPr>
          <w:rFonts w:asciiTheme="minorHAnsi" w:hAnsiTheme="minorHAnsi" w:cstheme="minorHAnsi"/>
        </w:rPr>
        <w:t> </w:t>
      </w:r>
      <w:r w:rsidRPr="003B4986">
        <w:rPr>
          <w:rFonts w:asciiTheme="minorHAnsi" w:hAnsiTheme="minorHAnsi" w:cstheme="minorHAnsi"/>
        </w:rPr>
        <w:t xml:space="preserve">pobytu. Vzdělání v ZŠ a SŠ je bezplatné. V MŠ se platí poplatky. </w:t>
      </w:r>
    </w:p>
    <w:p w14:paraId="0E4F67AA" w14:textId="4DD236B2" w:rsidR="00AE65B6" w:rsidRPr="003B4986" w:rsidRDefault="00AE65B6" w:rsidP="004A715A">
      <w:pPr>
        <w:pStyle w:val="Normlnweb"/>
        <w:numPr>
          <w:ilvl w:val="0"/>
          <w:numId w:val="20"/>
        </w:numPr>
        <w:ind w:left="426" w:hanging="283"/>
        <w:jc w:val="both"/>
        <w:rPr>
          <w:rFonts w:asciiTheme="minorHAnsi" w:hAnsiTheme="minorHAnsi" w:cstheme="minorHAnsi"/>
        </w:rPr>
      </w:pPr>
      <w:r w:rsidRPr="003B4986">
        <w:rPr>
          <w:rFonts w:asciiTheme="minorHAnsi" w:hAnsiTheme="minorHAnsi" w:cstheme="minorHAnsi"/>
        </w:rPr>
        <w:t>Děti (žáci) mají právo i na školské služby – tzn., že mohou chodit do</w:t>
      </w:r>
      <w:r w:rsidR="00E3287F" w:rsidRPr="003B4986">
        <w:rPr>
          <w:rFonts w:asciiTheme="minorHAnsi" w:hAnsiTheme="minorHAnsi" w:cstheme="minorHAnsi"/>
        </w:rPr>
        <w:t> </w:t>
      </w:r>
      <w:r w:rsidRPr="003B4986">
        <w:rPr>
          <w:rFonts w:asciiTheme="minorHAnsi" w:hAnsiTheme="minorHAnsi" w:cstheme="minorHAnsi"/>
        </w:rPr>
        <w:t>školní družiny, školní jídelny, využívat poradenská zařízení ve škole (např. školního psychologa, výchovného nebo kariérního poradce, metodika prevence) i mimo školu (např. pedagogicko-psychologické poradny). Za některé tyto služby se platí (např. za družinu i za stravování v jídelně).</w:t>
      </w:r>
    </w:p>
    <w:p w14:paraId="1748A9FF" w14:textId="77777777" w:rsidR="00AE65B6" w:rsidRPr="003B4986" w:rsidRDefault="00AE65B6" w:rsidP="004A715A">
      <w:pPr>
        <w:pStyle w:val="Normlnweb"/>
        <w:numPr>
          <w:ilvl w:val="0"/>
          <w:numId w:val="20"/>
        </w:numPr>
        <w:ind w:left="426" w:hanging="283"/>
        <w:jc w:val="both"/>
        <w:rPr>
          <w:rFonts w:asciiTheme="minorHAnsi" w:hAnsiTheme="minorHAnsi" w:cstheme="minorHAnsi"/>
        </w:rPr>
      </w:pPr>
      <w:r w:rsidRPr="003B4986">
        <w:rPr>
          <w:rFonts w:asciiTheme="minorHAnsi" w:hAnsiTheme="minorHAnsi" w:cstheme="minorHAnsi"/>
        </w:rPr>
        <w:t>Všichni žáci mají právo zakládat v rámci školy samosprávné orgány žáků a studentů, volit a být do nich voleni, pracovat v nich a jejich prostřednictvím se obracet na ředitele školy s tím, že ředitel školy je povinen se stanovisky a vyjádřeními těchto samosprávných orgánů zabývat.</w:t>
      </w:r>
    </w:p>
    <w:p w14:paraId="59AE48D1" w14:textId="28382B3E" w:rsidR="00AE65B6" w:rsidRPr="005E7B7F" w:rsidRDefault="009455A0" w:rsidP="00761775">
      <w:pPr>
        <w:pStyle w:val="Normlnweb"/>
        <w:spacing w:before="0" w:beforeAutospacing="0" w:after="0" w:afterAutospacing="0"/>
        <w:jc w:val="both"/>
        <w:rPr>
          <w:rFonts w:asciiTheme="minorHAnsi" w:hAnsiTheme="minorHAnsi" w:cstheme="minorHAnsi"/>
          <w:color w:val="0070C0"/>
          <w:sz w:val="22"/>
          <w:lang w:val="es-ES"/>
        </w:rPr>
      </w:pPr>
      <w:r w:rsidRPr="005E7B7F">
        <w:rPr>
          <w:rFonts w:asciiTheme="minorHAnsi" w:hAnsiTheme="minorHAnsi" w:cstheme="minorHAnsi"/>
          <w:b/>
          <w:bCs/>
          <w:color w:val="0070C0"/>
          <w:szCs w:val="28"/>
          <w:u w:val="single"/>
          <w:lang w:val="es-ES"/>
        </w:rPr>
        <w:t>Resumen de los derechos y obligaciones de los padres y los alumnos</w:t>
      </w:r>
    </w:p>
    <w:p w14:paraId="58A154D4" w14:textId="79263643" w:rsidR="00AE65B6" w:rsidRPr="005E7B7F" w:rsidRDefault="00D11FA0" w:rsidP="00E3287F">
      <w:pPr>
        <w:pStyle w:val="Normlnweb"/>
        <w:spacing w:before="0" w:beforeAutospacing="0" w:after="0" w:afterAutospacing="0"/>
        <w:jc w:val="both"/>
        <w:rPr>
          <w:rFonts w:asciiTheme="minorHAnsi" w:hAnsiTheme="minorHAnsi" w:cstheme="minorHAnsi"/>
          <w:color w:val="0070C0"/>
          <w:sz w:val="22"/>
          <w:lang w:val="es-ES"/>
        </w:rPr>
      </w:pPr>
      <w:r w:rsidRPr="005E7B7F">
        <w:rPr>
          <w:rFonts w:asciiTheme="minorHAnsi" w:hAnsiTheme="minorHAnsi" w:cstheme="minorHAnsi"/>
          <w:color w:val="0070C0"/>
          <w:sz w:val="22"/>
          <w:lang w:val="es-ES"/>
        </w:rPr>
        <w:t xml:space="preserve">Derechos y obligaciones de los padres en la </w:t>
      </w:r>
      <w:r w:rsidR="003F420F" w:rsidRPr="005E7B7F">
        <w:rPr>
          <w:rFonts w:asciiTheme="minorHAnsi" w:hAnsiTheme="minorHAnsi" w:cstheme="minorHAnsi"/>
          <w:color w:val="0070C0"/>
          <w:sz w:val="22"/>
          <w:lang w:val="es-ES"/>
        </w:rPr>
        <w:t>enseñanza</w:t>
      </w:r>
      <w:r w:rsidRPr="005E7B7F">
        <w:rPr>
          <w:rFonts w:asciiTheme="minorHAnsi" w:hAnsiTheme="minorHAnsi" w:cstheme="minorHAnsi"/>
          <w:color w:val="0070C0"/>
          <w:sz w:val="22"/>
          <w:lang w:val="es-ES"/>
        </w:rPr>
        <w:t xml:space="preserve"> pueden ser diferentes en múltiples países</w:t>
      </w:r>
      <w:r w:rsidR="003F420F" w:rsidRPr="005E7B7F">
        <w:rPr>
          <w:rFonts w:asciiTheme="minorHAnsi" w:hAnsiTheme="minorHAnsi" w:cstheme="minorHAnsi"/>
          <w:color w:val="0070C0"/>
          <w:sz w:val="22"/>
          <w:lang w:val="es-ES"/>
        </w:rPr>
        <w:t xml:space="preserve"> comparando</w:t>
      </w:r>
      <w:r w:rsidRPr="005E7B7F">
        <w:rPr>
          <w:rFonts w:asciiTheme="minorHAnsi" w:hAnsiTheme="minorHAnsi" w:cstheme="minorHAnsi"/>
          <w:color w:val="0070C0"/>
          <w:sz w:val="22"/>
          <w:lang w:val="es-ES"/>
        </w:rPr>
        <w:t xml:space="preserve"> con la situación en la República Checa. Hemos preparado un resumen de los derechos y las obligaciones en checo y </w:t>
      </w:r>
      <w:r w:rsidR="003F420F" w:rsidRPr="005E7B7F">
        <w:rPr>
          <w:rFonts w:asciiTheme="minorHAnsi" w:hAnsiTheme="minorHAnsi" w:cstheme="minorHAnsi"/>
          <w:color w:val="0070C0"/>
          <w:sz w:val="22"/>
          <w:lang w:val="es-ES"/>
        </w:rPr>
        <w:t xml:space="preserve">en </w:t>
      </w:r>
      <w:r w:rsidRPr="005E7B7F">
        <w:rPr>
          <w:rFonts w:asciiTheme="minorHAnsi" w:hAnsiTheme="minorHAnsi" w:cstheme="minorHAnsi"/>
          <w:color w:val="0070C0"/>
          <w:sz w:val="22"/>
          <w:lang w:val="es-ES"/>
        </w:rPr>
        <w:t>su lengua materna.</w:t>
      </w:r>
      <w:r w:rsidR="003F420F" w:rsidRPr="005E7B7F">
        <w:rPr>
          <w:rFonts w:asciiTheme="minorHAnsi" w:hAnsiTheme="minorHAnsi" w:cstheme="minorHAnsi"/>
          <w:color w:val="0070C0"/>
          <w:sz w:val="22"/>
          <w:lang w:val="es-ES"/>
        </w:rPr>
        <w:t xml:space="preserve"> </w:t>
      </w:r>
      <w:r w:rsidRPr="005E7B7F">
        <w:rPr>
          <w:rFonts w:asciiTheme="minorHAnsi" w:hAnsiTheme="minorHAnsi" w:cstheme="minorHAnsi"/>
          <w:color w:val="0070C0"/>
          <w:sz w:val="22"/>
          <w:lang w:val="es-ES"/>
        </w:rPr>
        <w:t xml:space="preserve">Este tema está estrechamente relacionado con la comunicación de la información sobre el apoyo a los alumnos con lengua materna distinta (OMJ), delimitación de los papeles de la escuela – el alumno/la alumna – los padres en la </w:t>
      </w:r>
      <w:r w:rsidR="003F420F" w:rsidRPr="005E7B7F">
        <w:rPr>
          <w:rFonts w:asciiTheme="minorHAnsi" w:hAnsiTheme="minorHAnsi" w:cstheme="minorHAnsi"/>
          <w:color w:val="0070C0"/>
          <w:sz w:val="22"/>
          <w:lang w:val="es-ES"/>
        </w:rPr>
        <w:t>enseñanza</w:t>
      </w:r>
      <w:r w:rsidRPr="005E7B7F">
        <w:rPr>
          <w:rFonts w:asciiTheme="minorHAnsi" w:hAnsiTheme="minorHAnsi" w:cstheme="minorHAnsi"/>
          <w:color w:val="0070C0"/>
          <w:sz w:val="22"/>
          <w:lang w:val="es-ES"/>
        </w:rPr>
        <w:t xml:space="preserve"> del alumno/la alumna con OMJ. Ninguno de estos participantes es únicamente responsable del apoyo de la </w:t>
      </w:r>
      <w:r w:rsidR="003F420F" w:rsidRPr="005E7B7F">
        <w:rPr>
          <w:rFonts w:asciiTheme="minorHAnsi" w:hAnsiTheme="minorHAnsi" w:cstheme="minorHAnsi"/>
          <w:color w:val="0070C0"/>
          <w:sz w:val="22"/>
          <w:lang w:val="es-ES"/>
        </w:rPr>
        <w:t>enseñanza</w:t>
      </w:r>
      <w:r w:rsidRPr="005E7B7F">
        <w:rPr>
          <w:rFonts w:asciiTheme="minorHAnsi" w:hAnsiTheme="minorHAnsi" w:cstheme="minorHAnsi"/>
          <w:color w:val="0070C0"/>
          <w:sz w:val="22"/>
          <w:lang w:val="es-ES"/>
        </w:rPr>
        <w:t xml:space="preserve"> del alumno/de la alumna. Si la escuela no le comunica la información, </w:t>
      </w:r>
      <w:r w:rsidR="003F420F" w:rsidRPr="005E7B7F">
        <w:rPr>
          <w:rFonts w:asciiTheme="minorHAnsi" w:hAnsiTheme="minorHAnsi" w:cstheme="minorHAnsi"/>
          <w:color w:val="0070C0"/>
          <w:sz w:val="22"/>
          <w:lang w:val="es-ES"/>
        </w:rPr>
        <w:t>pregunten</w:t>
      </w:r>
      <w:r w:rsidRPr="005E7B7F">
        <w:rPr>
          <w:rFonts w:asciiTheme="minorHAnsi" w:hAnsiTheme="minorHAnsi" w:cstheme="minorHAnsi"/>
          <w:color w:val="0070C0"/>
          <w:sz w:val="22"/>
          <w:lang w:val="es-ES"/>
        </w:rPr>
        <w:t xml:space="preserve"> por ella. Aclaren en la reunión que </w:t>
      </w:r>
      <w:r w:rsidR="003F420F" w:rsidRPr="005E7B7F">
        <w:rPr>
          <w:rFonts w:asciiTheme="minorHAnsi" w:hAnsiTheme="minorHAnsi" w:cstheme="minorHAnsi"/>
          <w:color w:val="0070C0"/>
          <w:sz w:val="22"/>
          <w:lang w:val="es-ES"/>
        </w:rPr>
        <w:t>llegó al entendimiento mutuo</w:t>
      </w:r>
      <w:r w:rsidR="00AE65B6" w:rsidRPr="005E7B7F">
        <w:rPr>
          <w:rFonts w:asciiTheme="minorHAnsi" w:hAnsiTheme="minorHAnsi" w:cstheme="minorHAnsi"/>
          <w:color w:val="0070C0"/>
          <w:sz w:val="22"/>
          <w:lang w:val="es-ES"/>
        </w:rPr>
        <w:t>.</w:t>
      </w:r>
    </w:p>
    <w:p w14:paraId="42C8C108" w14:textId="77777777" w:rsidR="00E3287F" w:rsidRPr="005E7B7F" w:rsidRDefault="00E3287F" w:rsidP="00E3287F">
      <w:pPr>
        <w:pStyle w:val="Normlnweb"/>
        <w:spacing w:before="0" w:beforeAutospacing="0" w:after="0" w:afterAutospacing="0"/>
        <w:jc w:val="both"/>
        <w:rPr>
          <w:rFonts w:asciiTheme="minorHAnsi" w:hAnsiTheme="minorHAnsi" w:cstheme="minorHAnsi"/>
          <w:bCs/>
          <w:color w:val="0070C0"/>
          <w:sz w:val="14"/>
          <w:szCs w:val="16"/>
          <w:lang w:val="es-ES"/>
        </w:rPr>
      </w:pPr>
    </w:p>
    <w:p w14:paraId="40401E22" w14:textId="7078D7BE" w:rsidR="00AE65B6" w:rsidRPr="005E7B7F" w:rsidRDefault="003F420F" w:rsidP="00E3287F">
      <w:pPr>
        <w:pStyle w:val="Normlnweb"/>
        <w:spacing w:before="0" w:beforeAutospacing="0" w:after="0" w:afterAutospacing="0"/>
        <w:jc w:val="both"/>
        <w:rPr>
          <w:rFonts w:asciiTheme="minorHAnsi" w:hAnsiTheme="minorHAnsi" w:cstheme="minorHAnsi"/>
          <w:b/>
          <w:bCs/>
          <w:color w:val="0070C0"/>
          <w:sz w:val="22"/>
          <w:u w:val="single"/>
          <w:lang w:val="es-ES"/>
        </w:rPr>
      </w:pPr>
      <w:r w:rsidRPr="005E7B7F">
        <w:rPr>
          <w:rFonts w:asciiTheme="minorHAnsi" w:hAnsiTheme="minorHAnsi" w:cstheme="minorHAnsi"/>
          <w:b/>
          <w:bCs/>
          <w:color w:val="0070C0"/>
          <w:sz w:val="22"/>
          <w:u w:val="single"/>
          <w:lang w:val="es-ES"/>
        </w:rPr>
        <w:t>Derechos de los alumnos</w:t>
      </w:r>
      <w:r w:rsidR="00AE65B6" w:rsidRPr="005E7B7F">
        <w:rPr>
          <w:rFonts w:asciiTheme="minorHAnsi" w:hAnsiTheme="minorHAnsi" w:cstheme="minorHAnsi"/>
          <w:b/>
          <w:bCs/>
          <w:color w:val="0070C0"/>
          <w:sz w:val="22"/>
          <w:u w:val="single"/>
          <w:lang w:val="es-ES"/>
        </w:rPr>
        <w:t xml:space="preserve"> </w:t>
      </w:r>
      <w:r w:rsidR="00AE65B6" w:rsidRPr="005E7B7F">
        <w:rPr>
          <w:rFonts w:asciiTheme="minorHAnsi" w:hAnsiTheme="minorHAnsi" w:cstheme="minorHAnsi"/>
          <w:color w:val="0070C0"/>
          <w:sz w:val="22"/>
          <w:u w:val="single"/>
          <w:lang w:val="es-ES"/>
        </w:rPr>
        <w:t xml:space="preserve">(§21 </w:t>
      </w:r>
      <w:r w:rsidRPr="005E7B7F">
        <w:rPr>
          <w:rFonts w:asciiTheme="minorHAnsi" w:hAnsiTheme="minorHAnsi" w:cstheme="minorHAnsi"/>
          <w:color w:val="0070C0"/>
          <w:sz w:val="22"/>
          <w:u w:val="single"/>
          <w:lang w:val="es-ES"/>
        </w:rPr>
        <w:t>de la ley escolar</w:t>
      </w:r>
      <w:r w:rsidR="00AE65B6" w:rsidRPr="005E7B7F">
        <w:rPr>
          <w:rFonts w:asciiTheme="minorHAnsi" w:hAnsiTheme="minorHAnsi" w:cstheme="minorHAnsi"/>
          <w:color w:val="0070C0"/>
          <w:sz w:val="22"/>
          <w:u w:val="single"/>
          <w:lang w:val="es-ES"/>
        </w:rPr>
        <w:t>)</w:t>
      </w:r>
    </w:p>
    <w:p w14:paraId="76D0E560" w14:textId="5B7C824E" w:rsidR="00AE65B6" w:rsidRPr="005E7B7F" w:rsidRDefault="003F420F" w:rsidP="00E3287F">
      <w:pPr>
        <w:pStyle w:val="Normlnweb"/>
        <w:numPr>
          <w:ilvl w:val="0"/>
          <w:numId w:val="25"/>
        </w:numPr>
        <w:spacing w:before="0" w:beforeAutospacing="0" w:after="0" w:afterAutospacing="0"/>
        <w:ind w:left="426" w:hanging="284"/>
        <w:jc w:val="both"/>
        <w:rPr>
          <w:rFonts w:asciiTheme="minorHAnsi" w:hAnsiTheme="minorHAnsi" w:cstheme="minorHAnsi"/>
          <w:color w:val="0070C0"/>
          <w:sz w:val="21"/>
          <w:szCs w:val="21"/>
          <w:lang w:val="es-ES"/>
        </w:rPr>
      </w:pPr>
      <w:r w:rsidRPr="005E7B7F">
        <w:rPr>
          <w:rFonts w:asciiTheme="minorHAnsi" w:hAnsiTheme="minorHAnsi" w:cstheme="minorHAnsi"/>
          <w:color w:val="0070C0"/>
          <w:sz w:val="21"/>
          <w:szCs w:val="21"/>
          <w:lang w:val="es-ES"/>
        </w:rPr>
        <w:t>Todos los niños en la República Checa tienen el derecho a la educación primaria. Pueden ir a la escuela primaria encima cuando sus padres no tienen el permiso de residencia; para las guarderías y las escuelas secundarias los padres tienen que presentar el primer día el certificado de residencia. La enseñanza en las escuelas primarias y secundarias es gratuita. Se pagan tasas en las guarderías.</w:t>
      </w:r>
    </w:p>
    <w:p w14:paraId="46FC8AB6" w14:textId="6F2D453E" w:rsidR="00AE65B6" w:rsidRPr="005E7B7F" w:rsidRDefault="00725F56" w:rsidP="004A715A">
      <w:pPr>
        <w:pStyle w:val="Normlnweb"/>
        <w:numPr>
          <w:ilvl w:val="0"/>
          <w:numId w:val="25"/>
        </w:numPr>
        <w:ind w:left="426" w:hanging="284"/>
        <w:jc w:val="both"/>
        <w:rPr>
          <w:rFonts w:asciiTheme="minorHAnsi" w:hAnsiTheme="minorHAnsi" w:cstheme="minorHAnsi"/>
          <w:color w:val="0070C0"/>
          <w:sz w:val="21"/>
          <w:szCs w:val="21"/>
          <w:lang w:val="es-ES"/>
        </w:rPr>
      </w:pPr>
      <w:r w:rsidRPr="005E7B7F">
        <w:rPr>
          <w:rFonts w:asciiTheme="minorHAnsi" w:hAnsiTheme="minorHAnsi" w:cstheme="minorHAnsi"/>
          <w:color w:val="0070C0"/>
          <w:sz w:val="21"/>
          <w:szCs w:val="21"/>
          <w:lang w:val="es-ES"/>
        </w:rPr>
        <w:t xml:space="preserve">Los </w:t>
      </w:r>
      <w:r w:rsidR="006F0BA2" w:rsidRPr="005E7B7F">
        <w:rPr>
          <w:rFonts w:asciiTheme="minorHAnsi" w:hAnsiTheme="minorHAnsi" w:cstheme="minorHAnsi"/>
          <w:color w:val="0070C0"/>
          <w:sz w:val="21"/>
          <w:szCs w:val="21"/>
          <w:lang w:val="es-ES"/>
        </w:rPr>
        <w:t>niños</w:t>
      </w:r>
      <w:r w:rsidRPr="005E7B7F">
        <w:rPr>
          <w:rFonts w:asciiTheme="minorHAnsi" w:hAnsiTheme="minorHAnsi" w:cstheme="minorHAnsi"/>
          <w:color w:val="0070C0"/>
          <w:sz w:val="21"/>
          <w:szCs w:val="21"/>
          <w:lang w:val="es-ES"/>
        </w:rPr>
        <w:t xml:space="preserve"> (alumnos) tienen derecho a los servicios de la escuela – pueden ir a centro de actividades extraescolares, comedor de la escuela, beneficiar de las consultorías escolares (por ejemplo, el psicólogo escolar, orientador o asesor de carrera, metodología de la prevención) o fuer</w:t>
      </w:r>
      <w:r w:rsidR="00A40D28" w:rsidRPr="005E7B7F">
        <w:rPr>
          <w:rFonts w:asciiTheme="minorHAnsi" w:hAnsiTheme="minorHAnsi" w:cstheme="minorHAnsi"/>
          <w:color w:val="0070C0"/>
          <w:sz w:val="21"/>
          <w:szCs w:val="21"/>
          <w:lang w:val="es-ES"/>
        </w:rPr>
        <w:t>a de la escuela (por ejemplo, los consultorios</w:t>
      </w:r>
      <w:r w:rsidRPr="005E7B7F">
        <w:rPr>
          <w:rFonts w:asciiTheme="minorHAnsi" w:hAnsiTheme="minorHAnsi" w:cstheme="minorHAnsi"/>
          <w:color w:val="0070C0"/>
          <w:sz w:val="21"/>
          <w:szCs w:val="21"/>
          <w:lang w:val="es-ES"/>
        </w:rPr>
        <w:t xml:space="preserve"> </w:t>
      </w:r>
      <w:r w:rsidR="00A40D28" w:rsidRPr="005E7B7F">
        <w:rPr>
          <w:rFonts w:asciiTheme="minorHAnsi" w:hAnsiTheme="minorHAnsi" w:cstheme="minorHAnsi"/>
          <w:color w:val="0070C0"/>
          <w:sz w:val="21"/>
          <w:szCs w:val="21"/>
          <w:lang w:val="es-ES"/>
        </w:rPr>
        <w:t>pedagógico</w:t>
      </w:r>
      <w:r w:rsidRPr="005E7B7F">
        <w:rPr>
          <w:rFonts w:asciiTheme="minorHAnsi" w:hAnsiTheme="minorHAnsi" w:cstheme="minorHAnsi"/>
          <w:color w:val="0070C0"/>
          <w:sz w:val="21"/>
          <w:szCs w:val="21"/>
          <w:lang w:val="es-ES"/>
        </w:rPr>
        <w:t>s y psicol</w:t>
      </w:r>
      <w:r w:rsidR="00A40D28" w:rsidRPr="005E7B7F">
        <w:rPr>
          <w:rFonts w:asciiTheme="minorHAnsi" w:hAnsiTheme="minorHAnsi" w:cstheme="minorHAnsi"/>
          <w:color w:val="0070C0"/>
          <w:sz w:val="21"/>
          <w:szCs w:val="21"/>
          <w:lang w:val="es-ES"/>
        </w:rPr>
        <w:t>ógico</w:t>
      </w:r>
      <w:r w:rsidRPr="005E7B7F">
        <w:rPr>
          <w:rFonts w:asciiTheme="minorHAnsi" w:hAnsiTheme="minorHAnsi" w:cstheme="minorHAnsi"/>
          <w:color w:val="0070C0"/>
          <w:sz w:val="21"/>
          <w:szCs w:val="21"/>
          <w:lang w:val="es-ES"/>
        </w:rPr>
        <w:t>s). Hay que pagar por algunos de estos servicios (por ejemplo, por el centro de actividades extraescolares o las comidas en el comedor de la escuela)</w:t>
      </w:r>
      <w:r w:rsidR="00AE65B6" w:rsidRPr="005E7B7F">
        <w:rPr>
          <w:rFonts w:asciiTheme="minorHAnsi" w:hAnsiTheme="minorHAnsi" w:cstheme="minorHAnsi"/>
          <w:color w:val="0070C0"/>
          <w:sz w:val="21"/>
          <w:szCs w:val="21"/>
          <w:lang w:val="es-ES"/>
        </w:rPr>
        <w:t>.</w:t>
      </w:r>
    </w:p>
    <w:p w14:paraId="41C8F396" w14:textId="478FE7BE" w:rsidR="000F1B8E" w:rsidRPr="005E7B7F" w:rsidRDefault="006F0BA2" w:rsidP="004A715A">
      <w:pPr>
        <w:pStyle w:val="Normlnweb"/>
        <w:numPr>
          <w:ilvl w:val="0"/>
          <w:numId w:val="25"/>
        </w:numPr>
        <w:ind w:left="426" w:hanging="284"/>
        <w:jc w:val="both"/>
        <w:rPr>
          <w:rFonts w:asciiTheme="minorHAnsi" w:hAnsiTheme="minorHAnsi" w:cstheme="minorHAnsi"/>
          <w:color w:val="0070C0"/>
          <w:sz w:val="21"/>
          <w:szCs w:val="21"/>
          <w:lang w:val="es-ES"/>
        </w:rPr>
      </w:pPr>
      <w:r w:rsidRPr="005E7B7F">
        <w:rPr>
          <w:rFonts w:asciiTheme="minorHAnsi" w:hAnsiTheme="minorHAnsi" w:cstheme="minorHAnsi"/>
          <w:color w:val="0070C0"/>
          <w:sz w:val="21"/>
          <w:szCs w:val="21"/>
          <w:lang w:val="es-ES"/>
        </w:rPr>
        <w:t>Todos los alumnos tienen el derecho a fundar los órganos autónomos de alumnos y estudiantes dentro de la escuela, pueden votar y estar votados, trabajar en su organización y por su medio dirigirse al director/a la directora de la escuela, y el director/la directora está obligado/a</w:t>
      </w:r>
      <w:r w:rsidR="00A17C42" w:rsidRPr="005E7B7F">
        <w:rPr>
          <w:rFonts w:asciiTheme="minorHAnsi" w:hAnsiTheme="minorHAnsi" w:cstheme="minorHAnsi"/>
          <w:color w:val="0070C0"/>
          <w:sz w:val="21"/>
          <w:szCs w:val="21"/>
          <w:lang w:val="es-ES"/>
        </w:rPr>
        <w:t xml:space="preserve"> de ocuparse de actitudes y declaraciones de estos órganos autónomos</w:t>
      </w:r>
      <w:r w:rsidR="00AE65B6" w:rsidRPr="005E7B7F">
        <w:rPr>
          <w:rFonts w:asciiTheme="minorHAnsi" w:hAnsiTheme="minorHAnsi" w:cstheme="minorHAnsi"/>
          <w:color w:val="0070C0"/>
          <w:sz w:val="21"/>
          <w:szCs w:val="21"/>
          <w:lang w:val="es-ES"/>
        </w:rPr>
        <w:t>.</w:t>
      </w:r>
    </w:p>
    <w:p w14:paraId="0E27B00A" w14:textId="06DF7AD0" w:rsidR="000F1B8E" w:rsidRPr="003B4986" w:rsidRDefault="000F1B8E" w:rsidP="0078442F">
      <w:pPr>
        <w:spacing w:before="120" w:after="120"/>
        <w:jc w:val="left"/>
        <w:rPr>
          <w:rFonts w:asciiTheme="minorHAnsi" w:hAnsiTheme="minorHAnsi" w:cstheme="minorHAnsi"/>
          <w:noProof/>
          <w:sz w:val="20"/>
          <w:szCs w:val="20"/>
          <w:u w:val="single"/>
          <w:lang w:val="es-ES" w:eastAsia="cs-CZ"/>
        </w:rPr>
        <w:sectPr w:rsidR="000F1B8E" w:rsidRPr="003B4986" w:rsidSect="00AE65B6">
          <w:headerReference w:type="default" r:id="rId12"/>
          <w:footerReference w:type="default" r:id="rId13"/>
          <w:headerReference w:type="first" r:id="rId14"/>
          <w:footerReference w:type="first" r:id="rId15"/>
          <w:pgSz w:w="16838" w:h="11906" w:orient="landscape"/>
          <w:pgMar w:top="1134" w:right="567" w:bottom="1134" w:left="567" w:header="284" w:footer="79" w:gutter="0"/>
          <w:pgNumType w:start="2"/>
          <w:cols w:num="2" w:space="708"/>
          <w:titlePg/>
          <w:docGrid w:linePitch="360"/>
        </w:sectPr>
      </w:pPr>
    </w:p>
    <w:p w14:paraId="2A67CA80" w14:textId="7453A296" w:rsidR="00054BFD" w:rsidRPr="003B4986" w:rsidRDefault="00054BFD" w:rsidP="004A715A">
      <w:pPr>
        <w:pStyle w:val="Normlnweb"/>
        <w:numPr>
          <w:ilvl w:val="0"/>
          <w:numId w:val="25"/>
        </w:numPr>
        <w:ind w:left="426"/>
        <w:jc w:val="both"/>
        <w:rPr>
          <w:rFonts w:asciiTheme="minorHAnsi" w:hAnsiTheme="minorHAnsi" w:cstheme="minorHAnsi"/>
        </w:rPr>
      </w:pPr>
      <w:r w:rsidRPr="003B4986">
        <w:rPr>
          <w:rFonts w:asciiTheme="minorHAnsi" w:hAnsiTheme="minorHAnsi" w:cstheme="minorHAnsi"/>
        </w:rPr>
        <w:lastRenderedPageBreak/>
        <w:t>Žáci cizinci, kteří chodí do ZŠ a děti v posledním roce MŠ mají právo na</w:t>
      </w:r>
      <w:r w:rsidR="00E3287F" w:rsidRPr="003B4986">
        <w:rPr>
          <w:rFonts w:asciiTheme="minorHAnsi" w:hAnsiTheme="minorHAnsi" w:cstheme="minorHAnsi"/>
        </w:rPr>
        <w:t> </w:t>
      </w:r>
      <w:r w:rsidRPr="003B4986">
        <w:rPr>
          <w:rFonts w:asciiTheme="minorHAnsi" w:hAnsiTheme="minorHAnsi" w:cstheme="minorHAnsi"/>
        </w:rPr>
        <w:t>bezplatnou jazykovou přípravu, kterou zajišťuje ředitel školy ve</w:t>
      </w:r>
      <w:r w:rsidR="00E3287F" w:rsidRPr="003B4986">
        <w:rPr>
          <w:rFonts w:asciiTheme="minorHAnsi" w:hAnsiTheme="minorHAnsi" w:cstheme="minorHAnsi"/>
        </w:rPr>
        <w:t> </w:t>
      </w:r>
      <w:r w:rsidRPr="003B4986">
        <w:rPr>
          <w:rFonts w:asciiTheme="minorHAnsi" w:hAnsiTheme="minorHAnsi" w:cstheme="minorHAnsi"/>
        </w:rPr>
        <w:t>spolupráci se zřizovatelem (město, obec) a krajským úřadem (§20</w:t>
      </w:r>
      <w:r w:rsidR="00E3287F" w:rsidRPr="003B4986">
        <w:rPr>
          <w:rFonts w:asciiTheme="minorHAnsi" w:hAnsiTheme="minorHAnsi" w:cstheme="minorHAnsi"/>
        </w:rPr>
        <w:t> </w:t>
      </w:r>
      <w:r w:rsidRPr="003B4986">
        <w:rPr>
          <w:rFonts w:asciiTheme="minorHAnsi" w:hAnsiTheme="minorHAnsi" w:cstheme="minorHAnsi"/>
        </w:rPr>
        <w:t>školského zákona).</w:t>
      </w:r>
    </w:p>
    <w:p w14:paraId="6AD057FB" w14:textId="77777777" w:rsidR="00054BFD" w:rsidRPr="003B4986" w:rsidRDefault="00054BFD" w:rsidP="004A715A">
      <w:pPr>
        <w:pStyle w:val="Normlnweb"/>
        <w:numPr>
          <w:ilvl w:val="0"/>
          <w:numId w:val="25"/>
        </w:numPr>
        <w:ind w:left="426"/>
        <w:jc w:val="both"/>
        <w:rPr>
          <w:rFonts w:asciiTheme="minorHAnsi" w:hAnsiTheme="minorHAnsi" w:cstheme="minorHAnsi"/>
        </w:rPr>
      </w:pPr>
      <w:r w:rsidRPr="003B4986">
        <w:rPr>
          <w:rFonts w:asciiTheme="minorHAnsi" w:hAnsiTheme="minorHAnsi" w:cstheme="minorHAnsi"/>
        </w:rPr>
        <w:t>Děti a žáci mají právo na podporu také v případě, že pochází z odlišného kulturního prostředí a/nebo nedostatečně znají vyučovací jazyk a/nebo mají další specifické potřeby. V takovém případě mají právo na vyšetření v pedagogicko-psychologické poradně a na doporučení podpůrných opatření. Více viz ….................  (§16 školského zákona).</w:t>
      </w:r>
    </w:p>
    <w:p w14:paraId="127FEF0C" w14:textId="77777777" w:rsidR="00054BFD" w:rsidRPr="003B4986" w:rsidRDefault="00054BFD" w:rsidP="00054BFD">
      <w:pPr>
        <w:pStyle w:val="Normlnweb"/>
        <w:jc w:val="both"/>
        <w:rPr>
          <w:rStyle w:val="Siln"/>
          <w:rFonts w:asciiTheme="minorHAnsi" w:hAnsiTheme="minorHAnsi" w:cstheme="minorHAnsi"/>
          <w:u w:val="single"/>
        </w:rPr>
      </w:pPr>
      <w:r w:rsidRPr="003B4986">
        <w:rPr>
          <w:rStyle w:val="Siln"/>
          <w:rFonts w:asciiTheme="minorHAnsi" w:hAnsiTheme="minorHAnsi" w:cstheme="minorHAnsi"/>
          <w:u w:val="single"/>
        </w:rPr>
        <w:t xml:space="preserve">Společná práva žáků a jejich rodičů (zákonných zástupců) </w:t>
      </w:r>
    </w:p>
    <w:p w14:paraId="5102657E" w14:textId="77777777" w:rsidR="00054BFD" w:rsidRPr="003B4986" w:rsidRDefault="00054BFD" w:rsidP="004A715A">
      <w:pPr>
        <w:pStyle w:val="Normlnweb"/>
        <w:numPr>
          <w:ilvl w:val="0"/>
          <w:numId w:val="21"/>
        </w:numPr>
        <w:ind w:left="426"/>
        <w:jc w:val="both"/>
        <w:rPr>
          <w:rFonts w:asciiTheme="minorHAnsi" w:hAnsiTheme="minorHAnsi" w:cstheme="minorHAnsi"/>
        </w:rPr>
      </w:pPr>
      <w:r w:rsidRPr="003B4986">
        <w:rPr>
          <w:rStyle w:val="Siln"/>
          <w:rFonts w:asciiTheme="minorHAnsi" w:hAnsiTheme="minorHAnsi" w:cstheme="minorHAnsi"/>
        </w:rPr>
        <w:t xml:space="preserve">Rodiče i žáci </w:t>
      </w:r>
      <w:r w:rsidRPr="003B4986">
        <w:rPr>
          <w:rFonts w:asciiTheme="minorHAnsi" w:hAnsiTheme="minorHAnsi" w:cstheme="minorHAnsi"/>
        </w:rPr>
        <w:t>mají právo</w:t>
      </w:r>
      <w:r w:rsidRPr="003B4986">
        <w:rPr>
          <w:rFonts w:asciiTheme="minorHAnsi" w:hAnsiTheme="minorHAnsi" w:cstheme="minorHAnsi"/>
          <w:b/>
        </w:rPr>
        <w:t xml:space="preserve"> na informace</w:t>
      </w:r>
      <w:r w:rsidRPr="003B4986">
        <w:rPr>
          <w:rFonts w:asciiTheme="minorHAnsi" w:hAnsiTheme="minorHAnsi" w:cstheme="minorHAnsi"/>
        </w:rPr>
        <w:t xml:space="preserve"> o průběhu a výsledcích vzdělávání svých dětí.</w:t>
      </w:r>
    </w:p>
    <w:p w14:paraId="63FC6D36" w14:textId="2C992BEE" w:rsidR="00054BFD" w:rsidRPr="003B4986" w:rsidRDefault="00054BFD" w:rsidP="004A715A">
      <w:pPr>
        <w:pStyle w:val="Normlnweb"/>
        <w:numPr>
          <w:ilvl w:val="0"/>
          <w:numId w:val="21"/>
        </w:numPr>
        <w:ind w:left="426"/>
        <w:jc w:val="both"/>
        <w:rPr>
          <w:rFonts w:asciiTheme="minorHAnsi" w:hAnsiTheme="minorHAnsi" w:cstheme="minorHAnsi"/>
        </w:rPr>
      </w:pPr>
      <w:r w:rsidRPr="003B4986">
        <w:rPr>
          <w:rFonts w:asciiTheme="minorHAnsi" w:hAnsiTheme="minorHAnsi" w:cstheme="minorHAnsi"/>
        </w:rPr>
        <w:t>Rodiče mají právo kontaktovat školu a žádat informace o prospěchu a</w:t>
      </w:r>
      <w:r w:rsidR="00E3287F" w:rsidRPr="003B4986">
        <w:rPr>
          <w:rFonts w:asciiTheme="minorHAnsi" w:hAnsiTheme="minorHAnsi" w:cstheme="minorHAnsi"/>
        </w:rPr>
        <w:t> </w:t>
      </w:r>
      <w:r w:rsidRPr="003B4986">
        <w:rPr>
          <w:rFonts w:asciiTheme="minorHAnsi" w:hAnsiTheme="minorHAnsi" w:cstheme="minorHAnsi"/>
        </w:rPr>
        <w:t>chování svého dítěte.</w:t>
      </w:r>
    </w:p>
    <w:p w14:paraId="65F693AC" w14:textId="77777777" w:rsidR="00054BFD" w:rsidRPr="003B4986" w:rsidRDefault="00054BFD" w:rsidP="004A715A">
      <w:pPr>
        <w:pStyle w:val="Normlnweb"/>
        <w:numPr>
          <w:ilvl w:val="0"/>
          <w:numId w:val="21"/>
        </w:numPr>
        <w:ind w:left="426"/>
        <w:jc w:val="both"/>
        <w:rPr>
          <w:rFonts w:asciiTheme="minorHAnsi" w:hAnsiTheme="minorHAnsi" w:cstheme="minorHAnsi"/>
        </w:rPr>
      </w:pPr>
      <w:r w:rsidRPr="003B4986">
        <w:rPr>
          <w:rStyle w:val="Siln"/>
          <w:rFonts w:asciiTheme="minorHAnsi" w:hAnsiTheme="minorHAnsi" w:cstheme="minorHAnsi"/>
        </w:rPr>
        <w:t xml:space="preserve">Rodiče i žáci </w:t>
      </w:r>
      <w:r w:rsidRPr="003B4986">
        <w:rPr>
          <w:rFonts w:asciiTheme="minorHAnsi" w:hAnsiTheme="minorHAnsi" w:cstheme="minorHAnsi"/>
        </w:rPr>
        <w:t>mají právo vyjadřovat se ke všem rozhodnutím týkajícím se podstatných záležitostí jejich vzdělávání, přičemž jejich vyjádřením musí být věnována pozornost. Jakékoliv změny ve vzdělávání dítěte (přeřazení do jiné třídy, přeřazení do jiné školy apod.) musí být uskutečněny se souhlasem rodičů,</w:t>
      </w:r>
    </w:p>
    <w:p w14:paraId="3F8C0C45" w14:textId="042EB05E" w:rsidR="00054BFD" w:rsidRPr="003B4986" w:rsidRDefault="00054BFD" w:rsidP="004A715A">
      <w:pPr>
        <w:pStyle w:val="Normlnweb"/>
        <w:numPr>
          <w:ilvl w:val="0"/>
          <w:numId w:val="21"/>
        </w:numPr>
        <w:ind w:left="426"/>
        <w:jc w:val="both"/>
        <w:rPr>
          <w:rFonts w:asciiTheme="minorHAnsi" w:hAnsiTheme="minorHAnsi" w:cstheme="minorHAnsi"/>
        </w:rPr>
      </w:pPr>
      <w:r w:rsidRPr="003B4986">
        <w:rPr>
          <w:rFonts w:asciiTheme="minorHAnsi" w:hAnsiTheme="minorHAnsi" w:cstheme="minorHAnsi"/>
        </w:rPr>
        <w:t>Rodiče mají právo žádat o přezkoušení svého dítěte, pokud mají pochybnosti o správnosti hodnocení na konci prvního nebo druhého pololetí, a to nejpozději do 3 pracovních dnů od vydání vysvědčení. V</w:t>
      </w:r>
      <w:r w:rsidR="00E3287F" w:rsidRPr="003B4986">
        <w:rPr>
          <w:rFonts w:asciiTheme="minorHAnsi" w:hAnsiTheme="minorHAnsi" w:cstheme="minorHAnsi"/>
        </w:rPr>
        <w:t> </w:t>
      </w:r>
      <w:r w:rsidRPr="003B4986">
        <w:rPr>
          <w:rFonts w:asciiTheme="minorHAnsi" w:hAnsiTheme="minorHAnsi" w:cstheme="minorHAnsi"/>
        </w:rPr>
        <w:t xml:space="preserve">takovém případě písemně požádají ředitele školy o přezkoumání výsledků hodnocení žáka. Žádost je ke stažení v části </w:t>
      </w:r>
      <w:r w:rsidRPr="003B4986">
        <w:rPr>
          <w:rFonts w:asciiTheme="minorHAnsi" w:hAnsiTheme="minorHAnsi" w:cstheme="minorHAnsi"/>
          <w:i/>
          <w:iCs/>
          <w:color w:val="FF0000"/>
        </w:rPr>
        <w:t>žádosti</w:t>
      </w:r>
      <w:r w:rsidRPr="003B4986">
        <w:rPr>
          <w:rFonts w:asciiTheme="minorHAnsi" w:hAnsiTheme="minorHAnsi" w:cstheme="minorHAnsi"/>
          <w:i/>
          <w:iCs/>
        </w:rPr>
        <w:t>.</w:t>
      </w:r>
    </w:p>
    <w:p w14:paraId="7ABF8449" w14:textId="5C0B7451" w:rsidR="00054BFD" w:rsidRPr="003B4986" w:rsidRDefault="00054BFD" w:rsidP="004A715A">
      <w:pPr>
        <w:pStyle w:val="Normlnweb"/>
        <w:numPr>
          <w:ilvl w:val="0"/>
          <w:numId w:val="21"/>
        </w:numPr>
        <w:ind w:left="426"/>
        <w:jc w:val="both"/>
        <w:rPr>
          <w:rFonts w:asciiTheme="minorHAnsi" w:hAnsiTheme="minorHAnsi" w:cstheme="minorHAnsi"/>
        </w:rPr>
      </w:pPr>
      <w:r w:rsidRPr="003B4986">
        <w:rPr>
          <w:rFonts w:asciiTheme="minorHAnsi" w:hAnsiTheme="minorHAnsi" w:cstheme="minorHAnsi"/>
        </w:rPr>
        <w:t xml:space="preserve">Rodiče mají právo nesouhlasit se zařazením do ročníku, který neodpovídá věku jejich dítěte. Optimální je zařazení do ročníku vzhledem k počtu již absolvovaných ročníků, maximálně o rok níž. </w:t>
      </w:r>
    </w:p>
    <w:p w14:paraId="3E7A3220" w14:textId="15F9829A" w:rsidR="004A715A" w:rsidRPr="003B4986" w:rsidRDefault="004A715A" w:rsidP="004A715A">
      <w:pPr>
        <w:pStyle w:val="Normlnweb"/>
        <w:ind w:left="426"/>
        <w:jc w:val="both"/>
        <w:rPr>
          <w:rFonts w:asciiTheme="minorHAnsi" w:hAnsiTheme="minorHAnsi" w:cstheme="minorHAnsi"/>
          <w:sz w:val="16"/>
          <w:szCs w:val="16"/>
        </w:rPr>
      </w:pPr>
    </w:p>
    <w:p w14:paraId="60C64016" w14:textId="2AAED4F0" w:rsidR="00952259" w:rsidRPr="005E7B7F" w:rsidRDefault="00BF1E2A" w:rsidP="004A715A">
      <w:pPr>
        <w:pStyle w:val="Normlnweb"/>
        <w:numPr>
          <w:ilvl w:val="0"/>
          <w:numId w:val="20"/>
        </w:numPr>
        <w:ind w:left="426"/>
        <w:jc w:val="both"/>
        <w:rPr>
          <w:rFonts w:asciiTheme="minorHAnsi" w:hAnsiTheme="minorHAnsi" w:cstheme="minorHAnsi"/>
          <w:color w:val="0070C0"/>
          <w:sz w:val="22"/>
          <w:lang w:val="es-ES"/>
        </w:rPr>
      </w:pPr>
      <w:r w:rsidRPr="005E7B7F">
        <w:rPr>
          <w:rFonts w:asciiTheme="minorHAnsi" w:hAnsiTheme="minorHAnsi" w:cstheme="minorHAnsi"/>
          <w:color w:val="0070C0"/>
          <w:sz w:val="22"/>
          <w:lang w:val="es-ES"/>
        </w:rPr>
        <w:t xml:space="preserve">Los alumnos extranjeros que frecuentan la escuela primaria o los </w:t>
      </w:r>
      <w:r w:rsidR="00A40D28" w:rsidRPr="005E7B7F">
        <w:rPr>
          <w:rFonts w:asciiTheme="minorHAnsi" w:hAnsiTheme="minorHAnsi" w:cstheme="minorHAnsi"/>
          <w:color w:val="0070C0"/>
          <w:sz w:val="22"/>
          <w:lang w:val="es-ES"/>
        </w:rPr>
        <w:t>niños</w:t>
      </w:r>
      <w:r w:rsidRPr="005E7B7F">
        <w:rPr>
          <w:rFonts w:asciiTheme="minorHAnsi" w:hAnsiTheme="minorHAnsi" w:cstheme="minorHAnsi"/>
          <w:color w:val="0070C0"/>
          <w:sz w:val="22"/>
          <w:lang w:val="es-ES"/>
        </w:rPr>
        <w:t xml:space="preserve"> que atienden el último curso de la guardería tienen derecho a la preparación lingüística gratuita que facilita el director/la directora de la escuela junto con el titular de la escuela (ciudad, pueblo) y la diputación provincial (§20 de la ley escolar).</w:t>
      </w:r>
    </w:p>
    <w:p w14:paraId="30957F02" w14:textId="0D56D1FB" w:rsidR="00952259" w:rsidRPr="005E7B7F" w:rsidRDefault="00BF1E2A" w:rsidP="004A715A">
      <w:pPr>
        <w:pStyle w:val="Normlnweb"/>
        <w:numPr>
          <w:ilvl w:val="0"/>
          <w:numId w:val="20"/>
        </w:numPr>
        <w:ind w:left="426"/>
        <w:jc w:val="both"/>
        <w:rPr>
          <w:rFonts w:asciiTheme="minorHAnsi" w:hAnsiTheme="minorHAnsi" w:cstheme="minorHAnsi"/>
          <w:color w:val="0070C0"/>
          <w:sz w:val="22"/>
          <w:lang w:val="es-ES"/>
        </w:rPr>
      </w:pPr>
      <w:r w:rsidRPr="005E7B7F">
        <w:rPr>
          <w:rFonts w:asciiTheme="minorHAnsi" w:hAnsiTheme="minorHAnsi" w:cstheme="minorHAnsi"/>
          <w:color w:val="0070C0"/>
          <w:sz w:val="22"/>
          <w:lang w:val="es-ES"/>
        </w:rPr>
        <w:t xml:space="preserve">Los </w:t>
      </w:r>
      <w:r w:rsidR="00A40D28" w:rsidRPr="005E7B7F">
        <w:rPr>
          <w:rFonts w:asciiTheme="minorHAnsi" w:hAnsiTheme="minorHAnsi" w:cstheme="minorHAnsi"/>
          <w:color w:val="0070C0"/>
          <w:sz w:val="22"/>
          <w:lang w:val="es-ES"/>
        </w:rPr>
        <w:t>niños</w:t>
      </w:r>
      <w:r w:rsidRPr="005E7B7F">
        <w:rPr>
          <w:rFonts w:asciiTheme="minorHAnsi" w:hAnsiTheme="minorHAnsi" w:cstheme="minorHAnsi"/>
          <w:color w:val="0070C0"/>
          <w:sz w:val="22"/>
          <w:lang w:val="es-ES"/>
        </w:rPr>
        <w:t xml:space="preserve"> y los alumnos también</w:t>
      </w:r>
      <w:r w:rsidR="00A40D28" w:rsidRPr="005E7B7F">
        <w:rPr>
          <w:rFonts w:asciiTheme="minorHAnsi" w:hAnsiTheme="minorHAnsi" w:cstheme="minorHAnsi"/>
          <w:color w:val="0070C0"/>
          <w:sz w:val="22"/>
          <w:lang w:val="es-ES"/>
        </w:rPr>
        <w:t xml:space="preserve"> tienen</w:t>
      </w:r>
      <w:r w:rsidRPr="005E7B7F">
        <w:rPr>
          <w:rFonts w:asciiTheme="minorHAnsi" w:hAnsiTheme="minorHAnsi" w:cstheme="minorHAnsi"/>
          <w:color w:val="0070C0"/>
          <w:sz w:val="22"/>
          <w:lang w:val="es-ES"/>
        </w:rPr>
        <w:t xml:space="preserve"> derecho al apoyo cuando vienen de distinto medio cultural y/o no conocen suficientemente la lengua de las clases</w:t>
      </w:r>
      <w:r w:rsidR="00A40D28" w:rsidRPr="005E7B7F">
        <w:rPr>
          <w:rFonts w:asciiTheme="minorHAnsi" w:hAnsiTheme="minorHAnsi" w:cstheme="minorHAnsi"/>
          <w:color w:val="0070C0"/>
          <w:sz w:val="22"/>
          <w:lang w:val="es-ES"/>
        </w:rPr>
        <w:t xml:space="preserve"> o/y tienen necesidades especiales. En tal caso tienen derecho a ser examinados en el consultorio pedagógico y psicológico y a las recomendadas medidas de apoyo</w:t>
      </w:r>
      <w:r w:rsidR="00952259" w:rsidRPr="005E7B7F">
        <w:rPr>
          <w:rFonts w:asciiTheme="minorHAnsi" w:hAnsiTheme="minorHAnsi" w:cstheme="minorHAnsi"/>
          <w:color w:val="0070C0"/>
          <w:sz w:val="22"/>
          <w:lang w:val="es-ES"/>
        </w:rPr>
        <w:t xml:space="preserve">. </w:t>
      </w:r>
      <w:r w:rsidR="00A40D28" w:rsidRPr="005E7B7F">
        <w:rPr>
          <w:rFonts w:asciiTheme="minorHAnsi" w:hAnsiTheme="minorHAnsi" w:cstheme="minorHAnsi"/>
          <w:color w:val="0070C0"/>
          <w:sz w:val="22"/>
          <w:lang w:val="es-ES"/>
        </w:rPr>
        <w:t>Vean más información</w:t>
      </w:r>
      <w:r w:rsidR="00952259" w:rsidRPr="005E7B7F">
        <w:rPr>
          <w:rFonts w:asciiTheme="minorHAnsi" w:hAnsiTheme="minorHAnsi" w:cstheme="minorHAnsi"/>
          <w:color w:val="0070C0"/>
          <w:sz w:val="22"/>
          <w:lang w:val="es-ES"/>
        </w:rPr>
        <w:t xml:space="preserve"> ….................  (§16 </w:t>
      </w:r>
      <w:r w:rsidR="00A40D28" w:rsidRPr="005E7B7F">
        <w:rPr>
          <w:rFonts w:asciiTheme="minorHAnsi" w:hAnsiTheme="minorHAnsi" w:cstheme="minorHAnsi"/>
          <w:color w:val="0070C0"/>
          <w:sz w:val="22"/>
          <w:lang w:val="es-ES"/>
        </w:rPr>
        <w:t>de la ley escolar</w:t>
      </w:r>
      <w:r w:rsidR="00952259" w:rsidRPr="005E7B7F">
        <w:rPr>
          <w:rFonts w:asciiTheme="minorHAnsi" w:hAnsiTheme="minorHAnsi" w:cstheme="minorHAnsi"/>
          <w:color w:val="0070C0"/>
          <w:sz w:val="22"/>
          <w:lang w:val="es-ES"/>
        </w:rPr>
        <w:t>).</w:t>
      </w:r>
    </w:p>
    <w:p w14:paraId="26A5BD60" w14:textId="7D22476C" w:rsidR="00952259" w:rsidRPr="005E7B7F" w:rsidRDefault="00A40D28" w:rsidP="005E7B7F">
      <w:pPr>
        <w:pStyle w:val="Normlnweb"/>
        <w:spacing w:before="120" w:beforeAutospacing="0"/>
        <w:jc w:val="both"/>
        <w:rPr>
          <w:rStyle w:val="Siln"/>
          <w:rFonts w:asciiTheme="minorHAnsi" w:hAnsiTheme="minorHAnsi" w:cstheme="minorHAnsi"/>
          <w:color w:val="0070C0"/>
          <w:u w:val="single"/>
          <w:lang w:val="es-ES"/>
        </w:rPr>
      </w:pPr>
      <w:r w:rsidRPr="005E7B7F">
        <w:rPr>
          <w:rStyle w:val="Siln"/>
          <w:rFonts w:asciiTheme="minorHAnsi" w:hAnsiTheme="minorHAnsi" w:cstheme="minorHAnsi"/>
          <w:color w:val="0070C0"/>
          <w:u w:val="single"/>
          <w:lang w:val="es-ES"/>
        </w:rPr>
        <w:t>Derechos comunes de los alumnos y sus padres (representantes legales</w:t>
      </w:r>
      <w:r w:rsidR="00952259" w:rsidRPr="005E7B7F">
        <w:rPr>
          <w:rStyle w:val="Siln"/>
          <w:rFonts w:asciiTheme="minorHAnsi" w:hAnsiTheme="minorHAnsi" w:cstheme="minorHAnsi"/>
          <w:color w:val="0070C0"/>
          <w:u w:val="single"/>
          <w:lang w:val="es-ES"/>
        </w:rPr>
        <w:t xml:space="preserve">) </w:t>
      </w:r>
    </w:p>
    <w:p w14:paraId="3F5EE4F7" w14:textId="4F654C75" w:rsidR="00952259" w:rsidRPr="005E7B7F" w:rsidRDefault="005051FD" w:rsidP="004A715A">
      <w:pPr>
        <w:pStyle w:val="Normlnweb"/>
        <w:numPr>
          <w:ilvl w:val="0"/>
          <w:numId w:val="28"/>
        </w:numPr>
        <w:ind w:left="426"/>
        <w:jc w:val="both"/>
        <w:rPr>
          <w:rFonts w:asciiTheme="minorHAnsi" w:hAnsiTheme="minorHAnsi" w:cstheme="minorHAnsi"/>
          <w:b/>
          <w:color w:val="0070C0"/>
          <w:sz w:val="22"/>
          <w:lang w:val="es-ES"/>
        </w:rPr>
      </w:pPr>
      <w:r w:rsidRPr="005E7B7F">
        <w:rPr>
          <w:rStyle w:val="Siln"/>
          <w:rFonts w:asciiTheme="minorHAnsi" w:hAnsiTheme="minorHAnsi" w:cstheme="minorHAnsi"/>
          <w:color w:val="0070C0"/>
          <w:sz w:val="22"/>
          <w:lang w:val="es-ES"/>
        </w:rPr>
        <w:t xml:space="preserve">Los padres y los alumnos </w:t>
      </w:r>
      <w:r w:rsidRPr="005E7B7F">
        <w:rPr>
          <w:rStyle w:val="Siln"/>
          <w:rFonts w:asciiTheme="minorHAnsi" w:hAnsiTheme="minorHAnsi" w:cstheme="minorHAnsi"/>
          <w:b w:val="0"/>
          <w:color w:val="0070C0"/>
          <w:sz w:val="22"/>
          <w:lang w:val="es-ES"/>
        </w:rPr>
        <w:t>tienen derecho a la</w:t>
      </w:r>
      <w:r w:rsidRPr="005E7B7F">
        <w:rPr>
          <w:rStyle w:val="Siln"/>
          <w:rFonts w:asciiTheme="minorHAnsi" w:hAnsiTheme="minorHAnsi" w:cstheme="minorHAnsi"/>
          <w:color w:val="0070C0"/>
          <w:sz w:val="22"/>
          <w:lang w:val="es-ES"/>
        </w:rPr>
        <w:t xml:space="preserve"> información </w:t>
      </w:r>
      <w:r w:rsidRPr="005E7B7F">
        <w:rPr>
          <w:rStyle w:val="Siln"/>
          <w:rFonts w:asciiTheme="minorHAnsi" w:hAnsiTheme="minorHAnsi" w:cstheme="minorHAnsi"/>
          <w:b w:val="0"/>
          <w:color w:val="0070C0"/>
          <w:sz w:val="22"/>
          <w:lang w:val="es-ES"/>
        </w:rPr>
        <w:t>sobre el proceso y resultados de la enseñanza de sus hijos.</w:t>
      </w:r>
    </w:p>
    <w:p w14:paraId="3682B072" w14:textId="17484309" w:rsidR="00952259" w:rsidRPr="005E7B7F" w:rsidRDefault="005051FD" w:rsidP="004A715A">
      <w:pPr>
        <w:pStyle w:val="Normlnweb"/>
        <w:numPr>
          <w:ilvl w:val="0"/>
          <w:numId w:val="28"/>
        </w:numPr>
        <w:ind w:left="426"/>
        <w:jc w:val="both"/>
        <w:rPr>
          <w:rFonts w:asciiTheme="minorHAnsi" w:hAnsiTheme="minorHAnsi" w:cstheme="minorHAnsi"/>
          <w:color w:val="0070C0"/>
          <w:sz w:val="22"/>
          <w:lang w:val="es-ES"/>
        </w:rPr>
      </w:pPr>
      <w:r w:rsidRPr="005E7B7F">
        <w:rPr>
          <w:rFonts w:asciiTheme="minorHAnsi" w:hAnsiTheme="minorHAnsi" w:cstheme="minorHAnsi"/>
          <w:color w:val="0070C0"/>
          <w:sz w:val="22"/>
          <w:lang w:val="es-ES"/>
        </w:rPr>
        <w:t>Los padres tienen el derecho a contactar a la escuela y pedir la información sobre los resultados y comportamiento de su hijo/a</w:t>
      </w:r>
      <w:r w:rsidR="00952259" w:rsidRPr="005E7B7F">
        <w:rPr>
          <w:rFonts w:asciiTheme="minorHAnsi" w:hAnsiTheme="minorHAnsi" w:cstheme="minorHAnsi"/>
          <w:color w:val="0070C0"/>
          <w:sz w:val="22"/>
          <w:lang w:val="es-ES"/>
        </w:rPr>
        <w:t>.</w:t>
      </w:r>
    </w:p>
    <w:p w14:paraId="4EB7E1A6" w14:textId="36A7F2CF" w:rsidR="00952259" w:rsidRPr="005E7B7F" w:rsidRDefault="0076074E" w:rsidP="004A715A">
      <w:pPr>
        <w:pStyle w:val="Normlnweb"/>
        <w:numPr>
          <w:ilvl w:val="0"/>
          <w:numId w:val="28"/>
        </w:numPr>
        <w:ind w:left="426"/>
        <w:jc w:val="both"/>
        <w:rPr>
          <w:rFonts w:asciiTheme="minorHAnsi" w:hAnsiTheme="minorHAnsi" w:cstheme="minorHAnsi"/>
          <w:color w:val="0070C0"/>
          <w:sz w:val="22"/>
          <w:lang w:val="es-ES"/>
        </w:rPr>
      </w:pPr>
      <w:r w:rsidRPr="005E7B7F">
        <w:rPr>
          <w:rStyle w:val="Siln"/>
          <w:rFonts w:asciiTheme="minorHAnsi" w:hAnsiTheme="minorHAnsi" w:cstheme="minorHAnsi"/>
          <w:color w:val="0070C0"/>
          <w:sz w:val="22"/>
          <w:lang w:val="es-ES"/>
        </w:rPr>
        <w:t xml:space="preserve">Los padres y los alumnos </w:t>
      </w:r>
      <w:r w:rsidRPr="005E7B7F">
        <w:rPr>
          <w:rStyle w:val="Siln"/>
          <w:rFonts w:asciiTheme="minorHAnsi" w:hAnsiTheme="minorHAnsi" w:cstheme="minorHAnsi"/>
          <w:b w:val="0"/>
          <w:color w:val="0070C0"/>
          <w:sz w:val="22"/>
          <w:lang w:val="es-ES"/>
        </w:rPr>
        <w:t xml:space="preserve">tienen derecho a comentar todas las decisiones que tratan los temas importantes de su </w:t>
      </w:r>
      <w:r w:rsidR="005F3147" w:rsidRPr="005E7B7F">
        <w:rPr>
          <w:rStyle w:val="Siln"/>
          <w:rFonts w:asciiTheme="minorHAnsi" w:hAnsiTheme="minorHAnsi" w:cstheme="minorHAnsi"/>
          <w:b w:val="0"/>
          <w:color w:val="0070C0"/>
          <w:sz w:val="22"/>
          <w:lang w:val="es-ES"/>
        </w:rPr>
        <w:t>enseñanza</w:t>
      </w:r>
      <w:r w:rsidRPr="005E7B7F">
        <w:rPr>
          <w:rStyle w:val="Siln"/>
          <w:rFonts w:asciiTheme="minorHAnsi" w:hAnsiTheme="minorHAnsi" w:cstheme="minorHAnsi"/>
          <w:b w:val="0"/>
          <w:color w:val="0070C0"/>
          <w:sz w:val="22"/>
          <w:lang w:val="es-ES"/>
        </w:rPr>
        <w:t xml:space="preserve"> y hay que prestar atención a cada expresión. Cualquier cambio en la educación del </w:t>
      </w:r>
      <w:r w:rsidR="005F3147" w:rsidRPr="005E7B7F">
        <w:rPr>
          <w:rStyle w:val="Siln"/>
          <w:rFonts w:asciiTheme="minorHAnsi" w:hAnsiTheme="minorHAnsi" w:cstheme="minorHAnsi"/>
          <w:b w:val="0"/>
          <w:color w:val="0070C0"/>
          <w:sz w:val="22"/>
          <w:lang w:val="es-ES"/>
        </w:rPr>
        <w:t>niño</w:t>
      </w:r>
      <w:r w:rsidRPr="005E7B7F">
        <w:rPr>
          <w:rStyle w:val="Siln"/>
          <w:rFonts w:asciiTheme="minorHAnsi" w:hAnsiTheme="minorHAnsi" w:cstheme="minorHAnsi"/>
          <w:b w:val="0"/>
          <w:color w:val="0070C0"/>
          <w:sz w:val="22"/>
          <w:lang w:val="es-ES"/>
        </w:rPr>
        <w:t xml:space="preserve">/de la </w:t>
      </w:r>
      <w:r w:rsidR="005F3147" w:rsidRPr="005E7B7F">
        <w:rPr>
          <w:rStyle w:val="Siln"/>
          <w:rFonts w:asciiTheme="minorHAnsi" w:hAnsiTheme="minorHAnsi" w:cstheme="minorHAnsi"/>
          <w:b w:val="0"/>
          <w:color w:val="0070C0"/>
          <w:sz w:val="22"/>
          <w:lang w:val="es-ES"/>
        </w:rPr>
        <w:t>niña</w:t>
      </w:r>
      <w:r w:rsidRPr="005E7B7F">
        <w:rPr>
          <w:rStyle w:val="Siln"/>
          <w:rFonts w:asciiTheme="minorHAnsi" w:hAnsiTheme="minorHAnsi" w:cstheme="minorHAnsi"/>
          <w:b w:val="0"/>
          <w:color w:val="0070C0"/>
          <w:sz w:val="22"/>
          <w:lang w:val="es-ES"/>
        </w:rPr>
        <w:t xml:space="preserve"> (cambio de clase, de escuela etc.)</w:t>
      </w:r>
      <w:r w:rsidR="005F3147" w:rsidRPr="005E7B7F">
        <w:rPr>
          <w:rStyle w:val="Siln"/>
          <w:rFonts w:asciiTheme="minorHAnsi" w:hAnsiTheme="minorHAnsi" w:cstheme="minorHAnsi"/>
          <w:b w:val="0"/>
          <w:color w:val="0070C0"/>
          <w:sz w:val="22"/>
          <w:lang w:val="es-ES"/>
        </w:rPr>
        <w:t xml:space="preserve"> tiene que realizarse con el acuerdo de los padres.</w:t>
      </w:r>
      <w:r w:rsidRPr="005E7B7F">
        <w:rPr>
          <w:rStyle w:val="Siln"/>
          <w:rFonts w:asciiTheme="minorHAnsi" w:hAnsiTheme="minorHAnsi" w:cstheme="minorHAnsi"/>
          <w:b w:val="0"/>
          <w:color w:val="0070C0"/>
          <w:sz w:val="22"/>
          <w:lang w:val="es-ES"/>
        </w:rPr>
        <w:t xml:space="preserve"> </w:t>
      </w:r>
    </w:p>
    <w:p w14:paraId="538BA32C" w14:textId="3F669B59" w:rsidR="00952259" w:rsidRPr="005E7B7F" w:rsidRDefault="000C4F08" w:rsidP="004A715A">
      <w:pPr>
        <w:pStyle w:val="Normlnweb"/>
        <w:numPr>
          <w:ilvl w:val="0"/>
          <w:numId w:val="28"/>
        </w:numPr>
        <w:ind w:left="426"/>
        <w:jc w:val="both"/>
        <w:rPr>
          <w:rFonts w:asciiTheme="minorHAnsi" w:hAnsiTheme="minorHAnsi" w:cstheme="minorHAnsi"/>
          <w:sz w:val="22"/>
          <w:lang w:val="es-ES"/>
        </w:rPr>
      </w:pPr>
      <w:r w:rsidRPr="005E7B7F">
        <w:rPr>
          <w:rFonts w:asciiTheme="minorHAnsi" w:hAnsiTheme="minorHAnsi" w:cstheme="minorHAnsi"/>
          <w:color w:val="0070C0"/>
          <w:sz w:val="22"/>
          <w:lang w:val="es-ES"/>
        </w:rPr>
        <w:t>Los padres tienen el derecho de pedir la reexaminación de su hijo/a cuando tienen dudas sobre la corrección de la calificación a finales de primer o segundo semestre, y eso hasta 3 días laborales desde la emisión del certificado de notas como más tardar. En tal caso hay que pedirle por escrito al director/la directora la revisión de los resultados del alumno/la alumna. La solicitud pueden descargar de la sección</w:t>
      </w:r>
      <w:r w:rsidR="00952259" w:rsidRPr="005E7B7F">
        <w:rPr>
          <w:rFonts w:asciiTheme="minorHAnsi" w:hAnsiTheme="minorHAnsi" w:cstheme="minorHAnsi"/>
          <w:color w:val="0070C0"/>
          <w:sz w:val="22"/>
          <w:lang w:val="es-ES"/>
        </w:rPr>
        <w:t xml:space="preserve"> </w:t>
      </w:r>
      <w:r w:rsidRPr="005E7B7F">
        <w:rPr>
          <w:rFonts w:asciiTheme="minorHAnsi" w:hAnsiTheme="minorHAnsi" w:cstheme="minorHAnsi"/>
          <w:i/>
          <w:iCs/>
          <w:color w:val="FF0000"/>
          <w:sz w:val="22"/>
          <w:lang w:val="es-ES"/>
        </w:rPr>
        <w:t>solicitudes</w:t>
      </w:r>
      <w:r w:rsidR="00952259" w:rsidRPr="005E7B7F">
        <w:rPr>
          <w:rFonts w:asciiTheme="minorHAnsi" w:hAnsiTheme="minorHAnsi" w:cstheme="minorHAnsi"/>
          <w:i/>
          <w:iCs/>
          <w:sz w:val="22"/>
          <w:lang w:val="es-ES"/>
        </w:rPr>
        <w:t>.</w:t>
      </w:r>
    </w:p>
    <w:p w14:paraId="5668D59D" w14:textId="50E27744" w:rsidR="00E3287F" w:rsidRPr="005E7B7F" w:rsidRDefault="000C4F08" w:rsidP="00A40D28">
      <w:pPr>
        <w:pStyle w:val="Normlnweb"/>
        <w:numPr>
          <w:ilvl w:val="0"/>
          <w:numId w:val="28"/>
        </w:numPr>
        <w:ind w:left="426"/>
        <w:jc w:val="both"/>
        <w:rPr>
          <w:rFonts w:asciiTheme="minorHAnsi" w:hAnsiTheme="minorHAnsi" w:cstheme="minorHAnsi"/>
          <w:color w:val="0070C0"/>
          <w:sz w:val="22"/>
          <w:lang w:val="es-ES"/>
        </w:rPr>
      </w:pPr>
      <w:r w:rsidRPr="005E7B7F">
        <w:rPr>
          <w:rFonts w:asciiTheme="minorHAnsi" w:hAnsiTheme="minorHAnsi" w:cstheme="minorHAnsi"/>
          <w:color w:val="0070C0"/>
          <w:sz w:val="22"/>
          <w:lang w:val="es-ES"/>
        </w:rPr>
        <w:t xml:space="preserve">Los padres tienen derecho de no estar de acuerdo con la incorporación en la clase que no corresponde con la edad de su hijo/a. Se recomienda la incorporación, con respecto a los cursos aprobados, </w:t>
      </w:r>
      <w:r w:rsidR="00B95BDD" w:rsidRPr="005E7B7F">
        <w:rPr>
          <w:rFonts w:asciiTheme="minorHAnsi" w:hAnsiTheme="minorHAnsi" w:cstheme="minorHAnsi"/>
          <w:color w:val="0070C0"/>
          <w:sz w:val="22"/>
          <w:lang w:val="es-ES"/>
        </w:rPr>
        <w:t>en la clase de un año más abajo como máximo</w:t>
      </w:r>
      <w:r w:rsidR="00952259" w:rsidRPr="005E7B7F">
        <w:rPr>
          <w:rFonts w:asciiTheme="minorHAnsi" w:hAnsiTheme="minorHAnsi" w:cstheme="minorHAnsi"/>
          <w:color w:val="0070C0"/>
          <w:sz w:val="22"/>
          <w:lang w:val="es-ES"/>
        </w:rPr>
        <w:t xml:space="preserve">. </w:t>
      </w:r>
    </w:p>
    <w:p w14:paraId="6C3D5D86" w14:textId="77777777" w:rsidR="005E7B7F" w:rsidRDefault="005E7B7F">
      <w:pPr>
        <w:spacing w:line="276" w:lineRule="auto"/>
        <w:jc w:val="left"/>
        <w:rPr>
          <w:rStyle w:val="Siln"/>
          <w:rFonts w:asciiTheme="minorHAnsi" w:eastAsiaTheme="minorEastAsia" w:hAnsiTheme="minorHAnsi" w:cstheme="minorHAnsi"/>
          <w:szCs w:val="24"/>
          <w:lang w:eastAsia="cs-CZ"/>
        </w:rPr>
      </w:pPr>
      <w:r>
        <w:rPr>
          <w:rStyle w:val="Siln"/>
          <w:rFonts w:asciiTheme="minorHAnsi" w:hAnsiTheme="minorHAnsi" w:cstheme="minorHAnsi"/>
        </w:rPr>
        <w:br w:type="page"/>
      </w:r>
    </w:p>
    <w:p w14:paraId="2042E0D4" w14:textId="24F87F6E" w:rsidR="00054BFD" w:rsidRPr="003B4986" w:rsidRDefault="00054BFD" w:rsidP="004A715A">
      <w:pPr>
        <w:pStyle w:val="Normlnweb"/>
        <w:numPr>
          <w:ilvl w:val="0"/>
          <w:numId w:val="21"/>
        </w:numPr>
        <w:ind w:left="426"/>
        <w:jc w:val="both"/>
        <w:rPr>
          <w:rFonts w:asciiTheme="minorHAnsi" w:hAnsiTheme="minorHAnsi" w:cstheme="minorHAnsi"/>
        </w:rPr>
      </w:pPr>
      <w:r w:rsidRPr="003B4986">
        <w:rPr>
          <w:rStyle w:val="Siln"/>
          <w:rFonts w:asciiTheme="minorHAnsi" w:hAnsiTheme="minorHAnsi" w:cstheme="minorHAnsi"/>
        </w:rPr>
        <w:lastRenderedPageBreak/>
        <w:t xml:space="preserve">Rodiče i žáci </w:t>
      </w:r>
      <w:r w:rsidRPr="003B4986">
        <w:rPr>
          <w:rFonts w:asciiTheme="minorHAnsi" w:hAnsiTheme="minorHAnsi" w:cstheme="minorHAnsi"/>
        </w:rPr>
        <w:t>mají právo na informace a poradenskou pomoc školy nebo školského poradenského zařízení (PPP – pedagogicko-psychologická poradna, SPC – speciálně-pedagogické centrum) v záležitostech týkajících se vzdělávání.</w:t>
      </w:r>
    </w:p>
    <w:p w14:paraId="69F314AF" w14:textId="2DCDBA25" w:rsidR="00054BFD" w:rsidRPr="003B4986" w:rsidRDefault="00054BFD" w:rsidP="005051FD">
      <w:pPr>
        <w:pStyle w:val="Normlnweb"/>
        <w:numPr>
          <w:ilvl w:val="0"/>
          <w:numId w:val="21"/>
        </w:numPr>
        <w:ind w:left="426"/>
        <w:jc w:val="both"/>
        <w:rPr>
          <w:rFonts w:asciiTheme="minorHAnsi" w:hAnsiTheme="minorHAnsi" w:cstheme="minorHAnsi"/>
        </w:rPr>
      </w:pPr>
      <w:r w:rsidRPr="003B4986">
        <w:rPr>
          <w:rFonts w:asciiTheme="minorHAnsi" w:hAnsiTheme="minorHAnsi" w:cstheme="minorHAnsi"/>
        </w:rPr>
        <w:t>Vyšetření v pedagogicko-psychologické poradně může proběhnout na</w:t>
      </w:r>
      <w:r w:rsidR="00E3287F" w:rsidRPr="003B4986">
        <w:rPr>
          <w:rFonts w:asciiTheme="minorHAnsi" w:hAnsiTheme="minorHAnsi" w:cstheme="minorHAnsi"/>
        </w:rPr>
        <w:t> </w:t>
      </w:r>
      <w:r w:rsidRPr="003B4986">
        <w:rPr>
          <w:rFonts w:asciiTheme="minorHAnsi" w:hAnsiTheme="minorHAnsi" w:cstheme="minorHAnsi"/>
        </w:rPr>
        <w:t>základě přímé žádosti rodičů/zákonných zástupců nebo na</w:t>
      </w:r>
      <w:r w:rsidR="00E3287F" w:rsidRPr="003B4986">
        <w:rPr>
          <w:rFonts w:asciiTheme="minorHAnsi" w:hAnsiTheme="minorHAnsi" w:cstheme="minorHAnsi"/>
        </w:rPr>
        <w:t> </w:t>
      </w:r>
      <w:r w:rsidRPr="003B4986">
        <w:rPr>
          <w:rFonts w:asciiTheme="minorHAnsi" w:hAnsiTheme="minorHAnsi" w:cstheme="minorHAnsi"/>
        </w:rPr>
        <w:t>doporučení školy. S vyšetřením musejí dát vždy souhlas rodiče. Výsledky vyšetření patří výhradně do rukou rodičů žáka</w:t>
      </w:r>
      <w:r w:rsidR="00B95BDD" w:rsidRPr="003B4986">
        <w:rPr>
          <w:rFonts w:asciiTheme="minorHAnsi" w:hAnsiTheme="minorHAnsi" w:cstheme="minorHAnsi"/>
        </w:rPr>
        <w:t>,</w:t>
      </w:r>
      <w:r w:rsidRPr="003B4986">
        <w:rPr>
          <w:rFonts w:asciiTheme="minorHAnsi" w:hAnsiTheme="minorHAnsi" w:cstheme="minorHAnsi"/>
        </w:rPr>
        <w:t xml:space="preserve"> a ti pak rozhodují, zda škole výsledky poskytnou nebo ne.</w:t>
      </w:r>
    </w:p>
    <w:p w14:paraId="401E6A5A" w14:textId="77777777" w:rsidR="005E7B7F" w:rsidRDefault="005E7B7F" w:rsidP="00054BFD">
      <w:pPr>
        <w:pStyle w:val="Normlnweb"/>
        <w:jc w:val="both"/>
        <w:rPr>
          <w:rStyle w:val="Siln"/>
          <w:rFonts w:asciiTheme="minorHAnsi" w:hAnsiTheme="minorHAnsi" w:cstheme="minorHAnsi"/>
          <w:u w:val="single"/>
        </w:rPr>
      </w:pPr>
    </w:p>
    <w:p w14:paraId="2D6D5A90" w14:textId="77777777" w:rsidR="00054BFD" w:rsidRPr="003B4986" w:rsidRDefault="00054BFD" w:rsidP="00054BFD">
      <w:pPr>
        <w:pStyle w:val="Normlnweb"/>
        <w:jc w:val="both"/>
        <w:rPr>
          <w:rStyle w:val="Siln"/>
          <w:rFonts w:asciiTheme="minorHAnsi" w:hAnsiTheme="minorHAnsi" w:cstheme="minorHAnsi"/>
          <w:u w:val="single"/>
        </w:rPr>
      </w:pPr>
      <w:r w:rsidRPr="003B4986">
        <w:rPr>
          <w:rStyle w:val="Siln"/>
          <w:rFonts w:asciiTheme="minorHAnsi" w:hAnsiTheme="minorHAnsi" w:cstheme="minorHAnsi"/>
          <w:u w:val="single"/>
        </w:rPr>
        <w:t>Povinnosti žáků (§22 školského zákona)</w:t>
      </w:r>
    </w:p>
    <w:p w14:paraId="573809BF" w14:textId="77777777" w:rsidR="00054BFD" w:rsidRPr="003B4986" w:rsidRDefault="00054BFD" w:rsidP="00054BFD">
      <w:pPr>
        <w:pStyle w:val="Normlnweb"/>
        <w:jc w:val="both"/>
        <w:rPr>
          <w:rStyle w:val="Siln"/>
          <w:rFonts w:asciiTheme="minorHAnsi" w:hAnsiTheme="minorHAnsi" w:cstheme="minorHAnsi"/>
        </w:rPr>
      </w:pPr>
      <w:r w:rsidRPr="003B4986">
        <w:rPr>
          <w:rStyle w:val="Siln"/>
          <w:rFonts w:asciiTheme="minorHAnsi" w:hAnsiTheme="minorHAnsi" w:cstheme="minorHAnsi"/>
        </w:rPr>
        <w:t>Žáci musí:</w:t>
      </w:r>
    </w:p>
    <w:p w14:paraId="1BDAD083" w14:textId="77777777" w:rsidR="00054BFD" w:rsidRPr="003B4986" w:rsidRDefault="00054BFD" w:rsidP="004A715A">
      <w:pPr>
        <w:pStyle w:val="Normlnweb"/>
        <w:numPr>
          <w:ilvl w:val="0"/>
          <w:numId w:val="22"/>
        </w:numPr>
        <w:ind w:left="426"/>
        <w:jc w:val="both"/>
        <w:rPr>
          <w:rFonts w:asciiTheme="minorHAnsi" w:hAnsiTheme="minorHAnsi" w:cstheme="minorHAnsi"/>
        </w:rPr>
      </w:pPr>
      <w:r w:rsidRPr="003B4986">
        <w:rPr>
          <w:rFonts w:asciiTheme="minorHAnsi" w:hAnsiTheme="minorHAnsi" w:cstheme="minorHAnsi"/>
        </w:rPr>
        <w:t>Řádně docházet do školy a řádně se vzdělávat.</w:t>
      </w:r>
    </w:p>
    <w:p w14:paraId="347DE930" w14:textId="77777777" w:rsidR="00054BFD" w:rsidRPr="003B4986" w:rsidRDefault="00054BFD" w:rsidP="00E3287F">
      <w:pPr>
        <w:pStyle w:val="Normlnweb"/>
        <w:numPr>
          <w:ilvl w:val="0"/>
          <w:numId w:val="22"/>
        </w:numPr>
        <w:spacing w:before="120" w:beforeAutospacing="0" w:after="0" w:afterAutospacing="0"/>
        <w:ind w:left="425" w:hanging="357"/>
        <w:jc w:val="both"/>
        <w:rPr>
          <w:rFonts w:asciiTheme="minorHAnsi" w:hAnsiTheme="minorHAnsi" w:cstheme="minorHAnsi"/>
        </w:rPr>
      </w:pPr>
      <w:r w:rsidRPr="003B4986">
        <w:rPr>
          <w:rFonts w:asciiTheme="minorHAnsi" w:hAnsiTheme="minorHAnsi" w:cstheme="minorHAnsi"/>
        </w:rPr>
        <w:t>Dodržovat školní a vnitřní řád a předpisy a pokyny školy k ochraně zdraví a bezpečnosti, s nimiž byli seznámeni.</w:t>
      </w:r>
    </w:p>
    <w:p w14:paraId="0CED2325" w14:textId="3961B96D" w:rsidR="00A40D28" w:rsidRPr="003B4986" w:rsidRDefault="00054BFD" w:rsidP="00A40D28">
      <w:pPr>
        <w:pStyle w:val="Normlnweb"/>
        <w:ind w:left="360"/>
        <w:jc w:val="both"/>
        <w:rPr>
          <w:rFonts w:asciiTheme="minorHAnsi" w:hAnsiTheme="minorHAnsi" w:cstheme="minorHAnsi"/>
        </w:rPr>
      </w:pPr>
      <w:r w:rsidRPr="003B4986">
        <w:rPr>
          <w:rFonts w:asciiTheme="minorHAnsi" w:hAnsiTheme="minorHAnsi" w:cstheme="minorHAnsi"/>
        </w:rPr>
        <w:t>Pokud tato pravidla a předpisy nedodržují, mohou být vyloučeni například z ozdravného pobytu, školy v přírodě, výletu nebo školní družiny. Ze základní školy být vyloučeni nemohou, ale hrozí jim kázeňský postih (důtka, horší známka z chování), což ovlivňuje přijetí na střední školu. V krajním případě mohou být žáci umístěni na diagnostický pobyt do škol pro žáky s poruchami chování.</w:t>
      </w:r>
    </w:p>
    <w:p w14:paraId="751357FF" w14:textId="1D1A4418" w:rsidR="005051FD" w:rsidRPr="003B4986" w:rsidRDefault="005051FD" w:rsidP="005051FD">
      <w:pPr>
        <w:pStyle w:val="Normlnweb"/>
        <w:numPr>
          <w:ilvl w:val="0"/>
          <w:numId w:val="22"/>
        </w:numPr>
        <w:jc w:val="both"/>
        <w:rPr>
          <w:rFonts w:asciiTheme="minorHAnsi" w:hAnsiTheme="minorHAnsi" w:cstheme="minorHAnsi"/>
        </w:rPr>
      </w:pPr>
      <w:r w:rsidRPr="003B4986">
        <w:rPr>
          <w:rFonts w:asciiTheme="minorHAnsi" w:hAnsiTheme="minorHAnsi" w:cstheme="minorHAnsi"/>
        </w:rPr>
        <w:t>Plnit pokyny pedagogických pracovníků škol vydané v souladu s právními předpisy a školním nebo vnitřním řádem školy.</w:t>
      </w:r>
    </w:p>
    <w:p w14:paraId="51D9D266" w14:textId="560B38BC" w:rsidR="002272E1" w:rsidRDefault="002272E1" w:rsidP="002272E1">
      <w:pPr>
        <w:pStyle w:val="Normlnweb"/>
        <w:jc w:val="both"/>
        <w:rPr>
          <w:rFonts w:asciiTheme="minorHAnsi" w:hAnsiTheme="minorHAnsi" w:cstheme="minorHAnsi"/>
        </w:rPr>
      </w:pPr>
    </w:p>
    <w:p w14:paraId="4DF3E6AD" w14:textId="56853E04" w:rsidR="002272E1" w:rsidRPr="003B4986" w:rsidRDefault="00B95BDD" w:rsidP="004A715A">
      <w:pPr>
        <w:pStyle w:val="Normlnweb"/>
        <w:numPr>
          <w:ilvl w:val="0"/>
          <w:numId w:val="28"/>
        </w:numPr>
        <w:ind w:left="426"/>
        <w:jc w:val="both"/>
        <w:rPr>
          <w:rFonts w:asciiTheme="minorHAnsi" w:hAnsiTheme="minorHAnsi" w:cstheme="minorHAnsi"/>
          <w:color w:val="0070C0"/>
          <w:lang w:val="es-ES"/>
        </w:rPr>
      </w:pPr>
      <w:r w:rsidRPr="003B4986">
        <w:rPr>
          <w:rStyle w:val="Siln"/>
          <w:rFonts w:asciiTheme="minorHAnsi" w:hAnsiTheme="minorHAnsi" w:cstheme="minorHAnsi"/>
          <w:color w:val="0070C0"/>
          <w:lang w:val="es-ES"/>
        </w:rPr>
        <w:t xml:space="preserve">Los padres y los hijos </w:t>
      </w:r>
      <w:r w:rsidRPr="003B4986">
        <w:rPr>
          <w:rStyle w:val="Siln"/>
          <w:rFonts w:asciiTheme="minorHAnsi" w:hAnsiTheme="minorHAnsi" w:cstheme="minorHAnsi"/>
          <w:b w:val="0"/>
          <w:color w:val="0070C0"/>
          <w:lang w:val="es-ES"/>
        </w:rPr>
        <w:t>tienen derecho a la información y la ayuda de consultoría de parte de la escuela o centro escolar de consultoría (PPP – consultorio pedagógico y psicológico, SPC – centro pedagógico especial) en los asuntos relacionados con la enseñanza</w:t>
      </w:r>
      <w:r w:rsidR="002272E1" w:rsidRPr="003B4986">
        <w:rPr>
          <w:rFonts w:asciiTheme="minorHAnsi" w:hAnsiTheme="minorHAnsi" w:cstheme="minorHAnsi"/>
          <w:color w:val="0070C0"/>
          <w:lang w:val="es-ES"/>
        </w:rPr>
        <w:t>.</w:t>
      </w:r>
    </w:p>
    <w:p w14:paraId="1BEB5336" w14:textId="586F2618" w:rsidR="002272E1" w:rsidRPr="003B4986" w:rsidRDefault="00B95BDD" w:rsidP="005051FD">
      <w:pPr>
        <w:pStyle w:val="Normlnweb"/>
        <w:numPr>
          <w:ilvl w:val="0"/>
          <w:numId w:val="28"/>
        </w:numPr>
        <w:ind w:left="426"/>
        <w:jc w:val="both"/>
        <w:rPr>
          <w:rFonts w:asciiTheme="minorHAnsi" w:hAnsiTheme="minorHAnsi" w:cstheme="minorHAnsi"/>
          <w:color w:val="0070C0"/>
          <w:lang w:val="es-ES"/>
        </w:rPr>
      </w:pPr>
      <w:r w:rsidRPr="003B4986">
        <w:rPr>
          <w:rFonts w:asciiTheme="minorHAnsi" w:hAnsiTheme="minorHAnsi" w:cstheme="minorHAnsi"/>
          <w:color w:val="0070C0"/>
          <w:lang w:val="es-ES"/>
        </w:rPr>
        <w:t>El examen en el consultorio pedagógico y psicológico se puede realizar a base de la solicitud directa de parte de los padres/representantes legales o después de la recomendación de parte de la escuela. Los padres siempre tienen que consentir con el examen</w:t>
      </w:r>
      <w:r w:rsidR="002272E1" w:rsidRPr="003B4986">
        <w:rPr>
          <w:rFonts w:asciiTheme="minorHAnsi" w:hAnsiTheme="minorHAnsi" w:cstheme="minorHAnsi"/>
          <w:color w:val="0070C0"/>
          <w:lang w:val="es-ES"/>
        </w:rPr>
        <w:t>.</w:t>
      </w:r>
      <w:r w:rsidRPr="003B4986">
        <w:rPr>
          <w:rFonts w:asciiTheme="minorHAnsi" w:hAnsiTheme="minorHAnsi" w:cstheme="minorHAnsi"/>
          <w:color w:val="0070C0"/>
          <w:lang w:val="es-ES"/>
        </w:rPr>
        <w:t xml:space="preserve"> Los resultados van exclusivamente a las manos de los padres del alumno/de la alumna</w:t>
      </w:r>
      <w:r w:rsidR="00FD03D8" w:rsidRPr="003B4986">
        <w:rPr>
          <w:rFonts w:asciiTheme="minorHAnsi" w:hAnsiTheme="minorHAnsi" w:cstheme="minorHAnsi"/>
          <w:color w:val="0070C0"/>
          <w:lang w:val="es-ES"/>
        </w:rPr>
        <w:t>, y los padres luego deciden si comparten los resultados con la escuela o no.</w:t>
      </w:r>
    </w:p>
    <w:p w14:paraId="2DE401FB" w14:textId="3A969311" w:rsidR="002272E1" w:rsidRPr="003B4986" w:rsidRDefault="00B95BDD" w:rsidP="002272E1">
      <w:pPr>
        <w:pStyle w:val="Normlnweb"/>
        <w:jc w:val="both"/>
        <w:rPr>
          <w:rStyle w:val="Siln"/>
          <w:rFonts w:asciiTheme="minorHAnsi" w:hAnsiTheme="minorHAnsi" w:cstheme="minorHAnsi"/>
          <w:color w:val="0070C0"/>
          <w:u w:val="single"/>
          <w:lang w:val="es-ES"/>
        </w:rPr>
      </w:pPr>
      <w:r w:rsidRPr="003B4986">
        <w:rPr>
          <w:rStyle w:val="Siln"/>
          <w:rFonts w:asciiTheme="minorHAnsi" w:hAnsiTheme="minorHAnsi" w:cstheme="minorHAnsi"/>
          <w:color w:val="0070C0"/>
          <w:u w:val="single"/>
          <w:lang w:val="es-ES"/>
        </w:rPr>
        <w:t>Obligaciones de los alumnos</w:t>
      </w:r>
      <w:r w:rsidR="002272E1" w:rsidRPr="003B4986">
        <w:rPr>
          <w:rStyle w:val="Siln"/>
          <w:rFonts w:asciiTheme="minorHAnsi" w:hAnsiTheme="minorHAnsi" w:cstheme="minorHAnsi"/>
          <w:color w:val="0070C0"/>
          <w:u w:val="single"/>
          <w:lang w:val="es-ES"/>
        </w:rPr>
        <w:t xml:space="preserve"> (§22 </w:t>
      </w:r>
      <w:r w:rsidR="00E71C48" w:rsidRPr="003B4986">
        <w:rPr>
          <w:rStyle w:val="Siln"/>
          <w:rFonts w:asciiTheme="minorHAnsi" w:hAnsiTheme="minorHAnsi" w:cstheme="minorHAnsi"/>
          <w:color w:val="0070C0"/>
          <w:u w:val="single"/>
          <w:lang w:val="es-ES"/>
        </w:rPr>
        <w:t>de la ley escolar</w:t>
      </w:r>
      <w:r w:rsidR="002272E1" w:rsidRPr="003B4986">
        <w:rPr>
          <w:rStyle w:val="Siln"/>
          <w:rFonts w:asciiTheme="minorHAnsi" w:hAnsiTheme="minorHAnsi" w:cstheme="minorHAnsi"/>
          <w:color w:val="0070C0"/>
          <w:u w:val="single"/>
          <w:lang w:val="es-ES"/>
        </w:rPr>
        <w:t>)</w:t>
      </w:r>
    </w:p>
    <w:p w14:paraId="1F2CB8FA" w14:textId="0C126A30" w:rsidR="002272E1" w:rsidRPr="003B4986" w:rsidRDefault="00E71C48" w:rsidP="002272E1">
      <w:pPr>
        <w:pStyle w:val="Normlnweb"/>
        <w:jc w:val="both"/>
        <w:rPr>
          <w:rStyle w:val="Siln"/>
          <w:rFonts w:asciiTheme="minorHAnsi" w:hAnsiTheme="minorHAnsi" w:cstheme="minorHAnsi"/>
          <w:color w:val="0070C0"/>
          <w:lang w:val="es-ES"/>
        </w:rPr>
      </w:pPr>
      <w:r w:rsidRPr="003B4986">
        <w:rPr>
          <w:rStyle w:val="Siln"/>
          <w:rFonts w:asciiTheme="minorHAnsi" w:hAnsiTheme="minorHAnsi" w:cstheme="minorHAnsi"/>
          <w:color w:val="0070C0"/>
          <w:lang w:val="es-ES"/>
        </w:rPr>
        <w:t>Los alumnos están obligados a</w:t>
      </w:r>
      <w:r w:rsidR="002272E1" w:rsidRPr="003B4986">
        <w:rPr>
          <w:rStyle w:val="Siln"/>
          <w:rFonts w:asciiTheme="minorHAnsi" w:hAnsiTheme="minorHAnsi" w:cstheme="minorHAnsi"/>
          <w:color w:val="0070C0"/>
          <w:lang w:val="es-ES"/>
        </w:rPr>
        <w:t>:</w:t>
      </w:r>
    </w:p>
    <w:p w14:paraId="11C10A8B" w14:textId="49530DD6" w:rsidR="002272E1" w:rsidRPr="003B4986" w:rsidRDefault="00E71C48" w:rsidP="004A715A">
      <w:pPr>
        <w:pStyle w:val="Normlnweb"/>
        <w:numPr>
          <w:ilvl w:val="0"/>
          <w:numId w:val="29"/>
        </w:numPr>
        <w:ind w:left="426"/>
        <w:jc w:val="both"/>
        <w:rPr>
          <w:rFonts w:asciiTheme="minorHAnsi" w:hAnsiTheme="minorHAnsi" w:cstheme="minorHAnsi"/>
          <w:color w:val="0070C0"/>
          <w:lang w:val="es-ES"/>
        </w:rPr>
      </w:pPr>
      <w:r w:rsidRPr="003B4986">
        <w:rPr>
          <w:rFonts w:asciiTheme="minorHAnsi" w:hAnsiTheme="minorHAnsi" w:cstheme="minorHAnsi"/>
          <w:color w:val="0070C0"/>
          <w:lang w:val="es-ES"/>
        </w:rPr>
        <w:t>Venir apropiadamente a las clases y formarse</w:t>
      </w:r>
      <w:r w:rsidR="002272E1" w:rsidRPr="003B4986">
        <w:rPr>
          <w:rFonts w:asciiTheme="minorHAnsi" w:hAnsiTheme="minorHAnsi" w:cstheme="minorHAnsi"/>
          <w:color w:val="0070C0"/>
          <w:lang w:val="es-ES"/>
        </w:rPr>
        <w:t>.</w:t>
      </w:r>
    </w:p>
    <w:p w14:paraId="35BE210E" w14:textId="216CCB48" w:rsidR="002272E1" w:rsidRPr="003B4986" w:rsidRDefault="00E71C48" w:rsidP="00E3287F">
      <w:pPr>
        <w:pStyle w:val="Normlnweb"/>
        <w:numPr>
          <w:ilvl w:val="0"/>
          <w:numId w:val="29"/>
        </w:numPr>
        <w:spacing w:before="120" w:beforeAutospacing="0"/>
        <w:ind w:left="425" w:hanging="357"/>
        <w:jc w:val="both"/>
        <w:rPr>
          <w:rFonts w:asciiTheme="minorHAnsi" w:hAnsiTheme="minorHAnsi" w:cstheme="minorHAnsi"/>
          <w:color w:val="0070C0"/>
          <w:lang w:val="es-ES"/>
        </w:rPr>
      </w:pPr>
      <w:r w:rsidRPr="003B4986">
        <w:rPr>
          <w:rFonts w:asciiTheme="minorHAnsi" w:hAnsiTheme="minorHAnsi" w:cstheme="minorHAnsi"/>
          <w:color w:val="0070C0"/>
          <w:lang w:val="es-ES"/>
        </w:rPr>
        <w:t>Respetar los reglamentos escolares e internos y las normas e instrucciones de la escuela para proteger la salud y seguridad</w:t>
      </w:r>
      <w:r w:rsidR="002272E1" w:rsidRPr="003B4986">
        <w:rPr>
          <w:rFonts w:asciiTheme="minorHAnsi" w:hAnsiTheme="minorHAnsi" w:cstheme="minorHAnsi"/>
          <w:color w:val="0070C0"/>
          <w:lang w:val="es-ES"/>
        </w:rPr>
        <w:t>.</w:t>
      </w:r>
    </w:p>
    <w:p w14:paraId="5A06F684" w14:textId="594F57EE" w:rsidR="002272E1" w:rsidRPr="003B4986" w:rsidRDefault="00E71C48" w:rsidP="002272E1">
      <w:pPr>
        <w:pStyle w:val="Normlnweb"/>
        <w:ind w:left="426"/>
        <w:jc w:val="both"/>
        <w:rPr>
          <w:rFonts w:asciiTheme="minorHAnsi" w:hAnsiTheme="minorHAnsi" w:cstheme="minorHAnsi"/>
          <w:color w:val="0070C0"/>
          <w:lang w:val="es-ES"/>
        </w:rPr>
      </w:pPr>
      <w:r w:rsidRPr="003B4986">
        <w:rPr>
          <w:rFonts w:asciiTheme="minorHAnsi" w:hAnsiTheme="minorHAnsi" w:cstheme="minorHAnsi"/>
          <w:color w:val="0070C0"/>
          <w:lang w:val="es-ES"/>
        </w:rPr>
        <w:t xml:space="preserve">Cuando los alumnos no </w:t>
      </w:r>
      <w:r w:rsidR="00D712C3" w:rsidRPr="003B4986">
        <w:rPr>
          <w:rFonts w:asciiTheme="minorHAnsi" w:hAnsiTheme="minorHAnsi" w:cstheme="minorHAnsi"/>
          <w:color w:val="0070C0"/>
          <w:lang w:val="es-ES"/>
        </w:rPr>
        <w:t>siguen</w:t>
      </w:r>
      <w:r w:rsidRPr="003B4986">
        <w:rPr>
          <w:rFonts w:asciiTheme="minorHAnsi" w:hAnsiTheme="minorHAnsi" w:cstheme="minorHAnsi"/>
          <w:color w:val="0070C0"/>
          <w:lang w:val="es-ES"/>
        </w:rPr>
        <w:t xml:space="preserve"> estas normas y reglas, pueden estar excluidos</w:t>
      </w:r>
      <w:r w:rsidR="00D712C3" w:rsidRPr="003B4986">
        <w:rPr>
          <w:rFonts w:asciiTheme="minorHAnsi" w:hAnsiTheme="minorHAnsi" w:cstheme="minorHAnsi"/>
          <w:color w:val="0070C0"/>
          <w:lang w:val="es-ES"/>
        </w:rPr>
        <w:t>,</w:t>
      </w:r>
      <w:r w:rsidRPr="003B4986">
        <w:rPr>
          <w:rFonts w:asciiTheme="minorHAnsi" w:hAnsiTheme="minorHAnsi" w:cstheme="minorHAnsi"/>
          <w:color w:val="0070C0"/>
          <w:lang w:val="es-ES"/>
        </w:rPr>
        <w:t xml:space="preserve"> por ejemplo</w:t>
      </w:r>
      <w:r w:rsidR="00D712C3" w:rsidRPr="003B4986">
        <w:rPr>
          <w:rFonts w:asciiTheme="minorHAnsi" w:hAnsiTheme="minorHAnsi" w:cstheme="minorHAnsi"/>
          <w:color w:val="0070C0"/>
          <w:lang w:val="es-ES"/>
        </w:rPr>
        <w:t>,</w:t>
      </w:r>
      <w:r w:rsidRPr="003B4986">
        <w:rPr>
          <w:rFonts w:asciiTheme="minorHAnsi" w:hAnsiTheme="minorHAnsi" w:cstheme="minorHAnsi"/>
          <w:color w:val="0070C0"/>
          <w:lang w:val="es-ES"/>
        </w:rPr>
        <w:t xml:space="preserve"> de estancia de recuperación, escuela al campo, excursión o centro de </w:t>
      </w:r>
      <w:r w:rsidR="00D712C3" w:rsidRPr="003B4986">
        <w:rPr>
          <w:rFonts w:asciiTheme="minorHAnsi" w:hAnsiTheme="minorHAnsi" w:cstheme="minorHAnsi"/>
          <w:color w:val="0070C0"/>
          <w:lang w:val="es-ES"/>
        </w:rPr>
        <w:t>actividades extraescolares.</w:t>
      </w:r>
      <w:r w:rsidRPr="003B4986">
        <w:rPr>
          <w:rFonts w:asciiTheme="minorHAnsi" w:hAnsiTheme="minorHAnsi" w:cstheme="minorHAnsi"/>
          <w:color w:val="0070C0"/>
          <w:lang w:val="es-ES"/>
        </w:rPr>
        <w:t xml:space="preserve"> No pueden estar excluidos de la escuela </w:t>
      </w:r>
      <w:r w:rsidR="006532AC" w:rsidRPr="003B4986">
        <w:rPr>
          <w:rFonts w:asciiTheme="minorHAnsi" w:hAnsiTheme="minorHAnsi" w:cstheme="minorHAnsi"/>
          <w:color w:val="0070C0"/>
          <w:lang w:val="es-ES"/>
        </w:rPr>
        <w:t>primaria,</w:t>
      </w:r>
      <w:r w:rsidRPr="003B4986">
        <w:rPr>
          <w:rFonts w:asciiTheme="minorHAnsi" w:hAnsiTheme="minorHAnsi" w:cstheme="minorHAnsi"/>
          <w:color w:val="0070C0"/>
          <w:lang w:val="es-ES"/>
        </w:rPr>
        <w:t xml:space="preserve"> pero están a riesgo de la sanción disciplinaria</w:t>
      </w:r>
      <w:r w:rsidR="00D712C3" w:rsidRPr="003B4986">
        <w:rPr>
          <w:rFonts w:asciiTheme="minorHAnsi" w:hAnsiTheme="minorHAnsi" w:cstheme="minorHAnsi"/>
          <w:color w:val="0070C0"/>
          <w:lang w:val="es-ES"/>
        </w:rPr>
        <w:t xml:space="preserve"> (reprensión, nota baja de l</w:t>
      </w:r>
      <w:r w:rsidR="006532AC" w:rsidRPr="003B4986">
        <w:rPr>
          <w:rFonts w:asciiTheme="minorHAnsi" w:hAnsiTheme="minorHAnsi" w:cstheme="minorHAnsi"/>
          <w:color w:val="0070C0"/>
          <w:lang w:val="es-ES"/>
        </w:rPr>
        <w:t>a conducta) que tiene impacto a</w:t>
      </w:r>
      <w:r w:rsidR="00D712C3" w:rsidRPr="003B4986">
        <w:rPr>
          <w:rFonts w:asciiTheme="minorHAnsi" w:hAnsiTheme="minorHAnsi" w:cstheme="minorHAnsi"/>
          <w:color w:val="0070C0"/>
          <w:lang w:val="es-ES"/>
        </w:rPr>
        <w:t xml:space="preserve"> la matriculaci</w:t>
      </w:r>
      <w:r w:rsidR="006532AC" w:rsidRPr="003B4986">
        <w:rPr>
          <w:rFonts w:asciiTheme="minorHAnsi" w:hAnsiTheme="minorHAnsi" w:cstheme="minorHAnsi"/>
          <w:color w:val="0070C0"/>
          <w:lang w:val="es-ES"/>
        </w:rPr>
        <w:t>ón en</w:t>
      </w:r>
      <w:r w:rsidR="00D712C3" w:rsidRPr="003B4986">
        <w:rPr>
          <w:rFonts w:asciiTheme="minorHAnsi" w:hAnsiTheme="minorHAnsi" w:cstheme="minorHAnsi"/>
          <w:color w:val="0070C0"/>
          <w:lang w:val="es-ES"/>
        </w:rPr>
        <w:t xml:space="preserve"> las escuelas secundarias. En casos extremos, los alumnos pueden estar enviados a estancia diagnóstica en el centro de los alumnos con trastornos de comportamiento</w:t>
      </w:r>
      <w:r w:rsidR="002272E1" w:rsidRPr="003B4986">
        <w:rPr>
          <w:rFonts w:asciiTheme="minorHAnsi" w:hAnsiTheme="minorHAnsi" w:cstheme="minorHAnsi"/>
          <w:color w:val="0070C0"/>
          <w:lang w:val="es-ES"/>
        </w:rPr>
        <w:t>.</w:t>
      </w:r>
    </w:p>
    <w:p w14:paraId="32BE96B3" w14:textId="35984B92" w:rsidR="005051FD" w:rsidRPr="003B4986" w:rsidRDefault="006532AC" w:rsidP="00054BFD">
      <w:pPr>
        <w:pStyle w:val="Normlnweb"/>
        <w:numPr>
          <w:ilvl w:val="0"/>
          <w:numId w:val="29"/>
        </w:numPr>
        <w:ind w:left="426" w:hanging="426"/>
        <w:jc w:val="both"/>
        <w:rPr>
          <w:rStyle w:val="Siln"/>
          <w:rFonts w:asciiTheme="minorHAnsi" w:hAnsiTheme="minorHAnsi" w:cstheme="minorHAnsi"/>
          <w:b w:val="0"/>
          <w:bCs w:val="0"/>
          <w:color w:val="0070C0"/>
          <w:lang w:val="es-ES"/>
        </w:rPr>
      </w:pPr>
      <w:r w:rsidRPr="003B4986">
        <w:rPr>
          <w:rFonts w:asciiTheme="minorHAnsi" w:hAnsiTheme="minorHAnsi" w:cstheme="minorHAnsi"/>
          <w:color w:val="0070C0"/>
          <w:lang w:val="es-ES"/>
        </w:rPr>
        <w:lastRenderedPageBreak/>
        <w:t xml:space="preserve">Seguir </w:t>
      </w:r>
      <w:r w:rsidR="00D712C3" w:rsidRPr="003B4986">
        <w:rPr>
          <w:rFonts w:asciiTheme="minorHAnsi" w:hAnsiTheme="minorHAnsi" w:cstheme="minorHAnsi"/>
          <w:color w:val="0070C0"/>
          <w:lang w:val="es-ES"/>
        </w:rPr>
        <w:t xml:space="preserve">las instrucciones de </w:t>
      </w:r>
      <w:r w:rsidRPr="003B4986">
        <w:rPr>
          <w:rFonts w:asciiTheme="minorHAnsi" w:hAnsiTheme="minorHAnsi" w:cstheme="minorHAnsi"/>
          <w:color w:val="0070C0"/>
          <w:lang w:val="es-ES"/>
        </w:rPr>
        <w:t xml:space="preserve">los </w:t>
      </w:r>
      <w:r w:rsidR="00D712C3" w:rsidRPr="003B4986">
        <w:rPr>
          <w:rFonts w:asciiTheme="minorHAnsi" w:hAnsiTheme="minorHAnsi" w:cstheme="minorHAnsi"/>
          <w:color w:val="0070C0"/>
          <w:lang w:val="es-ES"/>
        </w:rPr>
        <w:t>empleados pedagógicos de la escuela que están de acuerdo con las normas legales y el reglamento escolar o interno</w:t>
      </w:r>
      <w:r w:rsidR="002272E1" w:rsidRPr="003B4986">
        <w:rPr>
          <w:rFonts w:asciiTheme="minorHAnsi" w:hAnsiTheme="minorHAnsi" w:cstheme="minorHAnsi"/>
          <w:color w:val="0070C0"/>
          <w:lang w:val="es-ES"/>
        </w:rPr>
        <w:t>.</w:t>
      </w:r>
    </w:p>
    <w:p w14:paraId="06003817" w14:textId="39723F75" w:rsidR="00054BFD" w:rsidRPr="003B4986" w:rsidRDefault="00054BFD" w:rsidP="00054BFD">
      <w:pPr>
        <w:pStyle w:val="Normlnweb"/>
        <w:jc w:val="both"/>
        <w:rPr>
          <w:rFonts w:asciiTheme="minorHAnsi" w:hAnsiTheme="minorHAnsi" w:cstheme="minorHAnsi"/>
          <w:b/>
          <w:bCs/>
        </w:rPr>
      </w:pPr>
      <w:r w:rsidRPr="003B4986">
        <w:rPr>
          <w:rStyle w:val="Siln"/>
          <w:rFonts w:asciiTheme="minorHAnsi" w:hAnsiTheme="minorHAnsi" w:cstheme="minorHAnsi"/>
        </w:rPr>
        <w:t>Povinnosti rodičů (zákonných zástupců)</w:t>
      </w:r>
    </w:p>
    <w:p w14:paraId="51746DF2" w14:textId="38F2DD08" w:rsidR="00054BFD" w:rsidRPr="003B4986" w:rsidRDefault="00054BFD" w:rsidP="004A715A">
      <w:pPr>
        <w:pStyle w:val="Normlnweb"/>
        <w:numPr>
          <w:ilvl w:val="0"/>
          <w:numId w:val="23"/>
        </w:numPr>
        <w:ind w:left="426"/>
        <w:jc w:val="both"/>
        <w:rPr>
          <w:rStyle w:val="Siln"/>
          <w:rFonts w:asciiTheme="minorHAnsi" w:hAnsiTheme="minorHAnsi" w:cstheme="minorHAnsi"/>
        </w:rPr>
      </w:pPr>
      <w:r w:rsidRPr="003B4986">
        <w:rPr>
          <w:rStyle w:val="Siln"/>
          <w:rFonts w:asciiTheme="minorHAnsi" w:hAnsiTheme="minorHAnsi" w:cstheme="minorHAnsi"/>
        </w:rPr>
        <w:t xml:space="preserve">Rodiče mají povinnost </w:t>
      </w:r>
      <w:r w:rsidRPr="003B4986">
        <w:rPr>
          <w:rFonts w:asciiTheme="minorHAnsi" w:hAnsiTheme="minorHAnsi" w:cstheme="minorHAnsi"/>
        </w:rPr>
        <w:t>zajistit, aby dítě docházelo řádně do školy. Povinná školní docházka trvá deset let a po tu dobu dítě musí chodit do</w:t>
      </w:r>
      <w:r w:rsidR="00E3287F" w:rsidRPr="003B4986">
        <w:rPr>
          <w:rFonts w:asciiTheme="minorHAnsi" w:hAnsiTheme="minorHAnsi" w:cstheme="minorHAnsi"/>
        </w:rPr>
        <w:t> </w:t>
      </w:r>
      <w:r w:rsidRPr="003B4986">
        <w:rPr>
          <w:rFonts w:asciiTheme="minorHAnsi" w:hAnsiTheme="minorHAnsi" w:cstheme="minorHAnsi"/>
        </w:rPr>
        <w:t xml:space="preserve">školy (posledního ročníku MŠ a 9 let v ZŠ). Rodiče za jeho docházku nesou odpovědnost a musí nepřítomnost dětí včas omlouvat. </w:t>
      </w:r>
    </w:p>
    <w:p w14:paraId="7AAAC177" w14:textId="4A665356" w:rsidR="00054BFD" w:rsidRPr="003B4986" w:rsidRDefault="00054BFD" w:rsidP="004A715A">
      <w:pPr>
        <w:pStyle w:val="Normlnweb"/>
        <w:numPr>
          <w:ilvl w:val="0"/>
          <w:numId w:val="23"/>
        </w:numPr>
        <w:ind w:left="426"/>
        <w:jc w:val="both"/>
        <w:rPr>
          <w:rStyle w:val="Siln"/>
          <w:rFonts w:asciiTheme="minorHAnsi" w:hAnsiTheme="minorHAnsi" w:cstheme="minorHAnsi"/>
          <w:b w:val="0"/>
          <w:bCs w:val="0"/>
        </w:rPr>
      </w:pPr>
      <w:r w:rsidRPr="003B4986">
        <w:rPr>
          <w:rFonts w:asciiTheme="minorHAnsi" w:hAnsiTheme="minorHAnsi" w:cstheme="minorHAnsi"/>
        </w:rPr>
        <w:t>Rodiče mají povinnost</w:t>
      </w:r>
      <w:r w:rsidRPr="003B4986">
        <w:rPr>
          <w:rStyle w:val="Siln"/>
          <w:rFonts w:asciiTheme="minorHAnsi" w:hAnsiTheme="minorHAnsi" w:cstheme="minorHAnsi"/>
        </w:rPr>
        <w:t xml:space="preserve"> </w:t>
      </w:r>
      <w:r w:rsidRPr="003B4986">
        <w:rPr>
          <w:rFonts w:asciiTheme="minorHAnsi" w:hAnsiTheme="minorHAnsi" w:cstheme="minorHAnsi"/>
        </w:rPr>
        <w:t>se na vyzvání ředitele školy nebo školského zařízení osobně zúčastnit projednání závažných otázek týkajících se</w:t>
      </w:r>
      <w:r w:rsidR="00E3287F" w:rsidRPr="003B4986">
        <w:rPr>
          <w:rFonts w:asciiTheme="minorHAnsi" w:hAnsiTheme="minorHAnsi" w:cstheme="minorHAnsi"/>
        </w:rPr>
        <w:t> </w:t>
      </w:r>
      <w:r w:rsidRPr="003B4986">
        <w:rPr>
          <w:rFonts w:asciiTheme="minorHAnsi" w:hAnsiTheme="minorHAnsi" w:cstheme="minorHAnsi"/>
        </w:rPr>
        <w:t>vzdělávání dítěte nebo žáka.</w:t>
      </w:r>
    </w:p>
    <w:p w14:paraId="03CCE94C" w14:textId="77777777" w:rsidR="00054BFD" w:rsidRPr="003B4986" w:rsidRDefault="00054BFD" w:rsidP="004A715A">
      <w:pPr>
        <w:numPr>
          <w:ilvl w:val="0"/>
          <w:numId w:val="23"/>
        </w:numPr>
        <w:spacing w:after="0" w:line="240" w:lineRule="auto"/>
        <w:ind w:left="426"/>
        <w:rPr>
          <w:rFonts w:asciiTheme="minorHAnsi" w:hAnsiTheme="minorHAnsi" w:cstheme="minorHAnsi"/>
        </w:rPr>
      </w:pPr>
      <w:r w:rsidRPr="003B4986">
        <w:rPr>
          <w:rStyle w:val="Siln"/>
          <w:rFonts w:asciiTheme="minorHAnsi" w:hAnsiTheme="minorHAnsi" w:cstheme="minorHAnsi"/>
        </w:rPr>
        <w:t xml:space="preserve">Rodiče mají povinnost </w:t>
      </w:r>
      <w:r w:rsidRPr="003B4986">
        <w:rPr>
          <w:rFonts w:asciiTheme="minorHAnsi" w:hAnsiTheme="minorHAnsi" w:cstheme="minorHAnsi"/>
        </w:rPr>
        <w:t>informovat školu o změně zdravotní způsobilosti, zdravotních obtížích dítěte nebo žáka nebo jiných závažných skutečnostech, které by mohly mít vliv na průběh jeho vzdělávání.</w:t>
      </w:r>
    </w:p>
    <w:p w14:paraId="671EADD9" w14:textId="77777777" w:rsidR="00054BFD" w:rsidRPr="003B4986" w:rsidRDefault="00054BFD" w:rsidP="004A715A">
      <w:pPr>
        <w:numPr>
          <w:ilvl w:val="0"/>
          <w:numId w:val="23"/>
        </w:numPr>
        <w:spacing w:after="0" w:line="240" w:lineRule="auto"/>
        <w:ind w:left="426"/>
        <w:rPr>
          <w:rFonts w:asciiTheme="minorHAnsi" w:hAnsiTheme="minorHAnsi" w:cstheme="minorHAnsi"/>
        </w:rPr>
      </w:pPr>
      <w:r w:rsidRPr="003B4986">
        <w:rPr>
          <w:rFonts w:asciiTheme="minorHAnsi" w:hAnsiTheme="minorHAnsi" w:cstheme="minorHAnsi"/>
        </w:rPr>
        <w:t>Jakékoliv změny bydliště, zdravotního pojištění, telefonu a jiných kontaktních údajů a další závažné okolnosti je nutné hlásit třídnímu učiteli, aby je zaznamenal do školní evidence.</w:t>
      </w:r>
    </w:p>
    <w:p w14:paraId="1F00423D" w14:textId="00F98F13" w:rsidR="00054BFD" w:rsidRPr="003B4986" w:rsidRDefault="00054BFD" w:rsidP="004A715A">
      <w:pPr>
        <w:pStyle w:val="Odstavecseseznamem"/>
        <w:numPr>
          <w:ilvl w:val="0"/>
          <w:numId w:val="23"/>
        </w:numPr>
        <w:spacing w:after="0" w:line="240" w:lineRule="auto"/>
        <w:ind w:left="426"/>
        <w:rPr>
          <w:rFonts w:asciiTheme="minorHAnsi" w:hAnsiTheme="minorHAnsi" w:cstheme="minorHAnsi"/>
          <w:szCs w:val="24"/>
        </w:rPr>
      </w:pPr>
      <w:r w:rsidRPr="003B4986">
        <w:rPr>
          <w:rFonts w:asciiTheme="minorHAnsi" w:hAnsiTheme="minorHAnsi" w:cstheme="minorHAnsi"/>
        </w:rPr>
        <w:t>V případě, že se z jakéhokoliv důvodu rozhodnete pro změnu školy během školního roku, informujte o tom vedení školy a požádejte si o</w:t>
      </w:r>
      <w:r w:rsidR="00E3287F" w:rsidRPr="003B4986">
        <w:rPr>
          <w:rFonts w:asciiTheme="minorHAnsi" w:hAnsiTheme="minorHAnsi" w:cstheme="minorHAnsi"/>
        </w:rPr>
        <w:t> </w:t>
      </w:r>
      <w:r w:rsidRPr="003B4986">
        <w:rPr>
          <w:rFonts w:asciiTheme="minorHAnsi" w:hAnsiTheme="minorHAnsi" w:cstheme="minorHAnsi"/>
        </w:rPr>
        <w:t xml:space="preserve">dokumentaci. </w:t>
      </w:r>
    </w:p>
    <w:p w14:paraId="67F9E0EB" w14:textId="5BC5BDF9" w:rsidR="00054BFD" w:rsidRPr="003B4986" w:rsidRDefault="00054BFD" w:rsidP="007A4CF7">
      <w:pPr>
        <w:spacing w:after="0" w:line="240" w:lineRule="auto"/>
        <w:ind w:left="426"/>
        <w:rPr>
          <w:rFonts w:asciiTheme="minorHAnsi" w:hAnsiTheme="minorHAnsi" w:cstheme="minorHAnsi"/>
        </w:rPr>
      </w:pPr>
      <w:r w:rsidRPr="003B4986">
        <w:rPr>
          <w:rFonts w:asciiTheme="minorHAnsi" w:eastAsia="Arial" w:hAnsiTheme="minorHAnsi" w:cstheme="minorHAnsi"/>
          <w:sz w:val="19"/>
          <w:szCs w:val="19"/>
        </w:rPr>
        <w:t>POZOR! Pokud se dítě, které nemá trvalý pobyt na území České republiky, neúčastní vyučování nepřetržitě po dobu nejméně 60 vyučovacích dnů, nedoloží důvody své nepřítomnosti v souladu s podmínkami stanovenými školním řádem a ani po písemné výzvě ředitele školy zaslané na poslední známou adresu zákonného zástupce cizince nesdělí, že</w:t>
      </w:r>
      <w:r w:rsidR="00E3287F" w:rsidRPr="003B4986">
        <w:rPr>
          <w:rFonts w:asciiTheme="minorHAnsi" w:eastAsia="Arial" w:hAnsiTheme="minorHAnsi" w:cstheme="minorHAnsi"/>
          <w:sz w:val="19"/>
          <w:szCs w:val="19"/>
        </w:rPr>
        <w:t> </w:t>
      </w:r>
      <w:r w:rsidRPr="003B4986">
        <w:rPr>
          <w:rFonts w:asciiTheme="minorHAnsi" w:eastAsia="Arial" w:hAnsiTheme="minorHAnsi" w:cstheme="minorHAnsi"/>
          <w:sz w:val="19"/>
          <w:szCs w:val="19"/>
        </w:rPr>
        <w:t>bude i nadále navštěvovat danou školu, přestává být dnem následujícím po uplynutí této doby žákem školy (§50 školského zákona).</w:t>
      </w:r>
    </w:p>
    <w:p w14:paraId="78369180" w14:textId="27EE6914" w:rsidR="00054BFD" w:rsidRPr="003B4986" w:rsidRDefault="00054BFD" w:rsidP="004A715A">
      <w:pPr>
        <w:numPr>
          <w:ilvl w:val="0"/>
          <w:numId w:val="23"/>
        </w:numPr>
        <w:spacing w:after="0" w:line="240" w:lineRule="auto"/>
        <w:ind w:left="426"/>
        <w:rPr>
          <w:rFonts w:asciiTheme="minorHAnsi" w:hAnsiTheme="minorHAnsi" w:cstheme="minorHAnsi"/>
        </w:rPr>
      </w:pPr>
      <w:r w:rsidRPr="003B4986">
        <w:rPr>
          <w:rFonts w:asciiTheme="minorHAnsi" w:hAnsiTheme="minorHAnsi" w:cstheme="minorHAnsi"/>
        </w:rPr>
        <w:t xml:space="preserve">Když dítě nechodí do školy, musí rodiče dítě omlouvat. Každá škola má svůj školní řád, kde je tato povinnost specifikována, ale zpravidla se musí omluvit do druhého dne. Pokud dítě např. odjíždí na ozdravný pobyt, </w:t>
      </w:r>
      <w:r w:rsidRPr="003B4986">
        <w:rPr>
          <w:rFonts w:asciiTheme="minorHAnsi" w:hAnsiTheme="minorHAnsi" w:cstheme="minorHAnsi"/>
        </w:rPr>
        <w:t xml:space="preserve">zůstává doma z rodinných důvodů (dovolená, oslava svátků) musí rodiče většinou žádat školu předem o uvolnění. </w:t>
      </w:r>
      <w:r w:rsidRPr="003B4986">
        <w:rPr>
          <w:rFonts w:asciiTheme="minorHAnsi" w:hAnsiTheme="minorHAnsi" w:cstheme="minorHAnsi"/>
          <w:color w:val="FF0000"/>
        </w:rPr>
        <w:t>Viz žádosti.</w:t>
      </w:r>
    </w:p>
    <w:p w14:paraId="21FF3569" w14:textId="12100B6E" w:rsidR="002272E1" w:rsidRPr="003B4986" w:rsidRDefault="002272E1" w:rsidP="002272E1">
      <w:pPr>
        <w:pStyle w:val="Normlnweb"/>
        <w:jc w:val="both"/>
        <w:rPr>
          <w:rStyle w:val="Siln"/>
          <w:rFonts w:asciiTheme="minorHAnsi" w:hAnsiTheme="minorHAnsi" w:cstheme="minorHAnsi"/>
        </w:rPr>
      </w:pPr>
    </w:p>
    <w:p w14:paraId="0C93370F" w14:textId="77777777" w:rsidR="007A4CF7" w:rsidRPr="003B4986" w:rsidRDefault="007A4CF7" w:rsidP="002272E1">
      <w:pPr>
        <w:pStyle w:val="Normlnweb"/>
        <w:jc w:val="both"/>
        <w:rPr>
          <w:rStyle w:val="Siln"/>
          <w:rFonts w:asciiTheme="minorHAnsi" w:hAnsiTheme="minorHAnsi" w:cstheme="minorHAnsi"/>
        </w:rPr>
      </w:pPr>
    </w:p>
    <w:p w14:paraId="4AF8CBAD" w14:textId="500D329D" w:rsidR="002272E1" w:rsidRPr="003B4986" w:rsidRDefault="00E71C48" w:rsidP="002272E1">
      <w:pPr>
        <w:pStyle w:val="Normlnweb"/>
        <w:jc w:val="both"/>
        <w:rPr>
          <w:rFonts w:asciiTheme="minorHAnsi" w:hAnsiTheme="minorHAnsi" w:cstheme="minorHAnsi"/>
          <w:b/>
          <w:bCs/>
          <w:color w:val="0070C0"/>
          <w:lang w:val="es-ES"/>
        </w:rPr>
      </w:pPr>
      <w:r w:rsidRPr="003B4986">
        <w:rPr>
          <w:rStyle w:val="Siln"/>
          <w:rFonts w:asciiTheme="minorHAnsi" w:hAnsiTheme="minorHAnsi" w:cstheme="minorHAnsi"/>
          <w:color w:val="0070C0"/>
          <w:lang w:val="es-ES"/>
        </w:rPr>
        <w:t>Obligaciones de los padres (los representantes legales</w:t>
      </w:r>
      <w:r w:rsidR="002272E1" w:rsidRPr="003B4986">
        <w:rPr>
          <w:rStyle w:val="Siln"/>
          <w:rFonts w:asciiTheme="minorHAnsi" w:hAnsiTheme="minorHAnsi" w:cstheme="minorHAnsi"/>
          <w:color w:val="0070C0"/>
          <w:lang w:val="es-ES"/>
        </w:rPr>
        <w:t>)</w:t>
      </w:r>
    </w:p>
    <w:p w14:paraId="45AA98DE" w14:textId="7F98BEAE" w:rsidR="002272E1" w:rsidRPr="005E7B7F" w:rsidRDefault="002F1DFD" w:rsidP="007A4CF7">
      <w:pPr>
        <w:pStyle w:val="Normlnweb"/>
        <w:numPr>
          <w:ilvl w:val="0"/>
          <w:numId w:val="30"/>
        </w:numPr>
        <w:ind w:left="426"/>
        <w:jc w:val="both"/>
        <w:rPr>
          <w:rStyle w:val="Siln"/>
          <w:rFonts w:asciiTheme="minorHAnsi" w:hAnsiTheme="minorHAnsi" w:cstheme="minorHAnsi"/>
          <w:color w:val="0070C0"/>
          <w:sz w:val="22"/>
          <w:lang w:val="es-ES"/>
        </w:rPr>
      </w:pPr>
      <w:r w:rsidRPr="005E7B7F">
        <w:rPr>
          <w:rStyle w:val="Siln"/>
          <w:rFonts w:asciiTheme="minorHAnsi" w:hAnsiTheme="minorHAnsi" w:cstheme="minorHAnsi"/>
          <w:color w:val="0070C0"/>
          <w:sz w:val="22"/>
          <w:lang w:val="es-ES"/>
        </w:rPr>
        <w:t>Los padres están obligados</w:t>
      </w:r>
      <w:r w:rsidR="002272E1" w:rsidRPr="005E7B7F">
        <w:rPr>
          <w:rStyle w:val="Siln"/>
          <w:rFonts w:asciiTheme="minorHAnsi" w:hAnsiTheme="minorHAnsi" w:cstheme="minorHAnsi"/>
          <w:color w:val="0070C0"/>
          <w:sz w:val="22"/>
          <w:lang w:val="es-ES"/>
        </w:rPr>
        <w:t xml:space="preserve"> </w:t>
      </w:r>
      <w:r w:rsidR="009C17B2" w:rsidRPr="005E7B7F">
        <w:rPr>
          <w:rStyle w:val="Siln"/>
          <w:rFonts w:asciiTheme="minorHAnsi" w:hAnsiTheme="minorHAnsi" w:cstheme="minorHAnsi"/>
          <w:b w:val="0"/>
          <w:color w:val="0070C0"/>
          <w:sz w:val="22"/>
          <w:lang w:val="es-ES"/>
        </w:rPr>
        <w:t>a</w:t>
      </w:r>
      <w:r w:rsidR="009C17B2" w:rsidRPr="005E7B7F">
        <w:rPr>
          <w:rStyle w:val="Siln"/>
          <w:rFonts w:asciiTheme="minorHAnsi" w:hAnsiTheme="minorHAnsi" w:cstheme="minorHAnsi"/>
          <w:color w:val="0070C0"/>
          <w:sz w:val="22"/>
          <w:lang w:val="es-ES"/>
        </w:rPr>
        <w:t xml:space="preserve"> </w:t>
      </w:r>
      <w:r w:rsidRPr="005E7B7F">
        <w:rPr>
          <w:rFonts w:asciiTheme="minorHAnsi" w:hAnsiTheme="minorHAnsi" w:cstheme="minorHAnsi"/>
          <w:color w:val="0070C0"/>
          <w:sz w:val="22"/>
          <w:lang w:val="es-ES"/>
        </w:rPr>
        <w:t xml:space="preserve">asegurar que su hijo/a vaya apropiadamente a la escuela. La escolaridad obligatoria es de 10 años y durante este período, el niño/la niña tiene que </w:t>
      </w:r>
      <w:r w:rsidR="009C17B2" w:rsidRPr="005E7B7F">
        <w:rPr>
          <w:rFonts w:asciiTheme="minorHAnsi" w:hAnsiTheme="minorHAnsi" w:cstheme="minorHAnsi"/>
          <w:color w:val="0070C0"/>
          <w:sz w:val="22"/>
          <w:lang w:val="es-ES"/>
        </w:rPr>
        <w:t>frecuentar</w:t>
      </w:r>
      <w:r w:rsidRPr="005E7B7F">
        <w:rPr>
          <w:rFonts w:asciiTheme="minorHAnsi" w:hAnsiTheme="minorHAnsi" w:cstheme="minorHAnsi"/>
          <w:color w:val="0070C0"/>
          <w:sz w:val="22"/>
          <w:lang w:val="es-ES"/>
        </w:rPr>
        <w:t xml:space="preserve"> la escuela (último año de la guardería y 9 años de la escuela primaria). Los padres son responsables de la asistencia de su hijo/a </w:t>
      </w:r>
      <w:r w:rsidR="009C17B2" w:rsidRPr="005E7B7F">
        <w:rPr>
          <w:rFonts w:asciiTheme="minorHAnsi" w:hAnsiTheme="minorHAnsi" w:cstheme="minorHAnsi"/>
          <w:color w:val="0070C0"/>
          <w:sz w:val="22"/>
          <w:lang w:val="es-ES"/>
        </w:rPr>
        <w:t>y de</w:t>
      </w:r>
      <w:r w:rsidRPr="005E7B7F">
        <w:rPr>
          <w:rFonts w:asciiTheme="minorHAnsi" w:hAnsiTheme="minorHAnsi" w:cstheme="minorHAnsi"/>
          <w:color w:val="0070C0"/>
          <w:sz w:val="22"/>
          <w:lang w:val="es-ES"/>
        </w:rPr>
        <w:t xml:space="preserve"> informar a la escuela en caso de su ausencia</w:t>
      </w:r>
      <w:r w:rsidR="002272E1" w:rsidRPr="005E7B7F">
        <w:rPr>
          <w:rFonts w:asciiTheme="minorHAnsi" w:hAnsiTheme="minorHAnsi" w:cstheme="minorHAnsi"/>
          <w:color w:val="0070C0"/>
          <w:sz w:val="22"/>
          <w:lang w:val="es-ES"/>
        </w:rPr>
        <w:t xml:space="preserve">. </w:t>
      </w:r>
    </w:p>
    <w:p w14:paraId="3CB76181" w14:textId="0D21202D" w:rsidR="002272E1" w:rsidRPr="005E7B7F" w:rsidRDefault="002F1DFD" w:rsidP="007A4CF7">
      <w:pPr>
        <w:pStyle w:val="Normlnweb"/>
        <w:numPr>
          <w:ilvl w:val="0"/>
          <w:numId w:val="30"/>
        </w:numPr>
        <w:ind w:left="426"/>
        <w:jc w:val="both"/>
        <w:rPr>
          <w:rStyle w:val="Siln"/>
          <w:rFonts w:asciiTheme="minorHAnsi" w:hAnsiTheme="minorHAnsi" w:cstheme="minorHAnsi"/>
          <w:b w:val="0"/>
          <w:bCs w:val="0"/>
          <w:color w:val="0070C0"/>
          <w:sz w:val="22"/>
          <w:lang w:val="es-ES"/>
        </w:rPr>
      </w:pPr>
      <w:r w:rsidRPr="005E7B7F">
        <w:rPr>
          <w:rFonts w:asciiTheme="minorHAnsi" w:hAnsiTheme="minorHAnsi" w:cstheme="minorHAnsi"/>
          <w:color w:val="0070C0"/>
          <w:sz w:val="22"/>
          <w:lang w:val="es-ES"/>
        </w:rPr>
        <w:t>A la exhortación del director/de la directora de la escuela o la institución escolar, los padres están obligados a participar en persona en la reuni</w:t>
      </w:r>
      <w:r w:rsidR="009C17B2" w:rsidRPr="005E7B7F">
        <w:rPr>
          <w:rFonts w:asciiTheme="minorHAnsi" w:hAnsiTheme="minorHAnsi" w:cstheme="minorHAnsi"/>
          <w:color w:val="0070C0"/>
          <w:sz w:val="22"/>
          <w:lang w:val="es-ES"/>
        </w:rPr>
        <w:t>ón que trate</w:t>
      </w:r>
      <w:r w:rsidRPr="005E7B7F">
        <w:rPr>
          <w:rFonts w:asciiTheme="minorHAnsi" w:hAnsiTheme="minorHAnsi" w:cstheme="minorHAnsi"/>
          <w:color w:val="0070C0"/>
          <w:sz w:val="22"/>
          <w:lang w:val="es-ES"/>
        </w:rPr>
        <w:t xml:space="preserve"> asuntos graves que están relacionados con la formación del alumno/de la alumna</w:t>
      </w:r>
      <w:r w:rsidR="002272E1" w:rsidRPr="005E7B7F">
        <w:rPr>
          <w:rFonts w:asciiTheme="minorHAnsi" w:hAnsiTheme="minorHAnsi" w:cstheme="minorHAnsi"/>
          <w:color w:val="0070C0"/>
          <w:sz w:val="22"/>
          <w:lang w:val="es-ES"/>
        </w:rPr>
        <w:t>.</w:t>
      </w:r>
    </w:p>
    <w:p w14:paraId="62245812" w14:textId="260B21B0" w:rsidR="002272E1" w:rsidRPr="005E7B7F" w:rsidRDefault="009C17B2" w:rsidP="007A4CF7">
      <w:pPr>
        <w:numPr>
          <w:ilvl w:val="0"/>
          <w:numId w:val="30"/>
        </w:numPr>
        <w:spacing w:after="0" w:line="240" w:lineRule="auto"/>
        <w:ind w:left="426"/>
        <w:rPr>
          <w:rFonts w:asciiTheme="minorHAnsi" w:hAnsiTheme="minorHAnsi" w:cstheme="minorHAnsi"/>
          <w:color w:val="0070C0"/>
          <w:sz w:val="22"/>
          <w:lang w:val="es-ES"/>
        </w:rPr>
      </w:pPr>
      <w:r w:rsidRPr="005E7B7F">
        <w:rPr>
          <w:rStyle w:val="Siln"/>
          <w:rFonts w:asciiTheme="minorHAnsi" w:hAnsiTheme="minorHAnsi" w:cstheme="minorHAnsi"/>
          <w:color w:val="0070C0"/>
          <w:sz w:val="22"/>
          <w:lang w:val="es-ES"/>
        </w:rPr>
        <w:t>Los padres están obligados</w:t>
      </w:r>
      <w:r w:rsidR="002272E1" w:rsidRPr="005E7B7F">
        <w:rPr>
          <w:rStyle w:val="Siln"/>
          <w:rFonts w:asciiTheme="minorHAnsi" w:hAnsiTheme="minorHAnsi" w:cstheme="minorHAnsi"/>
          <w:color w:val="0070C0"/>
          <w:sz w:val="22"/>
          <w:lang w:val="es-ES"/>
        </w:rPr>
        <w:t xml:space="preserve"> </w:t>
      </w:r>
      <w:r w:rsidRPr="005E7B7F">
        <w:rPr>
          <w:rFonts w:asciiTheme="minorHAnsi" w:hAnsiTheme="minorHAnsi" w:cstheme="minorHAnsi"/>
          <w:color w:val="0070C0"/>
          <w:sz w:val="22"/>
          <w:lang w:val="es-ES"/>
        </w:rPr>
        <w:t>a informar a la escuela sobre el cambio de estado de salud, problemas de salud del alumno/de la alumna o sobre otros hechos graves que puedan impactar el proceso de su enseñanza</w:t>
      </w:r>
      <w:r w:rsidR="002272E1" w:rsidRPr="005E7B7F">
        <w:rPr>
          <w:rFonts w:asciiTheme="minorHAnsi" w:hAnsiTheme="minorHAnsi" w:cstheme="minorHAnsi"/>
          <w:color w:val="0070C0"/>
          <w:sz w:val="22"/>
          <w:lang w:val="es-ES"/>
        </w:rPr>
        <w:t>.</w:t>
      </w:r>
    </w:p>
    <w:p w14:paraId="27538BF3" w14:textId="29A38D1A" w:rsidR="002272E1" w:rsidRPr="005E7B7F" w:rsidRDefault="009C17B2" w:rsidP="007A4CF7">
      <w:pPr>
        <w:numPr>
          <w:ilvl w:val="0"/>
          <w:numId w:val="30"/>
        </w:numPr>
        <w:spacing w:after="0" w:line="240" w:lineRule="auto"/>
        <w:ind w:left="426"/>
        <w:rPr>
          <w:rFonts w:asciiTheme="minorHAnsi" w:hAnsiTheme="minorHAnsi" w:cstheme="minorHAnsi"/>
          <w:color w:val="0070C0"/>
          <w:sz w:val="22"/>
          <w:lang w:val="es-ES"/>
        </w:rPr>
      </w:pPr>
      <w:r w:rsidRPr="005E7B7F">
        <w:rPr>
          <w:rFonts w:asciiTheme="minorHAnsi" w:hAnsiTheme="minorHAnsi" w:cstheme="minorHAnsi"/>
          <w:color w:val="0070C0"/>
          <w:sz w:val="22"/>
          <w:lang w:val="es-ES"/>
        </w:rPr>
        <w:t>Hay que comunicarle al tutor/a la tutora cualquier cambio de residencia, seguro médico, número de teléfono y otros contactos y otras circunstancias importantes para que los pueda introducir en registro escolar.</w:t>
      </w:r>
    </w:p>
    <w:p w14:paraId="4B2CA1D9" w14:textId="2CBA1C00" w:rsidR="002272E1" w:rsidRPr="005E7B7F" w:rsidRDefault="00DA7A5E" w:rsidP="007A4CF7">
      <w:pPr>
        <w:pStyle w:val="Odstavecseseznamem"/>
        <w:numPr>
          <w:ilvl w:val="0"/>
          <w:numId w:val="30"/>
        </w:numPr>
        <w:spacing w:after="0" w:line="240" w:lineRule="auto"/>
        <w:ind w:left="426"/>
        <w:rPr>
          <w:rFonts w:asciiTheme="minorHAnsi" w:hAnsiTheme="minorHAnsi" w:cstheme="minorHAnsi"/>
          <w:color w:val="0070C0"/>
          <w:sz w:val="22"/>
          <w:szCs w:val="24"/>
          <w:lang w:val="es-ES"/>
        </w:rPr>
      </w:pPr>
      <w:r w:rsidRPr="005E7B7F">
        <w:rPr>
          <w:rFonts w:asciiTheme="minorHAnsi" w:hAnsiTheme="minorHAnsi" w:cstheme="minorHAnsi"/>
          <w:color w:val="0070C0"/>
          <w:sz w:val="22"/>
          <w:lang w:val="es-ES"/>
        </w:rPr>
        <w:t xml:space="preserve">Si deciden cambiar </w:t>
      </w:r>
      <w:r w:rsidR="00E21035" w:rsidRPr="005E7B7F">
        <w:rPr>
          <w:rFonts w:asciiTheme="minorHAnsi" w:hAnsiTheme="minorHAnsi" w:cstheme="minorHAnsi"/>
          <w:color w:val="0070C0"/>
          <w:sz w:val="22"/>
          <w:lang w:val="es-ES"/>
        </w:rPr>
        <w:t xml:space="preserve">de </w:t>
      </w:r>
      <w:r w:rsidRPr="005E7B7F">
        <w:rPr>
          <w:rFonts w:asciiTheme="minorHAnsi" w:hAnsiTheme="minorHAnsi" w:cstheme="minorHAnsi"/>
          <w:color w:val="0070C0"/>
          <w:sz w:val="22"/>
          <w:lang w:val="es-ES"/>
        </w:rPr>
        <w:t>escuela durante año académico por razón cualquiera, informen a la dirección de la escuela y pidan la documentación</w:t>
      </w:r>
      <w:r w:rsidR="002272E1" w:rsidRPr="005E7B7F">
        <w:rPr>
          <w:rFonts w:asciiTheme="minorHAnsi" w:hAnsiTheme="minorHAnsi" w:cstheme="minorHAnsi"/>
          <w:color w:val="0070C0"/>
          <w:sz w:val="22"/>
          <w:lang w:val="es-ES"/>
        </w:rPr>
        <w:t xml:space="preserve">. </w:t>
      </w:r>
    </w:p>
    <w:p w14:paraId="0A49E0FF" w14:textId="2443FE5F" w:rsidR="002272E1" w:rsidRPr="005E7B7F" w:rsidRDefault="00DA7A5E" w:rsidP="007A4CF7">
      <w:pPr>
        <w:spacing w:after="0" w:line="240" w:lineRule="auto"/>
        <w:ind w:left="426"/>
        <w:rPr>
          <w:rFonts w:asciiTheme="minorHAnsi" w:hAnsiTheme="minorHAnsi" w:cstheme="minorHAnsi"/>
          <w:color w:val="0070C0"/>
          <w:sz w:val="22"/>
          <w:lang w:val="es-ES"/>
        </w:rPr>
      </w:pPr>
      <w:r w:rsidRPr="005E7B7F">
        <w:rPr>
          <w:rFonts w:asciiTheme="minorHAnsi" w:eastAsia="Arial" w:hAnsiTheme="minorHAnsi" w:cstheme="minorHAnsi"/>
          <w:color w:val="0070C0"/>
          <w:sz w:val="18"/>
          <w:szCs w:val="19"/>
          <w:lang w:val="es-ES"/>
        </w:rPr>
        <w:t xml:space="preserve">¡CUIDADO! Si el </w:t>
      </w:r>
      <w:r w:rsidR="00103E3D" w:rsidRPr="005E7B7F">
        <w:rPr>
          <w:rFonts w:asciiTheme="minorHAnsi" w:eastAsia="Arial" w:hAnsiTheme="minorHAnsi" w:cstheme="minorHAnsi"/>
          <w:color w:val="0070C0"/>
          <w:sz w:val="18"/>
          <w:szCs w:val="19"/>
          <w:lang w:val="es-ES"/>
        </w:rPr>
        <w:t>niño</w:t>
      </w:r>
      <w:r w:rsidRPr="005E7B7F">
        <w:rPr>
          <w:rFonts w:asciiTheme="minorHAnsi" w:eastAsia="Arial" w:hAnsiTheme="minorHAnsi" w:cstheme="minorHAnsi"/>
          <w:color w:val="0070C0"/>
          <w:sz w:val="18"/>
          <w:szCs w:val="19"/>
          <w:lang w:val="es-ES"/>
        </w:rPr>
        <w:t xml:space="preserve">/la </w:t>
      </w:r>
      <w:r w:rsidR="00103E3D" w:rsidRPr="005E7B7F">
        <w:rPr>
          <w:rFonts w:asciiTheme="minorHAnsi" w:eastAsia="Arial" w:hAnsiTheme="minorHAnsi" w:cstheme="minorHAnsi"/>
          <w:color w:val="0070C0"/>
          <w:sz w:val="18"/>
          <w:szCs w:val="19"/>
          <w:lang w:val="es-ES"/>
        </w:rPr>
        <w:t>niña</w:t>
      </w:r>
      <w:r w:rsidRPr="005E7B7F">
        <w:rPr>
          <w:rFonts w:asciiTheme="minorHAnsi" w:eastAsia="Arial" w:hAnsiTheme="minorHAnsi" w:cstheme="minorHAnsi"/>
          <w:color w:val="0070C0"/>
          <w:sz w:val="18"/>
          <w:szCs w:val="19"/>
          <w:lang w:val="es-ES"/>
        </w:rPr>
        <w:t xml:space="preserve"> que no tiene residencia permanente en la República Checa no viene a clases continuamente por más de 60 días lectivos, no justifica las razones de su ausencia de acuerdo con las condiciones establecidas por la norma escolar, y, después del llamamiento escrito del director/de la directora de la escuela enviado a la última dirección conocida del representante legal del extranjero/de la extranjera, no comunica si el </w:t>
      </w:r>
      <w:r w:rsidR="00103E3D" w:rsidRPr="005E7B7F">
        <w:rPr>
          <w:rFonts w:asciiTheme="minorHAnsi" w:eastAsia="Arial" w:hAnsiTheme="minorHAnsi" w:cstheme="minorHAnsi"/>
          <w:color w:val="0070C0"/>
          <w:sz w:val="18"/>
          <w:szCs w:val="19"/>
          <w:lang w:val="es-ES"/>
        </w:rPr>
        <w:t>niño</w:t>
      </w:r>
      <w:r w:rsidRPr="005E7B7F">
        <w:rPr>
          <w:rFonts w:asciiTheme="minorHAnsi" w:eastAsia="Arial" w:hAnsiTheme="minorHAnsi" w:cstheme="minorHAnsi"/>
          <w:color w:val="0070C0"/>
          <w:sz w:val="18"/>
          <w:szCs w:val="19"/>
          <w:lang w:val="es-ES"/>
        </w:rPr>
        <w:t xml:space="preserve">/la </w:t>
      </w:r>
      <w:r w:rsidR="00103E3D" w:rsidRPr="005E7B7F">
        <w:rPr>
          <w:rFonts w:asciiTheme="minorHAnsi" w:eastAsia="Arial" w:hAnsiTheme="minorHAnsi" w:cstheme="minorHAnsi"/>
          <w:color w:val="0070C0"/>
          <w:sz w:val="18"/>
          <w:szCs w:val="19"/>
          <w:lang w:val="es-ES"/>
        </w:rPr>
        <w:t>niña</w:t>
      </w:r>
      <w:r w:rsidRPr="005E7B7F">
        <w:rPr>
          <w:rFonts w:asciiTheme="minorHAnsi" w:eastAsia="Arial" w:hAnsiTheme="minorHAnsi" w:cstheme="minorHAnsi"/>
          <w:color w:val="0070C0"/>
          <w:sz w:val="18"/>
          <w:szCs w:val="19"/>
          <w:lang w:val="es-ES"/>
        </w:rPr>
        <w:t xml:space="preserve"> seguirá frecuentando la escuela, deja de ser alumno/a de la escuela </w:t>
      </w:r>
      <w:r w:rsidR="00103E3D" w:rsidRPr="005E7B7F">
        <w:rPr>
          <w:rFonts w:asciiTheme="minorHAnsi" w:eastAsia="Arial" w:hAnsiTheme="minorHAnsi" w:cstheme="minorHAnsi"/>
          <w:color w:val="0070C0"/>
          <w:sz w:val="18"/>
          <w:szCs w:val="19"/>
          <w:lang w:val="es-ES"/>
        </w:rPr>
        <w:t>al día siguiente después de</w:t>
      </w:r>
      <w:r w:rsidR="005C6C44" w:rsidRPr="005E7B7F">
        <w:rPr>
          <w:rFonts w:asciiTheme="minorHAnsi" w:eastAsia="Arial" w:hAnsiTheme="minorHAnsi" w:cstheme="minorHAnsi"/>
          <w:color w:val="0070C0"/>
          <w:sz w:val="18"/>
          <w:szCs w:val="19"/>
          <w:lang w:val="es-ES"/>
        </w:rPr>
        <w:t xml:space="preserve"> la</w:t>
      </w:r>
      <w:r w:rsidR="00103E3D" w:rsidRPr="005E7B7F">
        <w:rPr>
          <w:rFonts w:asciiTheme="minorHAnsi" w:eastAsia="Arial" w:hAnsiTheme="minorHAnsi" w:cstheme="minorHAnsi"/>
          <w:color w:val="0070C0"/>
          <w:sz w:val="18"/>
          <w:szCs w:val="19"/>
          <w:lang w:val="es-ES"/>
        </w:rPr>
        <w:t xml:space="preserve"> expiración del período establecido</w:t>
      </w:r>
      <w:r w:rsidR="002272E1" w:rsidRPr="005E7B7F">
        <w:rPr>
          <w:rFonts w:asciiTheme="minorHAnsi" w:eastAsia="Arial" w:hAnsiTheme="minorHAnsi" w:cstheme="minorHAnsi"/>
          <w:color w:val="0070C0"/>
          <w:sz w:val="18"/>
          <w:szCs w:val="19"/>
          <w:lang w:val="es-ES"/>
        </w:rPr>
        <w:t xml:space="preserve"> (§50 </w:t>
      </w:r>
      <w:r w:rsidR="00103E3D" w:rsidRPr="005E7B7F">
        <w:rPr>
          <w:rFonts w:asciiTheme="minorHAnsi" w:eastAsia="Arial" w:hAnsiTheme="minorHAnsi" w:cstheme="minorHAnsi"/>
          <w:color w:val="0070C0"/>
          <w:sz w:val="18"/>
          <w:szCs w:val="19"/>
          <w:lang w:val="es-ES"/>
        </w:rPr>
        <w:t>de la ley escolar</w:t>
      </w:r>
      <w:r w:rsidR="002272E1" w:rsidRPr="005E7B7F">
        <w:rPr>
          <w:rFonts w:asciiTheme="minorHAnsi" w:eastAsia="Arial" w:hAnsiTheme="minorHAnsi" w:cstheme="minorHAnsi"/>
          <w:color w:val="0070C0"/>
          <w:sz w:val="18"/>
          <w:szCs w:val="19"/>
          <w:lang w:val="es-ES"/>
        </w:rPr>
        <w:t>).</w:t>
      </w:r>
    </w:p>
    <w:p w14:paraId="1D6FC522" w14:textId="0D19CA6D" w:rsidR="002272E1" w:rsidRPr="005E7B7F" w:rsidRDefault="005C6C44" w:rsidP="007A4CF7">
      <w:pPr>
        <w:pStyle w:val="Odstavecseseznamem"/>
        <w:numPr>
          <w:ilvl w:val="0"/>
          <w:numId w:val="30"/>
        </w:numPr>
        <w:spacing w:after="0" w:line="240" w:lineRule="auto"/>
        <w:ind w:left="426"/>
        <w:rPr>
          <w:rFonts w:asciiTheme="minorHAnsi" w:hAnsiTheme="minorHAnsi" w:cstheme="minorHAnsi"/>
          <w:sz w:val="22"/>
          <w:lang w:val="es-ES"/>
        </w:rPr>
      </w:pPr>
      <w:r w:rsidRPr="005E7B7F">
        <w:rPr>
          <w:rFonts w:asciiTheme="minorHAnsi" w:hAnsiTheme="minorHAnsi" w:cstheme="minorHAnsi"/>
          <w:color w:val="0070C0"/>
          <w:sz w:val="22"/>
          <w:lang w:val="es-ES"/>
        </w:rPr>
        <w:lastRenderedPageBreak/>
        <w:t>Cuando el niño/la niña es ausente, los padres tienen que justificar su ausencia. Cada escuela dispone de su norma escolar donde se especifica esta obligación, pero normalmente hay que informar a la escuela hasta el segundo día de la ausencia</w:t>
      </w:r>
      <w:r w:rsidR="00E21035" w:rsidRPr="005E7B7F">
        <w:rPr>
          <w:rFonts w:asciiTheme="minorHAnsi" w:hAnsiTheme="minorHAnsi" w:cstheme="minorHAnsi"/>
          <w:color w:val="0070C0"/>
          <w:sz w:val="22"/>
          <w:lang w:val="es-ES"/>
        </w:rPr>
        <w:t xml:space="preserve"> del hijo/de la hija</w:t>
      </w:r>
      <w:r w:rsidRPr="005E7B7F">
        <w:rPr>
          <w:rFonts w:asciiTheme="minorHAnsi" w:hAnsiTheme="minorHAnsi" w:cstheme="minorHAnsi"/>
          <w:color w:val="0070C0"/>
          <w:sz w:val="22"/>
          <w:lang w:val="es-ES"/>
        </w:rPr>
        <w:t>. Si el niño/la niña va por ejemplo a una estancia de recuperación o se queda en casa por razones de familia (vacaciones, celebración de fiestas), habitualmente hay que informar a la escuela con antelación</w:t>
      </w:r>
      <w:r w:rsidR="002272E1" w:rsidRPr="005E7B7F">
        <w:rPr>
          <w:rFonts w:asciiTheme="minorHAnsi" w:hAnsiTheme="minorHAnsi" w:cstheme="minorHAnsi"/>
          <w:color w:val="0070C0"/>
          <w:sz w:val="22"/>
          <w:lang w:val="es-ES"/>
        </w:rPr>
        <w:t xml:space="preserve">. </w:t>
      </w:r>
      <w:r w:rsidRPr="005E7B7F">
        <w:rPr>
          <w:rFonts w:asciiTheme="minorHAnsi" w:hAnsiTheme="minorHAnsi" w:cstheme="minorHAnsi"/>
          <w:color w:val="FF0000"/>
          <w:sz w:val="22"/>
          <w:lang w:val="es-ES"/>
        </w:rPr>
        <w:t>Vean solicitudes</w:t>
      </w:r>
      <w:r w:rsidR="002272E1" w:rsidRPr="005E7B7F">
        <w:rPr>
          <w:rFonts w:asciiTheme="minorHAnsi" w:hAnsiTheme="minorHAnsi" w:cstheme="minorHAnsi"/>
          <w:color w:val="FF0000"/>
          <w:sz w:val="22"/>
          <w:lang w:val="es-ES"/>
        </w:rPr>
        <w:t>.</w:t>
      </w:r>
    </w:p>
    <w:p w14:paraId="7A515DD0" w14:textId="77777777" w:rsidR="007A4CF7" w:rsidRPr="003B4986" w:rsidRDefault="007A4CF7" w:rsidP="007A4CF7">
      <w:pPr>
        <w:spacing w:after="0" w:line="240" w:lineRule="auto"/>
        <w:rPr>
          <w:rFonts w:asciiTheme="minorHAnsi" w:hAnsiTheme="minorHAnsi" w:cstheme="minorHAnsi"/>
        </w:rPr>
      </w:pPr>
    </w:p>
    <w:p w14:paraId="0D8D12BF" w14:textId="77777777" w:rsidR="005E7B7F" w:rsidRDefault="00054BFD" w:rsidP="005E7B7F">
      <w:pPr>
        <w:pStyle w:val="Odstavecseseznamem"/>
        <w:numPr>
          <w:ilvl w:val="0"/>
          <w:numId w:val="32"/>
        </w:numPr>
        <w:spacing w:after="0" w:line="240" w:lineRule="auto"/>
        <w:rPr>
          <w:rFonts w:asciiTheme="minorHAnsi" w:hAnsiTheme="minorHAnsi" w:cstheme="minorHAnsi"/>
        </w:rPr>
      </w:pPr>
      <w:r w:rsidRPr="005E7B7F">
        <w:rPr>
          <w:rFonts w:asciiTheme="minorHAnsi" w:hAnsiTheme="minorHAnsi" w:cstheme="minorHAnsi"/>
        </w:rPr>
        <w:t>Rodiče mají povinnost sledovat prospěch svých dětí v žákovských knížkách, je nutné známky podepisovat, aby učitelé věděli, že je rodiče viděli.</w:t>
      </w:r>
    </w:p>
    <w:p w14:paraId="502C95A6" w14:textId="77777777" w:rsidR="005E7B7F" w:rsidRDefault="00054BFD" w:rsidP="005E7B7F">
      <w:pPr>
        <w:pStyle w:val="Odstavecseseznamem"/>
        <w:numPr>
          <w:ilvl w:val="0"/>
          <w:numId w:val="32"/>
        </w:numPr>
        <w:spacing w:after="0" w:line="240" w:lineRule="auto"/>
        <w:rPr>
          <w:rFonts w:asciiTheme="minorHAnsi" w:hAnsiTheme="minorHAnsi" w:cstheme="minorHAnsi"/>
        </w:rPr>
      </w:pPr>
      <w:r w:rsidRPr="005E7B7F">
        <w:rPr>
          <w:rFonts w:asciiTheme="minorHAnsi" w:hAnsiTheme="minorHAnsi" w:cstheme="minorHAnsi"/>
        </w:rPr>
        <w:t>Je zapotřebí kontrolovat přípravu dětí do školy a psaní domácích úkolů, které musí rodiče podepisovat.</w:t>
      </w:r>
    </w:p>
    <w:p w14:paraId="1CAF88EC" w14:textId="5975EB7A" w:rsidR="00054BFD" w:rsidRPr="005E7B7F" w:rsidRDefault="00054BFD" w:rsidP="005E7B7F">
      <w:pPr>
        <w:pStyle w:val="Odstavecseseznamem"/>
        <w:numPr>
          <w:ilvl w:val="0"/>
          <w:numId w:val="32"/>
        </w:numPr>
        <w:spacing w:after="0" w:line="240" w:lineRule="auto"/>
        <w:rPr>
          <w:rFonts w:asciiTheme="minorHAnsi" w:hAnsiTheme="minorHAnsi" w:cstheme="minorHAnsi"/>
        </w:rPr>
      </w:pPr>
      <w:r w:rsidRPr="005E7B7F">
        <w:rPr>
          <w:rFonts w:asciiTheme="minorHAnsi" w:hAnsiTheme="minorHAnsi" w:cstheme="minorHAnsi"/>
        </w:rPr>
        <w:t>Školy organizují rodičovské schůzky, na kterých jsou rodiče informováni o prospěchu a chování svých dětí. Tyto schůzky většinou nejsou povinné, ale je v zájmu všech spolupracovat se školou a informovat se o</w:t>
      </w:r>
      <w:r w:rsidR="00E3287F" w:rsidRPr="005E7B7F">
        <w:rPr>
          <w:rFonts w:asciiTheme="minorHAnsi" w:hAnsiTheme="minorHAnsi" w:cstheme="minorHAnsi"/>
        </w:rPr>
        <w:t> </w:t>
      </w:r>
      <w:r w:rsidRPr="005E7B7F">
        <w:rPr>
          <w:rFonts w:asciiTheme="minorHAnsi" w:hAnsiTheme="minorHAnsi" w:cstheme="minorHAnsi"/>
        </w:rPr>
        <w:t>svých dětech.</w:t>
      </w:r>
    </w:p>
    <w:p w14:paraId="21CB058E" w14:textId="77777777" w:rsidR="00D81983" w:rsidRPr="003B4986" w:rsidRDefault="00D81983" w:rsidP="0078442F">
      <w:pPr>
        <w:spacing w:before="120" w:after="120"/>
        <w:jc w:val="center"/>
        <w:rPr>
          <w:rFonts w:asciiTheme="minorHAnsi" w:hAnsiTheme="minorHAnsi" w:cstheme="minorHAnsi"/>
          <w:b/>
          <w:noProof/>
          <w:color w:val="FF0000"/>
          <w:sz w:val="28"/>
          <w:szCs w:val="24"/>
          <w:u w:val="single"/>
          <w:lang w:eastAsia="cs-CZ"/>
        </w:rPr>
      </w:pPr>
    </w:p>
    <w:p w14:paraId="2E01B748" w14:textId="0DCE4C56"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3E532DA0" w14:textId="07402FBB"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4473DFE4" w14:textId="74F5B8C4"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11BE21AE" w14:textId="50F6AD64"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2266B876" w14:textId="30829366"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1C5D8567" w14:textId="12FDA0CF"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270ED993" w14:textId="39E528FD"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27625378" w14:textId="3233657C" w:rsidR="00194EA1" w:rsidRPr="003B4986" w:rsidRDefault="00194EA1" w:rsidP="0078442F">
      <w:pPr>
        <w:spacing w:before="120" w:after="120"/>
        <w:jc w:val="center"/>
        <w:rPr>
          <w:rFonts w:asciiTheme="minorHAnsi" w:hAnsiTheme="minorHAnsi" w:cstheme="minorHAnsi"/>
          <w:b/>
          <w:noProof/>
          <w:color w:val="FF0000"/>
          <w:sz w:val="28"/>
          <w:szCs w:val="24"/>
          <w:u w:val="single"/>
          <w:lang w:eastAsia="cs-CZ"/>
        </w:rPr>
      </w:pPr>
    </w:p>
    <w:p w14:paraId="37A27706" w14:textId="00F7AB4A" w:rsidR="00194EA1" w:rsidRPr="003B4986" w:rsidRDefault="00194EA1" w:rsidP="00AE65B6">
      <w:pPr>
        <w:spacing w:before="120" w:after="120"/>
        <w:rPr>
          <w:rFonts w:asciiTheme="minorHAnsi" w:hAnsiTheme="minorHAnsi" w:cstheme="minorHAnsi"/>
          <w:b/>
          <w:noProof/>
          <w:color w:val="FF0000"/>
          <w:sz w:val="28"/>
          <w:szCs w:val="24"/>
          <w:u w:val="single"/>
          <w:lang w:eastAsia="cs-CZ"/>
        </w:rPr>
      </w:pPr>
    </w:p>
    <w:p w14:paraId="791C1482" w14:textId="1EDB98F6" w:rsidR="002272E1" w:rsidRPr="003B4986" w:rsidRDefault="005C6C44" w:rsidP="007A4CF7">
      <w:pPr>
        <w:pStyle w:val="Odstavecseseznamem"/>
        <w:numPr>
          <w:ilvl w:val="0"/>
          <w:numId w:val="23"/>
        </w:numPr>
        <w:spacing w:after="0" w:line="240" w:lineRule="auto"/>
        <w:ind w:left="426"/>
        <w:rPr>
          <w:rFonts w:asciiTheme="minorHAnsi" w:hAnsiTheme="minorHAnsi" w:cstheme="minorHAnsi"/>
          <w:color w:val="0070C0"/>
          <w:lang w:val="es-ES"/>
        </w:rPr>
      </w:pPr>
      <w:r w:rsidRPr="003B4986">
        <w:rPr>
          <w:rFonts w:asciiTheme="minorHAnsi" w:hAnsiTheme="minorHAnsi" w:cstheme="minorHAnsi"/>
          <w:color w:val="0070C0"/>
          <w:lang w:val="es-ES"/>
        </w:rPr>
        <w:t>Los padres están obligados a seguir los resultados de sus hijos por medio de</w:t>
      </w:r>
      <w:r w:rsidR="00E21035" w:rsidRPr="003B4986">
        <w:rPr>
          <w:rFonts w:asciiTheme="minorHAnsi" w:hAnsiTheme="minorHAnsi" w:cstheme="minorHAnsi"/>
          <w:color w:val="0070C0"/>
          <w:lang w:val="es-ES"/>
        </w:rPr>
        <w:t>l</w:t>
      </w:r>
      <w:r w:rsidRPr="003B4986">
        <w:rPr>
          <w:rFonts w:asciiTheme="minorHAnsi" w:hAnsiTheme="minorHAnsi" w:cstheme="minorHAnsi"/>
          <w:color w:val="0070C0"/>
          <w:lang w:val="es-ES"/>
        </w:rPr>
        <w:t xml:space="preserve"> boletín de notas, se requiere que los padres firmen las notas para que los maestros sepan que los padres las vieron</w:t>
      </w:r>
      <w:r w:rsidR="002272E1" w:rsidRPr="003B4986">
        <w:rPr>
          <w:rFonts w:asciiTheme="minorHAnsi" w:hAnsiTheme="minorHAnsi" w:cstheme="minorHAnsi"/>
          <w:color w:val="0070C0"/>
          <w:lang w:val="es-ES"/>
        </w:rPr>
        <w:t>.</w:t>
      </w:r>
    </w:p>
    <w:p w14:paraId="454BB52A" w14:textId="132EBF1E" w:rsidR="002272E1" w:rsidRPr="003B4986" w:rsidRDefault="00E21035" w:rsidP="007A4CF7">
      <w:pPr>
        <w:pStyle w:val="Odstavecseseznamem"/>
        <w:numPr>
          <w:ilvl w:val="0"/>
          <w:numId w:val="23"/>
        </w:numPr>
        <w:spacing w:after="0" w:line="240" w:lineRule="auto"/>
        <w:ind w:left="426"/>
        <w:rPr>
          <w:rFonts w:asciiTheme="minorHAnsi" w:hAnsiTheme="minorHAnsi" w:cstheme="minorHAnsi"/>
          <w:color w:val="0070C0"/>
          <w:lang w:val="es-ES"/>
        </w:rPr>
      </w:pPr>
      <w:r w:rsidRPr="003B4986">
        <w:rPr>
          <w:rFonts w:asciiTheme="minorHAnsi" w:hAnsiTheme="minorHAnsi" w:cstheme="minorHAnsi"/>
          <w:color w:val="0070C0"/>
          <w:lang w:val="es-ES"/>
        </w:rPr>
        <w:t>Es necesario vigilar la preparación de los niños a la escuela y el cumplimiento de los deberes cuales los padres tienen que firmar</w:t>
      </w:r>
      <w:r w:rsidR="002272E1" w:rsidRPr="003B4986">
        <w:rPr>
          <w:rFonts w:asciiTheme="minorHAnsi" w:hAnsiTheme="minorHAnsi" w:cstheme="minorHAnsi"/>
          <w:color w:val="0070C0"/>
          <w:lang w:val="es-ES"/>
        </w:rPr>
        <w:t>.</w:t>
      </w:r>
    </w:p>
    <w:p w14:paraId="4FAB0259" w14:textId="4CCC1B3F" w:rsidR="00194EA1" w:rsidRPr="003B4986" w:rsidRDefault="00E21035" w:rsidP="007A4CF7">
      <w:pPr>
        <w:pStyle w:val="Odstavecseseznamem"/>
        <w:numPr>
          <w:ilvl w:val="0"/>
          <w:numId w:val="23"/>
        </w:numPr>
        <w:spacing w:after="0" w:line="240" w:lineRule="auto"/>
        <w:ind w:left="426"/>
        <w:rPr>
          <w:rFonts w:asciiTheme="minorHAnsi" w:hAnsiTheme="minorHAnsi" w:cstheme="minorHAnsi"/>
          <w:color w:val="0070C0"/>
          <w:lang w:val="es-ES"/>
        </w:rPr>
      </w:pPr>
      <w:r w:rsidRPr="003B4986">
        <w:rPr>
          <w:rFonts w:asciiTheme="minorHAnsi" w:hAnsiTheme="minorHAnsi" w:cstheme="minorHAnsi"/>
          <w:color w:val="0070C0"/>
          <w:lang w:val="es-ES"/>
        </w:rPr>
        <w:t>Las escuelas organizan las tutorías en las que los padres se informan de los resultados y comportamiento de sus hijos. No es mandatorio asistir en estas reuniones, sin embargo, cooperar con la escuela y saber de sus hijos es el interés de todos</w:t>
      </w:r>
      <w:r w:rsidR="002272E1" w:rsidRPr="003B4986">
        <w:rPr>
          <w:rFonts w:asciiTheme="minorHAnsi" w:hAnsiTheme="minorHAnsi" w:cstheme="minorHAnsi"/>
          <w:color w:val="0070C0"/>
          <w:lang w:val="es-ES"/>
        </w:rPr>
        <w:t>.</w:t>
      </w:r>
    </w:p>
    <w:p w14:paraId="14B611EE" w14:textId="1107C9E1" w:rsidR="00194EA1" w:rsidRPr="00E21035" w:rsidRDefault="00194EA1" w:rsidP="0078442F">
      <w:pPr>
        <w:spacing w:before="120" w:after="120"/>
        <w:jc w:val="center"/>
        <w:rPr>
          <w:rFonts w:asciiTheme="minorHAnsi" w:hAnsiTheme="minorHAnsi" w:cstheme="minorHAnsi"/>
          <w:b/>
          <w:noProof/>
          <w:color w:val="FF0000"/>
          <w:sz w:val="28"/>
          <w:szCs w:val="24"/>
          <w:u w:val="single"/>
          <w:lang w:val="es-ES" w:eastAsia="cs-CZ"/>
        </w:rPr>
      </w:pPr>
    </w:p>
    <w:p w14:paraId="72D87A1A" w14:textId="37E79C0B" w:rsidR="00194EA1" w:rsidRPr="00952259" w:rsidRDefault="00194EA1" w:rsidP="0078442F">
      <w:pPr>
        <w:spacing w:before="120" w:after="120"/>
        <w:jc w:val="center"/>
        <w:rPr>
          <w:rFonts w:asciiTheme="minorHAnsi" w:hAnsiTheme="minorHAnsi" w:cstheme="minorHAnsi"/>
          <w:b/>
          <w:noProof/>
          <w:color w:val="FF0000"/>
          <w:sz w:val="28"/>
          <w:szCs w:val="24"/>
          <w:u w:val="single"/>
          <w:lang w:eastAsia="cs-CZ"/>
        </w:rPr>
      </w:pPr>
    </w:p>
    <w:p w14:paraId="4B5A271D" w14:textId="140141CF" w:rsidR="00194EA1" w:rsidRPr="00952259" w:rsidRDefault="00194EA1" w:rsidP="0078442F">
      <w:pPr>
        <w:spacing w:before="120" w:after="120"/>
        <w:jc w:val="center"/>
        <w:rPr>
          <w:rFonts w:asciiTheme="minorHAnsi" w:hAnsiTheme="minorHAnsi" w:cstheme="minorHAnsi"/>
          <w:b/>
          <w:noProof/>
          <w:color w:val="FF0000"/>
          <w:sz w:val="28"/>
          <w:szCs w:val="24"/>
          <w:u w:val="single"/>
          <w:lang w:eastAsia="cs-CZ"/>
        </w:rPr>
      </w:pPr>
    </w:p>
    <w:p w14:paraId="0F4658C0" w14:textId="60284971" w:rsidR="00194EA1" w:rsidRPr="00952259" w:rsidRDefault="00194EA1" w:rsidP="0078442F">
      <w:pPr>
        <w:spacing w:before="120" w:after="120"/>
        <w:jc w:val="center"/>
        <w:rPr>
          <w:rFonts w:asciiTheme="minorHAnsi" w:hAnsiTheme="minorHAnsi" w:cstheme="minorHAnsi"/>
          <w:b/>
          <w:noProof/>
          <w:color w:val="FF0000"/>
          <w:sz w:val="28"/>
          <w:szCs w:val="24"/>
          <w:u w:val="single"/>
          <w:lang w:eastAsia="cs-CZ"/>
        </w:rPr>
      </w:pPr>
    </w:p>
    <w:p w14:paraId="04966BF1" w14:textId="25DBCB46" w:rsidR="00194EA1" w:rsidRPr="00952259" w:rsidRDefault="00194EA1" w:rsidP="0078442F">
      <w:pPr>
        <w:spacing w:before="120" w:after="120"/>
        <w:jc w:val="center"/>
        <w:rPr>
          <w:rFonts w:asciiTheme="minorHAnsi" w:hAnsiTheme="minorHAnsi" w:cstheme="minorHAnsi"/>
          <w:b/>
          <w:noProof/>
          <w:color w:val="FF0000"/>
          <w:sz w:val="28"/>
          <w:szCs w:val="24"/>
          <w:u w:val="single"/>
          <w:lang w:eastAsia="cs-CZ"/>
        </w:rPr>
      </w:pPr>
    </w:p>
    <w:p w14:paraId="6755488E" w14:textId="77777777" w:rsidR="00194EA1" w:rsidRPr="00952259" w:rsidRDefault="00194EA1" w:rsidP="008C3CAA">
      <w:pPr>
        <w:spacing w:before="120" w:after="120"/>
        <w:rPr>
          <w:rFonts w:asciiTheme="minorHAnsi" w:hAnsiTheme="minorHAnsi" w:cstheme="minorHAnsi"/>
          <w:b/>
          <w:noProof/>
          <w:color w:val="FF0000"/>
          <w:sz w:val="28"/>
          <w:szCs w:val="24"/>
          <w:u w:val="single"/>
          <w:lang w:eastAsia="cs-CZ"/>
        </w:rPr>
      </w:pPr>
      <w:bookmarkStart w:id="0" w:name="_GoBack"/>
      <w:bookmarkEnd w:id="0"/>
    </w:p>
    <w:sectPr w:rsidR="00194EA1" w:rsidRPr="00952259" w:rsidSect="00952259">
      <w:headerReference w:type="default" r:id="rId16"/>
      <w:footerReference w:type="default" r:id="rId17"/>
      <w:pgSz w:w="16838" w:h="11906" w:orient="landscape"/>
      <w:pgMar w:top="1134" w:right="567" w:bottom="1134" w:left="567" w:header="284" w:footer="283" w:gutter="0"/>
      <w:pgNumType w:start="2"/>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B60A1" w14:textId="77777777" w:rsidR="00247CE1" w:rsidRDefault="00247CE1">
      <w:pPr>
        <w:spacing w:after="0" w:line="240" w:lineRule="auto"/>
      </w:pPr>
      <w:r>
        <w:separator/>
      </w:r>
    </w:p>
  </w:endnote>
  <w:endnote w:type="continuationSeparator" w:id="0">
    <w:p w14:paraId="0E13A7D4" w14:textId="77777777" w:rsidR="00247CE1" w:rsidRDefault="0024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DD35" w14:textId="6EBFCAFC" w:rsidR="00C86BB2" w:rsidRPr="002A4349" w:rsidRDefault="00C86BB2" w:rsidP="000C6D49">
    <w:pPr>
      <w:pStyle w:val="Zpat"/>
      <w:tabs>
        <w:tab w:val="clear" w:pos="4536"/>
        <w:tab w:val="clear" w:pos="9072"/>
        <w:tab w:val="center" w:pos="1134"/>
        <w:tab w:val="right" w:pos="3119"/>
      </w:tabs>
      <w:jc w:val="center"/>
      <w:rPr>
        <w:i/>
        <w:sz w:val="20"/>
      </w:rPr>
    </w:pPr>
  </w:p>
  <w:p w14:paraId="02F2C34E" w14:textId="77777777" w:rsidR="00C86BB2" w:rsidRPr="002A4349" w:rsidRDefault="00C86BB2" w:rsidP="0093783D">
    <w:pPr>
      <w:pStyle w:val="Zpat"/>
      <w:tabs>
        <w:tab w:val="clear" w:pos="4536"/>
        <w:tab w:val="clear" w:pos="9072"/>
        <w:tab w:val="center" w:pos="1134"/>
        <w:tab w:val="right" w:pos="3119"/>
      </w:tabs>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D797" w14:textId="77777777" w:rsidR="00BD496D" w:rsidRPr="00962592" w:rsidRDefault="00BD496D" w:rsidP="00BD496D">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7DA2E1AC" w14:textId="77777777" w:rsidR="0063322D" w:rsidRDefault="006D003E" w:rsidP="0063322D">
    <w:pPr>
      <w:pStyle w:val="Zpat"/>
      <w:tabs>
        <w:tab w:val="clear" w:pos="4536"/>
        <w:tab w:val="clear" w:pos="9072"/>
        <w:tab w:val="center" w:pos="1134"/>
        <w:tab w:val="right" w:pos="3119"/>
        <w:tab w:val="left" w:pos="3600"/>
        <w:tab w:val="center" w:pos="4819"/>
        <w:tab w:val="right" w:pos="9638"/>
        <w:tab w:val="left" w:pos="11482"/>
      </w:tabs>
      <w:jc w:val="left"/>
      <w:rPr>
        <w:i/>
        <w:sz w:val="20"/>
      </w:rPr>
    </w:pPr>
    <w:r>
      <w:rPr>
        <w:i/>
        <w:sz w:val="20"/>
      </w:rPr>
      <w:tab/>
    </w:r>
    <w:r w:rsidR="007A4CF7">
      <w:rPr>
        <w:i/>
        <w:sz w:val="20"/>
      </w:rPr>
      <w:tab/>
    </w:r>
    <w:r w:rsidR="007A4CF7">
      <w:rPr>
        <w:i/>
        <w:sz w:val="20"/>
      </w:rPr>
      <w:tab/>
    </w:r>
    <w:r w:rsidR="0063322D">
      <w:rPr>
        <w:i/>
        <w:sz w:val="20"/>
      </w:rPr>
      <w:tab/>
    </w:r>
    <w:r>
      <w:rPr>
        <w:i/>
        <w:sz w:val="20"/>
      </w:rPr>
      <w:tab/>
    </w:r>
    <w:r w:rsidR="00BD496D">
      <w:rPr>
        <w:noProof/>
        <w:lang w:eastAsia="cs-CZ"/>
      </w:rPr>
      <w:drawing>
        <wp:inline distT="0" distB="0" distL="0" distR="0" wp14:anchorId="770CC37D" wp14:editId="3FB48341">
          <wp:extent cx="704850" cy="476250"/>
          <wp:effectExtent l="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BD496D">
      <w:rPr>
        <w:i/>
        <w:sz w:val="20"/>
      </w:rPr>
      <w:t xml:space="preserve">     </w:t>
    </w:r>
    <w:r w:rsidR="00BD496D">
      <w:rPr>
        <w:noProof/>
        <w:lang w:eastAsia="cs-CZ"/>
      </w:rPr>
      <w:drawing>
        <wp:inline distT="0" distB="0" distL="0" distR="0" wp14:anchorId="0B1C1D5F" wp14:editId="509F874C">
          <wp:extent cx="1676400" cy="476250"/>
          <wp:effectExtent l="0" t="0" r="0" b="0"/>
          <wp:docPr id="1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BD496D">
      <w:rPr>
        <w:i/>
        <w:sz w:val="20"/>
      </w:rPr>
      <w:t xml:space="preserve">     </w:t>
    </w:r>
    <w:r w:rsidR="00BD496D">
      <w:rPr>
        <w:noProof/>
        <w:lang w:eastAsia="cs-CZ"/>
      </w:rPr>
      <w:drawing>
        <wp:inline distT="0" distB="0" distL="0" distR="0" wp14:anchorId="13165AE2" wp14:editId="5BA955A2">
          <wp:extent cx="981075" cy="466725"/>
          <wp:effectExtent l="0" t="0" r="9525" b="9525"/>
          <wp:docPr id="1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Pr>
        <w:i/>
        <w:sz w:val="20"/>
      </w:rPr>
      <w:tab/>
    </w:r>
    <w:r w:rsidR="007A4CF7">
      <w:rPr>
        <w:i/>
        <w:sz w:val="20"/>
      </w:rPr>
      <w:tab/>
    </w:r>
    <w:r w:rsidR="007A4CF7">
      <w:rPr>
        <w:i/>
        <w:sz w:val="20"/>
      </w:rPr>
      <w:tab/>
    </w:r>
    <w:r w:rsidR="007A4CF7">
      <w:rPr>
        <w:i/>
        <w:sz w:val="20"/>
      </w:rPr>
      <w:tab/>
    </w:r>
    <w:r w:rsidR="007A4CF7">
      <w:rPr>
        <w:i/>
        <w:sz w:val="20"/>
      </w:rPr>
      <w:tab/>
    </w:r>
    <w:r w:rsidR="007A4CF7">
      <w:rPr>
        <w:i/>
        <w:sz w:val="20"/>
      </w:rPr>
      <w:tab/>
    </w:r>
  </w:p>
  <w:p w14:paraId="49AC6E35" w14:textId="6CB87E97" w:rsidR="00BD496D" w:rsidRDefault="006D003E" w:rsidP="0063322D">
    <w:pPr>
      <w:pStyle w:val="Zpat"/>
      <w:tabs>
        <w:tab w:val="clear" w:pos="4536"/>
        <w:tab w:val="clear" w:pos="9072"/>
        <w:tab w:val="center" w:pos="1134"/>
        <w:tab w:val="right" w:pos="3119"/>
        <w:tab w:val="left" w:pos="3600"/>
        <w:tab w:val="center" w:pos="4819"/>
        <w:tab w:val="right" w:pos="9638"/>
        <w:tab w:val="left" w:pos="11482"/>
      </w:tabs>
      <w:jc w:val="right"/>
      <w:rPr>
        <w:rFonts w:asciiTheme="minorHAnsi" w:hAnsiTheme="minorHAnsi" w:cstheme="minorHAnsi"/>
        <w:szCs w:val="24"/>
      </w:rPr>
    </w:pPr>
    <w:r w:rsidRPr="006D003E">
      <w:rPr>
        <w:rFonts w:asciiTheme="minorHAnsi" w:hAnsiTheme="minorHAnsi" w:cstheme="minorHAnsi"/>
        <w:szCs w:val="24"/>
      </w:rPr>
      <w:t>1</w:t>
    </w:r>
  </w:p>
  <w:p w14:paraId="74BD4A15" w14:textId="77777777" w:rsidR="0063322D" w:rsidRPr="002A4349" w:rsidRDefault="0063322D" w:rsidP="0063322D">
    <w:pPr>
      <w:pStyle w:val="Zpat"/>
      <w:tabs>
        <w:tab w:val="clear" w:pos="4536"/>
        <w:tab w:val="clear" w:pos="9072"/>
        <w:tab w:val="center" w:pos="1134"/>
        <w:tab w:val="right" w:pos="3119"/>
        <w:tab w:val="left" w:pos="3600"/>
        <w:tab w:val="center" w:pos="4819"/>
        <w:tab w:val="right" w:pos="9638"/>
        <w:tab w:val="left" w:pos="11482"/>
      </w:tabs>
      <w:jc w:val="right"/>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39210"/>
      <w:docPartObj>
        <w:docPartGallery w:val="Page Numbers (Bottom of Page)"/>
        <w:docPartUnique/>
      </w:docPartObj>
    </w:sdtPr>
    <w:sdtEndPr/>
    <w:sdtContent>
      <w:p w14:paraId="0EB546F9" w14:textId="705F2B42" w:rsidR="0093783D" w:rsidRDefault="0093783D">
        <w:pPr>
          <w:pStyle w:val="Zpat"/>
          <w:jc w:val="right"/>
        </w:pPr>
        <w:r>
          <w:fldChar w:fldCharType="begin"/>
        </w:r>
        <w:r>
          <w:instrText>PAGE   \* MERGEFORMAT</w:instrText>
        </w:r>
        <w:r>
          <w:fldChar w:fldCharType="separate"/>
        </w:r>
        <w:r w:rsidR="00A34F0B">
          <w:rPr>
            <w:noProof/>
          </w:rPr>
          <w:t>3</w:t>
        </w:r>
        <w:r>
          <w:fldChar w:fldCharType="end"/>
        </w:r>
      </w:p>
    </w:sdtContent>
  </w:sdt>
  <w:p w14:paraId="680A4E5D" w14:textId="77777777" w:rsidR="0093783D" w:rsidRPr="002A4349" w:rsidRDefault="0093783D"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3F63D" w14:textId="77777777" w:rsidR="00247CE1" w:rsidRDefault="00247CE1">
      <w:pPr>
        <w:spacing w:after="0" w:line="240" w:lineRule="auto"/>
      </w:pPr>
      <w:r>
        <w:separator/>
      </w:r>
    </w:p>
  </w:footnote>
  <w:footnote w:type="continuationSeparator" w:id="0">
    <w:p w14:paraId="65EA2AEF" w14:textId="77777777" w:rsidR="00247CE1" w:rsidRDefault="00247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789C" w14:textId="77777777" w:rsidR="008B15C8" w:rsidRDefault="00194EA1"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58240" behindDoc="0" locked="0" layoutInCell="1" allowOverlap="1" wp14:anchorId="6FB64427" wp14:editId="57289FFA">
          <wp:simplePos x="0" y="0"/>
          <wp:positionH relativeFrom="column">
            <wp:posOffset>7547610</wp:posOffset>
          </wp:positionH>
          <wp:positionV relativeFrom="paragraph">
            <wp:posOffset>133985</wp:posOffset>
          </wp:positionV>
          <wp:extent cx="2379345" cy="326390"/>
          <wp:effectExtent l="0" t="0" r="1905" b="0"/>
          <wp:wrapSquare wrapText="bothSides"/>
          <wp:docPr id="1" name="Obrázek 1" descr="Z:\SEKCE SLUŽEB PRO PEDAGOGY\04 portál\úpravy\úprava PL\Loga IŠ\inkluzivni_sk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CE SLUŽEB PRO PEDAGOGY\04 portál\úpravy\úprava PL\Loga IŠ\inkluzivni_skola_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9345" cy="326390"/>
                  </a:xfrm>
                  <a:prstGeom prst="rect">
                    <a:avLst/>
                  </a:prstGeom>
                  <a:noFill/>
                  <a:ln>
                    <a:noFill/>
                  </a:ln>
                </pic:spPr>
              </pic:pic>
            </a:graphicData>
          </a:graphic>
        </wp:anchor>
      </w:drawing>
    </w:r>
    <w:r>
      <w:rPr>
        <w:noProof/>
        <w:lang w:eastAsia="cs-CZ"/>
      </w:rPr>
      <w:drawing>
        <wp:inline distT="0" distB="0" distL="0" distR="0" wp14:anchorId="644837E0" wp14:editId="41947859">
          <wp:extent cx="961478" cy="493200"/>
          <wp:effectExtent l="0" t="0" r="0" b="2540"/>
          <wp:docPr id="2" name="Obrázek 2" descr="Z:\PR\PREZENTAČNÍ MATERIÁLY META\LOGO\META\META_aktuální2014\BAREVNÉ - rgb24bit\cz\logo - META ops - cz - ma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PREZENTAČNÍ MATERIÁLY META\LOGO\META\META_aktuální2014\BAREVNÉ - rgb24bit\cz\logo - META ops - cz - male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1478" cy="493200"/>
                  </a:xfrm>
                  <a:prstGeom prst="rect">
                    <a:avLst/>
                  </a:prstGeom>
                  <a:noFill/>
                  <a:ln>
                    <a:noFill/>
                  </a:ln>
                </pic:spPr>
              </pic:pic>
            </a:graphicData>
          </a:graphic>
        </wp:inline>
      </w:drawing>
    </w:r>
    <w:r w:rsidR="00C86BB2">
      <w:rPr>
        <w:rFonts w:asciiTheme="minorHAnsi" w:hAnsiTheme="minorHAnsi" w:cstheme="minorHAnsi"/>
      </w:rPr>
      <w:t xml:space="preserve">                                          </w:t>
    </w:r>
  </w:p>
  <w:p w14:paraId="527571CD" w14:textId="77777777" w:rsidR="008B15C8" w:rsidRDefault="008B15C8" w:rsidP="00C86BB2">
    <w:pPr>
      <w:pStyle w:val="Zhlav"/>
      <w:tabs>
        <w:tab w:val="clear" w:pos="4536"/>
        <w:tab w:val="clear" w:pos="9072"/>
        <w:tab w:val="left" w:pos="7815"/>
      </w:tabs>
      <w:rPr>
        <w:rFonts w:asciiTheme="minorHAnsi" w:hAnsiTheme="minorHAnsi" w:cstheme="minorHAnsi"/>
      </w:rPr>
    </w:pPr>
  </w:p>
  <w:p w14:paraId="5C2B6CCA" w14:textId="77777777" w:rsidR="00C86BB2" w:rsidRPr="00962592" w:rsidRDefault="00C86BB2"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9679" w14:textId="52653CC7" w:rsidR="00BD496D" w:rsidRDefault="008C3CAA" w:rsidP="00BD496D">
    <w:pPr>
      <w:spacing w:after="0" w:line="240" w:lineRule="auto"/>
      <w:rPr>
        <w:i/>
        <w:sz w:val="16"/>
        <w:szCs w:val="16"/>
      </w:rPr>
    </w:pPr>
    <w:r>
      <w:rPr>
        <w:noProof/>
        <w:lang w:eastAsia="cs-CZ"/>
      </w:rPr>
      <w:drawing>
        <wp:anchor distT="0" distB="0" distL="114300" distR="114300" simplePos="0" relativeHeight="251659264" behindDoc="0" locked="0" layoutInCell="1" allowOverlap="1" wp14:anchorId="7DA89CB2" wp14:editId="202E205A">
          <wp:simplePos x="0" y="0"/>
          <wp:positionH relativeFrom="column">
            <wp:posOffset>7473315</wp:posOffset>
          </wp:positionH>
          <wp:positionV relativeFrom="paragraph">
            <wp:posOffset>10160</wp:posOffset>
          </wp:positionV>
          <wp:extent cx="2499360" cy="6096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609600"/>
                  </a:xfrm>
                  <a:prstGeom prst="rect">
                    <a:avLst/>
                  </a:prstGeom>
                  <a:noFill/>
                  <a:ln>
                    <a:noFill/>
                  </a:ln>
                </pic:spPr>
              </pic:pic>
            </a:graphicData>
          </a:graphic>
        </wp:anchor>
      </w:drawing>
    </w:r>
    <w:r>
      <w:rPr>
        <w:noProof/>
        <w:lang w:eastAsia="cs-CZ"/>
      </w:rPr>
      <w:drawing>
        <wp:inline distT="0" distB="0" distL="0" distR="0" wp14:anchorId="48179478" wp14:editId="28C9CFF3">
          <wp:extent cx="1479633" cy="60198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r w:rsidR="00BD496D" w:rsidRPr="00BD496D">
      <w:rPr>
        <w:i/>
        <w:sz w:val="16"/>
        <w:szCs w:val="16"/>
      </w:rPr>
      <w:t xml:space="preserve"> </w:t>
    </w:r>
  </w:p>
  <w:p w14:paraId="6C68182C" w14:textId="77777777" w:rsidR="00BD496D" w:rsidRDefault="00BD496D" w:rsidP="00BD496D">
    <w:pPr>
      <w:spacing w:after="0" w:line="240" w:lineRule="auto"/>
      <w:rPr>
        <w:i/>
        <w:sz w:val="16"/>
        <w:szCs w:val="16"/>
      </w:rPr>
    </w:pPr>
  </w:p>
  <w:p w14:paraId="09B7C87E" w14:textId="2DB74F40" w:rsidR="00BD496D" w:rsidRPr="00E747CC" w:rsidRDefault="00BD496D" w:rsidP="00BD496D">
    <w:pPr>
      <w:spacing w:after="0" w:line="240" w:lineRule="auto"/>
      <w:rPr>
        <w:i/>
        <w:sz w:val="16"/>
        <w:szCs w:val="16"/>
      </w:rPr>
    </w:pPr>
    <w:r w:rsidRPr="00BD496D">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5D1ABFEB" w14:textId="0CB642FB" w:rsidR="00BD496D" w:rsidRDefault="00BD49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C773" w14:textId="3CD4D71E" w:rsidR="000F1B8E" w:rsidRDefault="008C3CAA"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61312" behindDoc="0" locked="0" layoutInCell="1" allowOverlap="1" wp14:anchorId="1400C77A" wp14:editId="1B049E57">
          <wp:simplePos x="0" y="0"/>
          <wp:positionH relativeFrom="column">
            <wp:posOffset>7473315</wp:posOffset>
          </wp:positionH>
          <wp:positionV relativeFrom="paragraph">
            <wp:posOffset>10160</wp:posOffset>
          </wp:positionV>
          <wp:extent cx="2499360" cy="6096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609600"/>
                  </a:xfrm>
                  <a:prstGeom prst="rect">
                    <a:avLst/>
                  </a:prstGeom>
                  <a:noFill/>
                  <a:ln>
                    <a:noFill/>
                  </a:ln>
                </pic:spPr>
              </pic:pic>
            </a:graphicData>
          </a:graphic>
        </wp:anchor>
      </w:drawing>
    </w:r>
    <w:r>
      <w:rPr>
        <w:noProof/>
        <w:lang w:eastAsia="cs-CZ"/>
      </w:rPr>
      <w:drawing>
        <wp:inline distT="0" distB="0" distL="0" distR="0" wp14:anchorId="035B1C8D" wp14:editId="5962F575">
          <wp:extent cx="1479633" cy="6019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484" cy="604361"/>
                  </a:xfrm>
                  <a:prstGeom prst="rect">
                    <a:avLst/>
                  </a:prstGeom>
                  <a:noFill/>
                  <a:ln>
                    <a:noFill/>
                  </a:ln>
                </pic:spPr>
              </pic:pic>
            </a:graphicData>
          </a:graphic>
        </wp:inline>
      </w:drawing>
    </w:r>
    <w:r w:rsidR="000F1B8E">
      <w:rPr>
        <w:rFonts w:asciiTheme="minorHAnsi" w:hAnsiTheme="minorHAnsi" w:cstheme="minorHAnsi"/>
      </w:rPr>
      <w:t xml:space="preserve">                                                                                </w:t>
    </w:r>
    <w:r w:rsidR="0093783D">
      <w:rPr>
        <w:rFonts w:asciiTheme="minorHAnsi" w:hAnsiTheme="minorHAnsi" w:cstheme="minorHAnsi"/>
      </w:rPr>
      <w:t xml:space="preserve">               </w:t>
    </w:r>
  </w:p>
  <w:p w14:paraId="49E4B370" w14:textId="77777777" w:rsidR="000F1B8E" w:rsidRPr="00962592" w:rsidRDefault="000F1B8E" w:rsidP="00962592">
    <w:pPr>
      <w:pStyle w:val="Zhlav"/>
      <w:tabs>
        <w:tab w:val="clear" w:pos="4536"/>
        <w:tab w:val="clear" w:pos="9072"/>
        <w:tab w:val="left" w:pos="7815"/>
      </w:tabs>
      <w:jc w:val="center"/>
      <w:rPr>
        <w:rFonts w:asciiTheme="minorHAnsi" w:hAnsiTheme="minorHAnsi" w:cstheme="minorHAnsi"/>
        <w:sz w:val="20"/>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07176B"/>
    <w:multiLevelType w:val="hybridMultilevel"/>
    <w:tmpl w:val="190434EA"/>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687809"/>
    <w:multiLevelType w:val="hybridMultilevel"/>
    <w:tmpl w:val="EB06CEB4"/>
    <w:lvl w:ilvl="0" w:tplc="80747BF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293CD3"/>
    <w:multiLevelType w:val="hybridMultilevel"/>
    <w:tmpl w:val="C902E186"/>
    <w:lvl w:ilvl="0" w:tplc="90A8091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5C79F6"/>
    <w:multiLevelType w:val="hybridMultilevel"/>
    <w:tmpl w:val="49C0C1F6"/>
    <w:lvl w:ilvl="0" w:tplc="81341F54">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4944894"/>
    <w:multiLevelType w:val="hybridMultilevel"/>
    <w:tmpl w:val="27E6EC7A"/>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6E6B62"/>
    <w:multiLevelType w:val="hybridMultilevel"/>
    <w:tmpl w:val="2FB212D0"/>
    <w:lvl w:ilvl="0" w:tplc="FFFFFFFF">
      <w:start w:val="1"/>
      <w:numFmt w:val="decimal"/>
      <w:lvlText w:val="%1."/>
      <w:lvlJc w:val="left"/>
      <w:pPr>
        <w:ind w:left="786"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54C45CF"/>
    <w:multiLevelType w:val="hybridMultilevel"/>
    <w:tmpl w:val="C19C1B6E"/>
    <w:lvl w:ilvl="0" w:tplc="D9CE3102">
      <w:start w:val="7"/>
      <w:numFmt w:val="decimal"/>
      <w:lvlText w:val="%1."/>
      <w:lvlJc w:val="left"/>
      <w:pPr>
        <w:ind w:left="426" w:hanging="360"/>
      </w:pPr>
      <w:rPr>
        <w:rFonts w:hint="default"/>
      </w:rPr>
    </w:lvl>
    <w:lvl w:ilvl="1" w:tplc="04050019" w:tentative="1">
      <w:start w:val="1"/>
      <w:numFmt w:val="lowerLetter"/>
      <w:lvlText w:val="%2."/>
      <w:lvlJc w:val="left"/>
      <w:pPr>
        <w:ind w:left="1146" w:hanging="360"/>
      </w:pPr>
    </w:lvl>
    <w:lvl w:ilvl="2" w:tplc="0405001B" w:tentative="1">
      <w:start w:val="1"/>
      <w:numFmt w:val="lowerRoman"/>
      <w:lvlText w:val="%3."/>
      <w:lvlJc w:val="right"/>
      <w:pPr>
        <w:ind w:left="1866" w:hanging="180"/>
      </w:pPr>
    </w:lvl>
    <w:lvl w:ilvl="3" w:tplc="0405000F" w:tentative="1">
      <w:start w:val="1"/>
      <w:numFmt w:val="decimal"/>
      <w:lvlText w:val="%4."/>
      <w:lvlJc w:val="left"/>
      <w:pPr>
        <w:ind w:left="2586" w:hanging="360"/>
      </w:pPr>
    </w:lvl>
    <w:lvl w:ilvl="4" w:tplc="04050019" w:tentative="1">
      <w:start w:val="1"/>
      <w:numFmt w:val="lowerLetter"/>
      <w:lvlText w:val="%5."/>
      <w:lvlJc w:val="left"/>
      <w:pPr>
        <w:ind w:left="3306" w:hanging="360"/>
      </w:pPr>
    </w:lvl>
    <w:lvl w:ilvl="5" w:tplc="0405001B" w:tentative="1">
      <w:start w:val="1"/>
      <w:numFmt w:val="lowerRoman"/>
      <w:lvlText w:val="%6."/>
      <w:lvlJc w:val="right"/>
      <w:pPr>
        <w:ind w:left="4026" w:hanging="180"/>
      </w:pPr>
    </w:lvl>
    <w:lvl w:ilvl="6" w:tplc="0405000F" w:tentative="1">
      <w:start w:val="1"/>
      <w:numFmt w:val="decimal"/>
      <w:lvlText w:val="%7."/>
      <w:lvlJc w:val="left"/>
      <w:pPr>
        <w:ind w:left="4746" w:hanging="360"/>
      </w:pPr>
    </w:lvl>
    <w:lvl w:ilvl="7" w:tplc="04050019" w:tentative="1">
      <w:start w:val="1"/>
      <w:numFmt w:val="lowerLetter"/>
      <w:lvlText w:val="%8."/>
      <w:lvlJc w:val="left"/>
      <w:pPr>
        <w:ind w:left="5466" w:hanging="360"/>
      </w:pPr>
    </w:lvl>
    <w:lvl w:ilvl="8" w:tplc="0405001B" w:tentative="1">
      <w:start w:val="1"/>
      <w:numFmt w:val="lowerRoman"/>
      <w:lvlText w:val="%9."/>
      <w:lvlJc w:val="right"/>
      <w:pPr>
        <w:ind w:left="6186" w:hanging="180"/>
      </w:pPr>
    </w:lvl>
  </w:abstractNum>
  <w:abstractNum w:abstractNumId="19" w15:restartNumberingAfterBreak="0">
    <w:nsid w:val="47DA462A"/>
    <w:multiLevelType w:val="hybridMultilevel"/>
    <w:tmpl w:val="07EC2E14"/>
    <w:lvl w:ilvl="0" w:tplc="037E4438">
      <w:start w:val="1"/>
      <w:numFmt w:val="decimal"/>
      <w:lvlText w:val="%1."/>
      <w:lvlJc w:val="left"/>
      <w:pPr>
        <w:ind w:left="450" w:hanging="360"/>
      </w:pPr>
      <w:rPr>
        <w:b w:val="0"/>
        <w:color w:val="0070C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E4E5BDF"/>
    <w:multiLevelType w:val="hybridMultilevel"/>
    <w:tmpl w:val="9E221FF4"/>
    <w:lvl w:ilvl="0" w:tplc="314222CA">
      <w:start w:val="1"/>
      <w:numFmt w:val="bullet"/>
      <w:lvlText w:val=""/>
      <w:lvlJc w:val="left"/>
      <w:pPr>
        <w:ind w:left="720" w:hanging="360"/>
      </w:pPr>
      <w:rPr>
        <w:rFonts w:ascii="Wingdings" w:hAnsi="Wingdings" w:hint="default"/>
      </w:rPr>
    </w:lvl>
    <w:lvl w:ilvl="1" w:tplc="00784D98">
      <w:start w:val="1"/>
      <w:numFmt w:val="bullet"/>
      <w:lvlText w:val="o"/>
      <w:lvlJc w:val="left"/>
      <w:pPr>
        <w:ind w:left="1440" w:hanging="360"/>
      </w:pPr>
      <w:rPr>
        <w:rFonts w:ascii="Courier New" w:hAnsi="Courier New" w:hint="default"/>
      </w:rPr>
    </w:lvl>
    <w:lvl w:ilvl="2" w:tplc="2ACA15F4">
      <w:start w:val="1"/>
      <w:numFmt w:val="bullet"/>
      <w:lvlText w:val=""/>
      <w:lvlJc w:val="left"/>
      <w:pPr>
        <w:ind w:left="2160" w:hanging="360"/>
      </w:pPr>
      <w:rPr>
        <w:rFonts w:ascii="Wingdings" w:hAnsi="Wingdings" w:hint="default"/>
      </w:rPr>
    </w:lvl>
    <w:lvl w:ilvl="3" w:tplc="A2C2780E">
      <w:start w:val="1"/>
      <w:numFmt w:val="bullet"/>
      <w:lvlText w:val=""/>
      <w:lvlJc w:val="left"/>
      <w:pPr>
        <w:ind w:left="2880" w:hanging="360"/>
      </w:pPr>
      <w:rPr>
        <w:rFonts w:ascii="Symbol" w:hAnsi="Symbol" w:hint="default"/>
      </w:rPr>
    </w:lvl>
    <w:lvl w:ilvl="4" w:tplc="3F224624">
      <w:start w:val="1"/>
      <w:numFmt w:val="bullet"/>
      <w:lvlText w:val="o"/>
      <w:lvlJc w:val="left"/>
      <w:pPr>
        <w:ind w:left="3600" w:hanging="360"/>
      </w:pPr>
      <w:rPr>
        <w:rFonts w:ascii="Courier New" w:hAnsi="Courier New" w:hint="default"/>
      </w:rPr>
    </w:lvl>
    <w:lvl w:ilvl="5" w:tplc="555E7726">
      <w:start w:val="1"/>
      <w:numFmt w:val="bullet"/>
      <w:lvlText w:val=""/>
      <w:lvlJc w:val="left"/>
      <w:pPr>
        <w:ind w:left="4320" w:hanging="360"/>
      </w:pPr>
      <w:rPr>
        <w:rFonts w:ascii="Wingdings" w:hAnsi="Wingdings" w:hint="default"/>
      </w:rPr>
    </w:lvl>
    <w:lvl w:ilvl="6" w:tplc="7C983B9C">
      <w:start w:val="1"/>
      <w:numFmt w:val="bullet"/>
      <w:lvlText w:val=""/>
      <w:lvlJc w:val="left"/>
      <w:pPr>
        <w:ind w:left="5040" w:hanging="360"/>
      </w:pPr>
      <w:rPr>
        <w:rFonts w:ascii="Symbol" w:hAnsi="Symbol" w:hint="default"/>
      </w:rPr>
    </w:lvl>
    <w:lvl w:ilvl="7" w:tplc="4D24CFAC">
      <w:start w:val="1"/>
      <w:numFmt w:val="bullet"/>
      <w:lvlText w:val="o"/>
      <w:lvlJc w:val="left"/>
      <w:pPr>
        <w:ind w:left="5760" w:hanging="360"/>
      </w:pPr>
      <w:rPr>
        <w:rFonts w:ascii="Courier New" w:hAnsi="Courier New" w:hint="default"/>
      </w:rPr>
    </w:lvl>
    <w:lvl w:ilvl="8" w:tplc="771ABA40">
      <w:start w:val="1"/>
      <w:numFmt w:val="bullet"/>
      <w:lvlText w:val=""/>
      <w:lvlJc w:val="left"/>
      <w:pPr>
        <w:ind w:left="6480" w:hanging="360"/>
      </w:pPr>
      <w:rPr>
        <w:rFonts w:ascii="Wingdings" w:hAnsi="Wingdings" w:hint="default"/>
      </w:rPr>
    </w:lvl>
  </w:abstractNum>
  <w:abstractNum w:abstractNumId="21"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10115D"/>
    <w:multiLevelType w:val="hybridMultilevel"/>
    <w:tmpl w:val="B28637C6"/>
    <w:lvl w:ilvl="0" w:tplc="FFFFFFF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93D54EB"/>
    <w:multiLevelType w:val="hybridMultilevel"/>
    <w:tmpl w:val="F5B23F42"/>
    <w:lvl w:ilvl="0" w:tplc="1AE05B00">
      <w:start w:val="1"/>
      <w:numFmt w:val="decimal"/>
      <w:lvlText w:val="%1."/>
      <w:lvlJc w:val="left"/>
      <w:pPr>
        <w:ind w:left="720" w:hanging="360"/>
      </w:pPr>
      <w:rPr>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5D6B2DD7"/>
    <w:multiLevelType w:val="hybridMultilevel"/>
    <w:tmpl w:val="7D768E1A"/>
    <w:lvl w:ilvl="0" w:tplc="DCB0D442">
      <w:start w:val="1"/>
      <w:numFmt w:val="bullet"/>
      <w:lvlText w:val=""/>
      <w:lvlJc w:val="left"/>
      <w:pPr>
        <w:ind w:left="720" w:hanging="360"/>
      </w:pPr>
      <w:rPr>
        <w:rFonts w:ascii="Wingdings" w:hAnsi="Wingdings" w:hint="default"/>
      </w:rPr>
    </w:lvl>
    <w:lvl w:ilvl="1" w:tplc="6FF0E1D6">
      <w:start w:val="1"/>
      <w:numFmt w:val="bullet"/>
      <w:lvlText w:val="o"/>
      <w:lvlJc w:val="left"/>
      <w:pPr>
        <w:ind w:left="1440" w:hanging="360"/>
      </w:pPr>
      <w:rPr>
        <w:rFonts w:ascii="Courier New" w:hAnsi="Courier New" w:hint="default"/>
      </w:rPr>
    </w:lvl>
    <w:lvl w:ilvl="2" w:tplc="7346C568">
      <w:start w:val="1"/>
      <w:numFmt w:val="bullet"/>
      <w:lvlText w:val=""/>
      <w:lvlJc w:val="left"/>
      <w:pPr>
        <w:ind w:left="2160" w:hanging="360"/>
      </w:pPr>
      <w:rPr>
        <w:rFonts w:ascii="Wingdings" w:hAnsi="Wingdings" w:hint="default"/>
      </w:rPr>
    </w:lvl>
    <w:lvl w:ilvl="3" w:tplc="E1FAB13E">
      <w:start w:val="1"/>
      <w:numFmt w:val="bullet"/>
      <w:lvlText w:val=""/>
      <w:lvlJc w:val="left"/>
      <w:pPr>
        <w:ind w:left="2880" w:hanging="360"/>
      </w:pPr>
      <w:rPr>
        <w:rFonts w:ascii="Symbol" w:hAnsi="Symbol" w:hint="default"/>
      </w:rPr>
    </w:lvl>
    <w:lvl w:ilvl="4" w:tplc="0D166726">
      <w:start w:val="1"/>
      <w:numFmt w:val="bullet"/>
      <w:lvlText w:val="o"/>
      <w:lvlJc w:val="left"/>
      <w:pPr>
        <w:ind w:left="3600" w:hanging="360"/>
      </w:pPr>
      <w:rPr>
        <w:rFonts w:ascii="Courier New" w:hAnsi="Courier New" w:hint="default"/>
      </w:rPr>
    </w:lvl>
    <w:lvl w:ilvl="5" w:tplc="9504591E">
      <w:start w:val="1"/>
      <w:numFmt w:val="bullet"/>
      <w:lvlText w:val=""/>
      <w:lvlJc w:val="left"/>
      <w:pPr>
        <w:ind w:left="4320" w:hanging="360"/>
      </w:pPr>
      <w:rPr>
        <w:rFonts w:ascii="Wingdings" w:hAnsi="Wingdings" w:hint="default"/>
      </w:rPr>
    </w:lvl>
    <w:lvl w:ilvl="6" w:tplc="6152FA6C">
      <w:start w:val="1"/>
      <w:numFmt w:val="bullet"/>
      <w:lvlText w:val=""/>
      <w:lvlJc w:val="left"/>
      <w:pPr>
        <w:ind w:left="5040" w:hanging="360"/>
      </w:pPr>
      <w:rPr>
        <w:rFonts w:ascii="Symbol" w:hAnsi="Symbol" w:hint="default"/>
      </w:rPr>
    </w:lvl>
    <w:lvl w:ilvl="7" w:tplc="BFCED632">
      <w:start w:val="1"/>
      <w:numFmt w:val="bullet"/>
      <w:lvlText w:val="o"/>
      <w:lvlJc w:val="left"/>
      <w:pPr>
        <w:ind w:left="5760" w:hanging="360"/>
      </w:pPr>
      <w:rPr>
        <w:rFonts w:ascii="Courier New" w:hAnsi="Courier New" w:hint="default"/>
      </w:rPr>
    </w:lvl>
    <w:lvl w:ilvl="8" w:tplc="E9ACF19C">
      <w:start w:val="1"/>
      <w:numFmt w:val="bullet"/>
      <w:lvlText w:val=""/>
      <w:lvlJc w:val="left"/>
      <w:pPr>
        <w:ind w:left="6480" w:hanging="360"/>
      </w:pPr>
      <w:rPr>
        <w:rFonts w:ascii="Wingdings" w:hAnsi="Wingdings" w:hint="default"/>
      </w:rPr>
    </w:lvl>
  </w:abstractNum>
  <w:abstractNum w:abstractNumId="25"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D9460B"/>
    <w:multiLevelType w:val="hybridMultilevel"/>
    <w:tmpl w:val="9A60E746"/>
    <w:lvl w:ilvl="0" w:tplc="04050017">
      <w:start w:val="1"/>
      <w:numFmt w:val="lowerLetter"/>
      <w:lvlText w:val="%1)"/>
      <w:lvlJc w:val="left"/>
      <w:pPr>
        <w:ind w:left="720" w:hanging="360"/>
      </w:pPr>
      <w:rPr>
        <w:rFonts w:hint="default"/>
      </w:rPr>
    </w:lvl>
    <w:lvl w:ilvl="1" w:tplc="AA68EF2E">
      <w:start w:val="1"/>
      <w:numFmt w:val="bullet"/>
      <w:lvlText w:val="o"/>
      <w:lvlJc w:val="left"/>
      <w:pPr>
        <w:ind w:left="1440" w:hanging="360"/>
      </w:pPr>
      <w:rPr>
        <w:rFonts w:ascii="Courier New" w:hAnsi="Courier New" w:hint="default"/>
      </w:rPr>
    </w:lvl>
    <w:lvl w:ilvl="2" w:tplc="44166626">
      <w:start w:val="1"/>
      <w:numFmt w:val="bullet"/>
      <w:lvlText w:val=""/>
      <w:lvlJc w:val="left"/>
      <w:pPr>
        <w:ind w:left="2160" w:hanging="360"/>
      </w:pPr>
      <w:rPr>
        <w:rFonts w:ascii="Wingdings" w:hAnsi="Wingdings" w:hint="default"/>
      </w:rPr>
    </w:lvl>
    <w:lvl w:ilvl="3" w:tplc="1B968C7A">
      <w:start w:val="1"/>
      <w:numFmt w:val="bullet"/>
      <w:lvlText w:val=""/>
      <w:lvlJc w:val="left"/>
      <w:pPr>
        <w:ind w:left="2880" w:hanging="360"/>
      </w:pPr>
      <w:rPr>
        <w:rFonts w:ascii="Symbol" w:hAnsi="Symbol" w:hint="default"/>
      </w:rPr>
    </w:lvl>
    <w:lvl w:ilvl="4" w:tplc="CB6223B2">
      <w:start w:val="1"/>
      <w:numFmt w:val="bullet"/>
      <w:lvlText w:val="o"/>
      <w:lvlJc w:val="left"/>
      <w:pPr>
        <w:ind w:left="3600" w:hanging="360"/>
      </w:pPr>
      <w:rPr>
        <w:rFonts w:ascii="Courier New" w:hAnsi="Courier New" w:hint="default"/>
      </w:rPr>
    </w:lvl>
    <w:lvl w:ilvl="5" w:tplc="E3C6C3FA">
      <w:start w:val="1"/>
      <w:numFmt w:val="bullet"/>
      <w:lvlText w:val=""/>
      <w:lvlJc w:val="left"/>
      <w:pPr>
        <w:ind w:left="4320" w:hanging="360"/>
      </w:pPr>
      <w:rPr>
        <w:rFonts w:ascii="Wingdings" w:hAnsi="Wingdings" w:hint="default"/>
      </w:rPr>
    </w:lvl>
    <w:lvl w:ilvl="6" w:tplc="CEFAD18A">
      <w:start w:val="1"/>
      <w:numFmt w:val="bullet"/>
      <w:lvlText w:val=""/>
      <w:lvlJc w:val="left"/>
      <w:pPr>
        <w:ind w:left="5040" w:hanging="360"/>
      </w:pPr>
      <w:rPr>
        <w:rFonts w:ascii="Symbol" w:hAnsi="Symbol" w:hint="default"/>
      </w:rPr>
    </w:lvl>
    <w:lvl w:ilvl="7" w:tplc="1AACA010">
      <w:start w:val="1"/>
      <w:numFmt w:val="bullet"/>
      <w:lvlText w:val="o"/>
      <w:lvlJc w:val="left"/>
      <w:pPr>
        <w:ind w:left="5760" w:hanging="360"/>
      </w:pPr>
      <w:rPr>
        <w:rFonts w:ascii="Courier New" w:hAnsi="Courier New" w:hint="default"/>
      </w:rPr>
    </w:lvl>
    <w:lvl w:ilvl="8" w:tplc="ED4C445C">
      <w:start w:val="1"/>
      <w:numFmt w:val="bullet"/>
      <w:lvlText w:val=""/>
      <w:lvlJc w:val="left"/>
      <w:pPr>
        <w:ind w:left="6480" w:hanging="360"/>
      </w:pPr>
      <w:rPr>
        <w:rFonts w:ascii="Wingdings" w:hAnsi="Wingdings" w:hint="default"/>
      </w:rPr>
    </w:lvl>
  </w:abstractNum>
  <w:abstractNum w:abstractNumId="27" w15:restartNumberingAfterBreak="0">
    <w:nsid w:val="73A676DA"/>
    <w:multiLevelType w:val="hybridMultilevel"/>
    <w:tmpl w:val="3CC4C02A"/>
    <w:lvl w:ilvl="0" w:tplc="C24EB124">
      <w:start w:val="1"/>
      <w:numFmt w:val="decimal"/>
      <w:lvlText w:val="%1."/>
      <w:lvlJc w:val="left"/>
      <w:pPr>
        <w:ind w:left="630" w:hanging="360"/>
      </w:pPr>
      <w:rPr>
        <w:b w:val="0"/>
        <w:color w:val="0070C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7EF838E3"/>
    <w:multiLevelType w:val="hybridMultilevel"/>
    <w:tmpl w:val="2FB212D0"/>
    <w:lvl w:ilvl="0" w:tplc="FFFFFFF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6"/>
  </w:num>
  <w:num w:numId="3">
    <w:abstractNumId w:val="0"/>
  </w:num>
  <w:num w:numId="4">
    <w:abstractNumId w:val="25"/>
  </w:num>
  <w:num w:numId="5">
    <w:abstractNumId w:val="10"/>
  </w:num>
  <w:num w:numId="6">
    <w:abstractNumId w:val="13"/>
  </w:num>
  <w:num w:numId="7">
    <w:abstractNumId w:val="21"/>
  </w:num>
  <w:num w:numId="8">
    <w:abstractNumId w:val="17"/>
  </w:num>
  <w:num w:numId="9">
    <w:abstractNumId w:val="12"/>
  </w:num>
  <w:num w:numId="10">
    <w:abstractNumId w:val="8"/>
  </w:num>
  <w:num w:numId="11">
    <w:abstractNumId w:val="29"/>
  </w:num>
  <w:num w:numId="12">
    <w:abstractNumId w:val="3"/>
  </w:num>
  <w:num w:numId="13">
    <w:abstractNumId w:val="4"/>
  </w:num>
  <w:num w:numId="14">
    <w:abstractNumId w:val="2"/>
  </w:num>
  <w:num w:numId="15">
    <w:abstractNumId w:val="14"/>
  </w:num>
  <w:num w:numId="16">
    <w:abstractNumId w:val="24"/>
  </w:num>
  <w:num w:numId="17">
    <w:abstractNumId w:val="20"/>
  </w:num>
  <w:num w:numId="18">
    <w:abstractNumId w:val="9"/>
  </w:num>
  <w:num w:numId="19">
    <w:abstractNumId w:val="26"/>
  </w:num>
  <w:num w:numId="20">
    <w:abstractNumId w:val="28"/>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11"/>
    <w:lvlOverride w:ilvl="0">
      <w:startOverride w:val="1"/>
    </w:lvlOverride>
    <w:lvlOverride w:ilvl="1"/>
    <w:lvlOverride w:ilvl="2"/>
    <w:lvlOverride w:ilvl="3"/>
    <w:lvlOverride w:ilvl="4"/>
    <w:lvlOverride w:ilvl="5"/>
    <w:lvlOverride w:ilvl="6"/>
    <w:lvlOverride w:ilvl="7"/>
    <w:lvlOverride w:ilvl="8"/>
  </w:num>
  <w:num w:numId="23">
    <w:abstractNumId w:val="23"/>
    <w:lvlOverride w:ilvl="0">
      <w:startOverride w:val="1"/>
    </w:lvlOverride>
    <w:lvlOverride w:ilvl="1"/>
    <w:lvlOverride w:ilvl="2"/>
    <w:lvlOverride w:ilvl="3"/>
    <w:lvlOverride w:ilvl="4"/>
    <w:lvlOverride w:ilvl="5"/>
    <w:lvlOverride w:ilvl="6"/>
    <w:lvlOverride w:ilvl="7"/>
    <w:lvlOverride w:ilvl="8"/>
  </w:num>
  <w:num w:numId="24">
    <w:abstractNumId w:val="23"/>
  </w:num>
  <w:num w:numId="25">
    <w:abstractNumId w:val="15"/>
  </w:num>
  <w:num w:numId="26">
    <w:abstractNumId w:val="7"/>
  </w:num>
  <w:num w:numId="27">
    <w:abstractNumId w:val="1"/>
  </w:num>
  <w:num w:numId="28">
    <w:abstractNumId w:val="27"/>
  </w:num>
  <w:num w:numId="29">
    <w:abstractNumId w:val="5"/>
  </w:num>
  <w:num w:numId="30">
    <w:abstractNumId w:val="19"/>
  </w:num>
  <w:num w:numId="31">
    <w:abstractNumId w:val="2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2FC"/>
    <w:rsid w:val="00027D10"/>
    <w:rsid w:val="0003340B"/>
    <w:rsid w:val="000401FE"/>
    <w:rsid w:val="00054BFD"/>
    <w:rsid w:val="000A2C8A"/>
    <w:rsid w:val="000C4F08"/>
    <w:rsid w:val="000C6D49"/>
    <w:rsid w:val="000F1B8E"/>
    <w:rsid w:val="00103E3D"/>
    <w:rsid w:val="001231A8"/>
    <w:rsid w:val="001346EF"/>
    <w:rsid w:val="0015285E"/>
    <w:rsid w:val="00154B47"/>
    <w:rsid w:val="00194EA1"/>
    <w:rsid w:val="001A2677"/>
    <w:rsid w:val="001D3762"/>
    <w:rsid w:val="002272E1"/>
    <w:rsid w:val="00247CE1"/>
    <w:rsid w:val="00266950"/>
    <w:rsid w:val="00270914"/>
    <w:rsid w:val="002872BA"/>
    <w:rsid w:val="002A4349"/>
    <w:rsid w:val="002D52DB"/>
    <w:rsid w:val="002F1DFD"/>
    <w:rsid w:val="00312298"/>
    <w:rsid w:val="003363D1"/>
    <w:rsid w:val="00344BBB"/>
    <w:rsid w:val="00346EF5"/>
    <w:rsid w:val="00393435"/>
    <w:rsid w:val="003B4986"/>
    <w:rsid w:val="003F420F"/>
    <w:rsid w:val="00406E86"/>
    <w:rsid w:val="004204DC"/>
    <w:rsid w:val="004262AE"/>
    <w:rsid w:val="0045262C"/>
    <w:rsid w:val="00485C7B"/>
    <w:rsid w:val="004923A4"/>
    <w:rsid w:val="004A715A"/>
    <w:rsid w:val="004C4239"/>
    <w:rsid w:val="004D517F"/>
    <w:rsid w:val="004E5C1A"/>
    <w:rsid w:val="00503C1B"/>
    <w:rsid w:val="005051FD"/>
    <w:rsid w:val="0051686C"/>
    <w:rsid w:val="00516E68"/>
    <w:rsid w:val="00571D1D"/>
    <w:rsid w:val="005B63FE"/>
    <w:rsid w:val="005C4517"/>
    <w:rsid w:val="005C6C44"/>
    <w:rsid w:val="005E7B7F"/>
    <w:rsid w:val="005F3147"/>
    <w:rsid w:val="00617E11"/>
    <w:rsid w:val="0063322D"/>
    <w:rsid w:val="006532AC"/>
    <w:rsid w:val="006745D9"/>
    <w:rsid w:val="006B22FC"/>
    <w:rsid w:val="006D003E"/>
    <w:rsid w:val="006E05B7"/>
    <w:rsid w:val="006F0BA2"/>
    <w:rsid w:val="0070742C"/>
    <w:rsid w:val="00725F56"/>
    <w:rsid w:val="0076074E"/>
    <w:rsid w:val="00760C10"/>
    <w:rsid w:val="00761775"/>
    <w:rsid w:val="007774DF"/>
    <w:rsid w:val="0078442F"/>
    <w:rsid w:val="007A042A"/>
    <w:rsid w:val="007A4CF7"/>
    <w:rsid w:val="007B58DE"/>
    <w:rsid w:val="00840FA6"/>
    <w:rsid w:val="00853AD8"/>
    <w:rsid w:val="008A76A6"/>
    <w:rsid w:val="008A7FAB"/>
    <w:rsid w:val="008B15C8"/>
    <w:rsid w:val="008C3CAA"/>
    <w:rsid w:val="008D5A04"/>
    <w:rsid w:val="0093783D"/>
    <w:rsid w:val="009455A0"/>
    <w:rsid w:val="00952259"/>
    <w:rsid w:val="00962592"/>
    <w:rsid w:val="00995551"/>
    <w:rsid w:val="009C17B2"/>
    <w:rsid w:val="009E6F3A"/>
    <w:rsid w:val="009F2AAE"/>
    <w:rsid w:val="00A11377"/>
    <w:rsid w:val="00A1606E"/>
    <w:rsid w:val="00A168DD"/>
    <w:rsid w:val="00A17C42"/>
    <w:rsid w:val="00A345CE"/>
    <w:rsid w:val="00A34F0B"/>
    <w:rsid w:val="00A40D28"/>
    <w:rsid w:val="00A53E45"/>
    <w:rsid w:val="00A83786"/>
    <w:rsid w:val="00AA6A17"/>
    <w:rsid w:val="00AC6B51"/>
    <w:rsid w:val="00AE65B6"/>
    <w:rsid w:val="00B05B06"/>
    <w:rsid w:val="00B72082"/>
    <w:rsid w:val="00B95BDD"/>
    <w:rsid w:val="00BA5E1F"/>
    <w:rsid w:val="00BB2952"/>
    <w:rsid w:val="00BB2B24"/>
    <w:rsid w:val="00BD496D"/>
    <w:rsid w:val="00BF1E2A"/>
    <w:rsid w:val="00C205C1"/>
    <w:rsid w:val="00C75AB9"/>
    <w:rsid w:val="00C86BB2"/>
    <w:rsid w:val="00CC5502"/>
    <w:rsid w:val="00D00C4E"/>
    <w:rsid w:val="00D11FA0"/>
    <w:rsid w:val="00D142D1"/>
    <w:rsid w:val="00D23786"/>
    <w:rsid w:val="00D35A02"/>
    <w:rsid w:val="00D52938"/>
    <w:rsid w:val="00D66AFB"/>
    <w:rsid w:val="00D712C3"/>
    <w:rsid w:val="00D767D1"/>
    <w:rsid w:val="00D768BF"/>
    <w:rsid w:val="00D81983"/>
    <w:rsid w:val="00DA7A5E"/>
    <w:rsid w:val="00DB4EBE"/>
    <w:rsid w:val="00DD1A0B"/>
    <w:rsid w:val="00DE06A0"/>
    <w:rsid w:val="00E21035"/>
    <w:rsid w:val="00E22B7F"/>
    <w:rsid w:val="00E25221"/>
    <w:rsid w:val="00E3287F"/>
    <w:rsid w:val="00E47461"/>
    <w:rsid w:val="00E60A81"/>
    <w:rsid w:val="00E71C48"/>
    <w:rsid w:val="00EC3C50"/>
    <w:rsid w:val="00EF03D6"/>
    <w:rsid w:val="00EF6E00"/>
    <w:rsid w:val="00F15744"/>
    <w:rsid w:val="00F8435E"/>
    <w:rsid w:val="00F93992"/>
    <w:rsid w:val="00FD03D8"/>
    <w:rsid w:val="00FE67A3"/>
    <w:rsid w:val="49A73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274E9"/>
  <w15:docId w15:val="{E5CDE8DD-A7C7-4CA5-BC37-EAEDD146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semiHidden/>
    <w:unhideWhenUsed/>
    <w:rsid w:val="008A76A6"/>
    <w:rPr>
      <w:sz w:val="16"/>
      <w:szCs w:val="16"/>
    </w:rPr>
  </w:style>
  <w:style w:type="paragraph" w:styleId="Textkomente">
    <w:name w:val="annotation text"/>
    <w:basedOn w:val="Normln"/>
    <w:link w:val="TextkomenteChar"/>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 w:type="character" w:styleId="Siln">
    <w:name w:val="Strong"/>
    <w:basedOn w:val="Standardnpsmoodstavce"/>
    <w:qFormat/>
    <w:rsid w:val="00054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427846360">
      <w:bodyDiv w:val="1"/>
      <w:marLeft w:val="0"/>
      <w:marRight w:val="0"/>
      <w:marTop w:val="0"/>
      <w:marBottom w:val="0"/>
      <w:divBdr>
        <w:top w:val="none" w:sz="0" w:space="0" w:color="auto"/>
        <w:left w:val="none" w:sz="0" w:space="0" w:color="auto"/>
        <w:bottom w:val="none" w:sz="0" w:space="0" w:color="auto"/>
        <w:right w:val="none" w:sz="0" w:space="0" w:color="auto"/>
      </w:divBdr>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www.inkluzivniskola.cz"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1efb42e63222a10b6e1eba0a2964befc">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a31c6a4cfceea2d858a2848ae638144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UHRUZACKTJEK-540971305-182327</_dlc_DocId>
    <_dlc_DocIdUrl xmlns="889b5d77-561b-4745-9149-1638f0c8024a">
      <Url>https://metaops.sharepoint.com/sites/disk/_layouts/15/DocIdRedir.aspx?ID=UHRUZACKTJEK-540971305-182327</Url>
      <Description>UHRUZACKTJEK-540971305-182327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2.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3.xml><?xml version="1.0" encoding="utf-8"?>
<ds:datastoreItem xmlns:ds="http://schemas.openxmlformats.org/officeDocument/2006/customXml" ds:itemID="{EBF4B4ED-2B7D-4FF7-9390-E43343A97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5.xml><?xml version="1.0" encoding="utf-8"?>
<ds:datastoreItem xmlns:ds="http://schemas.openxmlformats.org/officeDocument/2006/customXml" ds:itemID="{CE30E767-0F00-4923-8909-171D629B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2212</Words>
  <Characters>13053</Characters>
  <Application>Microsoft Office Word</Application>
  <DocSecurity>0</DocSecurity>
  <Lines>108</Lines>
  <Paragraphs>30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Klára Vajchrová</cp:lastModifiedBy>
  <cp:revision>2</cp:revision>
  <cp:lastPrinted>2018-01-10T14:49:00Z</cp:lastPrinted>
  <dcterms:created xsi:type="dcterms:W3CDTF">2021-07-19T11:40:00Z</dcterms:created>
  <dcterms:modified xsi:type="dcterms:W3CDTF">2021-07-19T11:40:00Z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5c4d36a9-1ebc-4e63-9474-5f5b765ff8f7</vt:lpwstr>
  </property>
  <property fmtid="{D5CDD505-2E9C-101B-9397-08002B2CF9AE}" pid="4" name="AuthorIds_UIVersion_2560">
    <vt:lpwstr>94</vt:lpwstr>
  </property>
</Properties>
</file>