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C89F" w14:textId="529121DC" w:rsidR="0077585C" w:rsidRPr="00AB55FE" w:rsidRDefault="00E560C7" w:rsidP="00187175">
      <w:pPr>
        <w:autoSpaceDE w:val="0"/>
        <w:autoSpaceDN w:val="0"/>
        <w:adjustRightInd w:val="0"/>
        <w:spacing w:before="120" w:after="120" w:line="240" w:lineRule="auto"/>
        <w:jc w:val="center"/>
        <w:rPr>
          <w:rFonts w:asciiTheme="minorHAnsi" w:hAnsiTheme="minorHAnsi" w:cstheme="minorHAnsi"/>
          <w:b/>
          <w:bCs/>
          <w:sz w:val="28"/>
          <w:szCs w:val="24"/>
        </w:rPr>
      </w:pPr>
      <w:r w:rsidRPr="00AB55FE">
        <w:rPr>
          <w:rFonts w:asciiTheme="minorHAnsi" w:hAnsiTheme="minorHAnsi" w:cstheme="minorHAnsi"/>
          <w:b/>
          <w:bCs/>
          <w:sz w:val="28"/>
          <w:szCs w:val="24"/>
        </w:rPr>
        <w:t xml:space="preserve">6. </w:t>
      </w:r>
      <w:r w:rsidR="0077585C" w:rsidRPr="00AB55FE">
        <w:rPr>
          <w:rFonts w:asciiTheme="minorHAnsi" w:hAnsiTheme="minorHAnsi" w:cstheme="minorHAnsi"/>
          <w:b/>
          <w:bCs/>
          <w:sz w:val="28"/>
          <w:szCs w:val="24"/>
        </w:rPr>
        <w:t>Vzdělávací systém v České republice</w:t>
      </w:r>
    </w:p>
    <w:p w14:paraId="0EE1C8A0" w14:textId="77777777" w:rsidR="0077585C" w:rsidRPr="00AB55FE" w:rsidRDefault="0077585C" w:rsidP="00203F68">
      <w:pPr>
        <w:autoSpaceDE w:val="0"/>
        <w:autoSpaceDN w:val="0"/>
        <w:adjustRightInd w:val="0"/>
        <w:spacing w:after="0" w:line="240" w:lineRule="auto"/>
        <w:jc w:val="center"/>
        <w:rPr>
          <w:rFonts w:asciiTheme="minorHAnsi" w:hAnsiTheme="minorHAnsi" w:cstheme="minorHAnsi"/>
          <w:i/>
          <w:szCs w:val="24"/>
        </w:rPr>
      </w:pPr>
      <w:r w:rsidRPr="00AB55FE">
        <w:rPr>
          <w:rFonts w:asciiTheme="minorHAnsi" w:hAnsiTheme="minorHAnsi" w:cstheme="minorHAnsi"/>
          <w:i/>
          <w:szCs w:val="24"/>
        </w:rPr>
        <w:t>Graf znázorňující český systém školství:</w:t>
      </w:r>
    </w:p>
    <w:p w14:paraId="0EE1C8A1" w14:textId="77777777" w:rsidR="0077585C" w:rsidRPr="00AB55FE" w:rsidRDefault="0077585C" w:rsidP="00203F68">
      <w:pPr>
        <w:autoSpaceDE w:val="0"/>
        <w:autoSpaceDN w:val="0"/>
        <w:adjustRightInd w:val="0"/>
        <w:spacing w:after="0" w:line="240" w:lineRule="auto"/>
        <w:jc w:val="center"/>
        <w:rPr>
          <w:rFonts w:asciiTheme="minorHAnsi" w:hAnsiTheme="minorHAnsi" w:cstheme="minorHAnsi"/>
          <w:b/>
          <w:bCs/>
          <w:sz w:val="16"/>
          <w:szCs w:val="16"/>
        </w:rPr>
      </w:pPr>
    </w:p>
    <w:p w14:paraId="0EE1C8A2"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b/>
          <w:bCs/>
          <w:sz w:val="20"/>
          <w:szCs w:val="20"/>
        </w:rPr>
        <w:t>Vysokoškolské vzdělávání (věk 19 let a výše)</w:t>
      </w:r>
    </w:p>
    <w:p w14:paraId="0EE1C8A3"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Vysoká škola/Univerzita (VŠ)</w:t>
      </w:r>
    </w:p>
    <w:p w14:paraId="0EE1C8A4"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w:t>
      </w:r>
    </w:p>
    <w:p w14:paraId="0EE1C8A5"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b/>
          <w:bCs/>
          <w:sz w:val="20"/>
          <w:szCs w:val="20"/>
        </w:rPr>
        <w:t>Vyšší odborné vzdělávání (věk 19 let a výše)</w:t>
      </w:r>
    </w:p>
    <w:p w14:paraId="0EE1C8A6"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Vyšší odborná škola (VOŠ), Nástavbové studium SŠ</w:t>
      </w:r>
    </w:p>
    <w:p w14:paraId="0EE1C8A7"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w:t>
      </w:r>
    </w:p>
    <w:p w14:paraId="0EE1C8A8"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b/>
          <w:bCs/>
          <w:sz w:val="20"/>
          <w:szCs w:val="20"/>
        </w:rPr>
        <w:t>Střední vzdělávání (věk 15 - 19 let)</w:t>
      </w:r>
    </w:p>
    <w:p w14:paraId="0EE1C8A9"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Střední škola (SŠ), Střední odborné učiliště (SOU), Gymnázium, Konzervatoř</w:t>
      </w:r>
    </w:p>
    <w:p w14:paraId="0EE1C8AA"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w:t>
      </w:r>
    </w:p>
    <w:p w14:paraId="0EE1C8AB"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b/>
          <w:bCs/>
          <w:sz w:val="20"/>
          <w:szCs w:val="20"/>
        </w:rPr>
        <w:t>Základní vzdělávání (věk 6 - 15 let)</w:t>
      </w:r>
    </w:p>
    <w:p w14:paraId="0EE1C8AC"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Základní škola (ZŠ)</w:t>
      </w:r>
    </w:p>
    <w:p w14:paraId="0EE1C8AD"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w:t>
      </w:r>
    </w:p>
    <w:p w14:paraId="0EE1C8AE"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b/>
          <w:bCs/>
          <w:sz w:val="20"/>
          <w:szCs w:val="20"/>
        </w:rPr>
        <w:t>Předškolní vzdělávání (věk 3 - 6 let)</w:t>
      </w:r>
    </w:p>
    <w:p w14:paraId="0EE1C8AF" w14:textId="77777777" w:rsidR="00187175" w:rsidRPr="00AB55FE"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AB55FE">
        <w:rPr>
          <w:rFonts w:asciiTheme="minorHAnsi" w:hAnsiTheme="minorHAnsi" w:cstheme="minorHAnsi"/>
          <w:sz w:val="20"/>
          <w:szCs w:val="20"/>
        </w:rPr>
        <w:t>Mateřská škola (MŠ)</w:t>
      </w:r>
    </w:p>
    <w:p w14:paraId="0EE1C8B0" w14:textId="77777777" w:rsidR="00187175" w:rsidRPr="00AB55FE"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0EE1C8B1" w14:textId="77777777" w:rsidR="00187175" w:rsidRPr="00AB55FE"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AB55FE">
        <w:rPr>
          <w:rFonts w:asciiTheme="minorHAnsi" w:hAnsiTheme="minorHAnsi" w:cstheme="minorHAnsi"/>
        </w:rPr>
        <w:t>Předškolní vzdělávání – Mateřská škola (MŠ)</w:t>
      </w:r>
    </w:p>
    <w:p w14:paraId="0EE1C8B2" w14:textId="77777777" w:rsidR="00187175" w:rsidRPr="00AB55FE" w:rsidRDefault="00187175" w:rsidP="00187175">
      <w:pPr>
        <w:autoSpaceDE w:val="0"/>
        <w:autoSpaceDN w:val="0"/>
        <w:adjustRightInd w:val="0"/>
        <w:spacing w:before="120" w:after="120" w:line="240" w:lineRule="auto"/>
        <w:rPr>
          <w:rFonts w:asciiTheme="minorHAnsi" w:hAnsiTheme="minorHAnsi" w:cstheme="minorHAnsi"/>
          <w:szCs w:val="24"/>
        </w:rPr>
      </w:pPr>
      <w:r w:rsidRPr="00AB55FE">
        <w:rPr>
          <w:rFonts w:asciiTheme="minorHAnsi" w:hAnsiTheme="minorHAnsi" w:cstheme="minorHAnsi"/>
          <w:szCs w:val="24"/>
        </w:rPr>
        <w:t>Vzdělání v MŠ je až na předškolní rok nepovinné. Do MŠ chodí obvykle děti od</w:t>
      </w:r>
      <w:r w:rsidR="00382EE9" w:rsidRPr="00AB55FE">
        <w:rPr>
          <w:rFonts w:asciiTheme="minorHAnsi" w:hAnsiTheme="minorHAnsi" w:cstheme="minorHAnsi"/>
          <w:szCs w:val="24"/>
        </w:rPr>
        <w:t> </w:t>
      </w:r>
      <w:r w:rsidRPr="00AB55FE">
        <w:rPr>
          <w:rFonts w:asciiTheme="minorHAnsi" w:hAnsiTheme="minorHAnsi" w:cstheme="minorHAnsi"/>
          <w:szCs w:val="24"/>
        </w:rPr>
        <w:t xml:space="preserve">3-6 let. </w:t>
      </w:r>
    </w:p>
    <w:p w14:paraId="0EE1C8B3" w14:textId="77777777" w:rsidR="004536F5" w:rsidRPr="00AB55FE" w:rsidRDefault="00187175" w:rsidP="00187175">
      <w:pPr>
        <w:autoSpaceDE w:val="0"/>
        <w:autoSpaceDN w:val="0"/>
        <w:adjustRightInd w:val="0"/>
        <w:spacing w:before="120" w:after="120" w:line="240" w:lineRule="auto"/>
        <w:rPr>
          <w:rFonts w:asciiTheme="minorHAnsi" w:hAnsiTheme="minorHAnsi" w:cstheme="minorHAnsi"/>
          <w:szCs w:val="24"/>
        </w:rPr>
      </w:pPr>
      <w:r w:rsidRPr="00AB55FE">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AB55FE">
        <w:rPr>
          <w:rFonts w:asciiTheme="minorHAnsi" w:hAnsiTheme="minorHAnsi" w:cstheme="minorHAnsi"/>
          <w:b/>
          <w:szCs w:val="24"/>
        </w:rPr>
        <w:t>zápisu</w:t>
      </w:r>
      <w:r w:rsidRPr="00AB55FE">
        <w:rPr>
          <w:rFonts w:asciiTheme="minorHAnsi" w:hAnsiTheme="minorHAnsi" w:cstheme="minorHAnsi"/>
          <w:szCs w:val="24"/>
        </w:rPr>
        <w:t xml:space="preserve"> </w:t>
      </w:r>
      <w:r w:rsidRPr="00AB55FE">
        <w:rPr>
          <w:rFonts w:asciiTheme="minorHAnsi" w:hAnsiTheme="minorHAnsi" w:cstheme="minorHAnsi"/>
          <w:b/>
          <w:szCs w:val="24"/>
        </w:rPr>
        <w:t>do mateřské školy</w:t>
      </w:r>
      <w:r w:rsidRPr="00AB55FE">
        <w:rPr>
          <w:rFonts w:asciiTheme="minorHAnsi" w:hAnsiTheme="minorHAnsi" w:cstheme="minorHAnsi"/>
          <w:szCs w:val="24"/>
        </w:rPr>
        <w:t>. Termíny zápisu bývají dva, zpravidla v květnu.</w:t>
      </w:r>
    </w:p>
    <w:p w14:paraId="0EE1C8B4" w14:textId="2376629A" w:rsidR="004536F5" w:rsidRPr="00AB55FE" w:rsidRDefault="00254986" w:rsidP="00187175">
      <w:pPr>
        <w:autoSpaceDE w:val="0"/>
        <w:autoSpaceDN w:val="0"/>
        <w:adjustRightInd w:val="0"/>
        <w:spacing w:before="120" w:after="120" w:line="240" w:lineRule="auto"/>
        <w:jc w:val="center"/>
        <w:rPr>
          <w:rFonts w:asciiTheme="minorHAnsi" w:hAnsiTheme="minorHAnsi" w:cstheme="minorHAnsi"/>
          <w:b/>
          <w:bCs/>
          <w:color w:val="0070C0"/>
          <w:sz w:val="28"/>
          <w:szCs w:val="24"/>
          <w:lang w:eastAsia="zh-CN"/>
        </w:rPr>
      </w:pPr>
      <w:r>
        <w:rPr>
          <w:rFonts w:asciiTheme="minorHAnsi" w:hAnsiTheme="minorHAnsi" w:cstheme="minorHAnsi"/>
          <w:b/>
          <w:bCs/>
          <w:color w:val="0070C0"/>
          <w:sz w:val="28"/>
          <w:szCs w:val="24"/>
          <w:lang w:eastAsia="zh-CN"/>
        </w:rPr>
        <w:lastRenderedPageBreak/>
        <w:t xml:space="preserve">6. </w:t>
      </w:r>
      <w:r w:rsidR="0056316E" w:rsidRPr="00AB55FE">
        <w:rPr>
          <w:rFonts w:asciiTheme="minorHAnsi" w:hAnsiTheme="minorHAnsi" w:cstheme="minorHAnsi"/>
          <w:b/>
          <w:bCs/>
          <w:color w:val="0070C0"/>
          <w:sz w:val="28"/>
          <w:szCs w:val="24"/>
          <w:lang w:eastAsia="zh-CN"/>
        </w:rPr>
        <w:t>捷克共和国教育系统</w:t>
      </w:r>
    </w:p>
    <w:p w14:paraId="0EE1C8B5" w14:textId="77777777" w:rsidR="0077585C" w:rsidRPr="00AB55FE" w:rsidRDefault="0056316E" w:rsidP="00187175">
      <w:pPr>
        <w:autoSpaceDE w:val="0"/>
        <w:autoSpaceDN w:val="0"/>
        <w:adjustRightInd w:val="0"/>
        <w:spacing w:before="120" w:after="120" w:line="240" w:lineRule="auto"/>
        <w:jc w:val="center"/>
        <w:rPr>
          <w:rFonts w:asciiTheme="minorHAnsi" w:hAnsiTheme="minorHAnsi" w:cstheme="minorHAnsi"/>
          <w:i/>
          <w:color w:val="0070C0"/>
          <w:szCs w:val="24"/>
          <w:lang w:eastAsia="zh-CN"/>
        </w:rPr>
      </w:pPr>
      <w:r w:rsidRPr="00AB55FE">
        <w:rPr>
          <w:rFonts w:asciiTheme="minorHAnsi" w:hAnsiTheme="minorHAnsi" w:cstheme="minorHAnsi"/>
          <w:i/>
          <w:color w:val="0070C0"/>
          <w:szCs w:val="24"/>
          <w:lang w:eastAsia="zh-CN"/>
        </w:rPr>
        <w:t>捷克教育系统显示图表</w:t>
      </w:r>
      <w:r w:rsidRPr="00AB55FE">
        <w:rPr>
          <w:rFonts w:asciiTheme="minorHAnsi" w:hAnsiTheme="minorHAnsi" w:cstheme="minorHAnsi" w:hint="eastAsia"/>
          <w:i/>
          <w:color w:val="0070C0"/>
          <w:szCs w:val="24"/>
          <w:lang w:eastAsia="zh-CN"/>
        </w:rPr>
        <w:t>：</w:t>
      </w:r>
      <w:r w:rsidR="0077585C" w:rsidRPr="00AB55FE">
        <w:rPr>
          <w:rFonts w:asciiTheme="minorHAnsi" w:hAnsiTheme="minorHAnsi" w:cstheme="minorHAnsi"/>
          <w:i/>
          <w:color w:val="0070C0"/>
          <w:szCs w:val="24"/>
          <w:lang w:eastAsia="zh-CN"/>
        </w:rPr>
        <w:t>:</w:t>
      </w:r>
    </w:p>
    <w:p w14:paraId="0EE1C8B6" w14:textId="77777777" w:rsidR="0077585C" w:rsidRPr="00AB55FE" w:rsidRDefault="0077585C" w:rsidP="00203F68">
      <w:pPr>
        <w:autoSpaceDE w:val="0"/>
        <w:autoSpaceDN w:val="0"/>
        <w:adjustRightInd w:val="0"/>
        <w:spacing w:after="0" w:line="240" w:lineRule="auto"/>
        <w:jc w:val="center"/>
        <w:rPr>
          <w:rFonts w:asciiTheme="minorHAnsi" w:hAnsiTheme="minorHAnsi" w:cstheme="minorHAnsi"/>
          <w:b/>
          <w:bCs/>
          <w:color w:val="0070C0"/>
          <w:sz w:val="16"/>
          <w:szCs w:val="16"/>
          <w:lang w:eastAsia="zh-CN"/>
        </w:rPr>
      </w:pPr>
    </w:p>
    <w:p w14:paraId="0EE1C8B7" w14:textId="77777777" w:rsidR="0077585C" w:rsidRPr="00AB55FE" w:rsidRDefault="0056316E"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b/>
          <w:bCs/>
          <w:color w:val="0070C0"/>
          <w:sz w:val="20"/>
          <w:szCs w:val="20"/>
          <w:lang w:eastAsia="zh-CN"/>
        </w:rPr>
        <w:t>高等教育</w:t>
      </w:r>
      <w:r w:rsidR="00725A0E" w:rsidRPr="00AB55FE">
        <w:rPr>
          <w:rFonts w:asciiTheme="minorHAnsi" w:hAnsiTheme="minorHAnsi" w:cstheme="minorHAnsi" w:hint="eastAsia"/>
          <w:b/>
          <w:bCs/>
          <w:color w:val="0070C0"/>
          <w:sz w:val="20"/>
          <w:szCs w:val="20"/>
          <w:lang w:eastAsia="zh-CN"/>
        </w:rPr>
        <w:t>（</w:t>
      </w:r>
      <w:r w:rsidR="00725A0E" w:rsidRPr="00AB55FE">
        <w:rPr>
          <w:rFonts w:asciiTheme="minorHAnsi" w:hAnsiTheme="minorHAnsi" w:cstheme="minorHAnsi" w:hint="eastAsia"/>
          <w:b/>
          <w:bCs/>
          <w:color w:val="0070C0"/>
          <w:sz w:val="20"/>
          <w:szCs w:val="20"/>
          <w:lang w:eastAsia="zh-CN"/>
        </w:rPr>
        <w:t>19</w:t>
      </w:r>
      <w:r w:rsidR="00725A0E" w:rsidRPr="00AB55FE">
        <w:rPr>
          <w:rFonts w:asciiTheme="minorHAnsi" w:hAnsiTheme="minorHAnsi" w:cstheme="minorHAnsi" w:hint="eastAsia"/>
          <w:b/>
          <w:bCs/>
          <w:color w:val="0070C0"/>
          <w:sz w:val="20"/>
          <w:szCs w:val="20"/>
          <w:lang w:eastAsia="zh-CN"/>
        </w:rPr>
        <w:t>岁以上）</w:t>
      </w:r>
    </w:p>
    <w:p w14:paraId="0EE1C8B8" w14:textId="77777777" w:rsidR="0077585C" w:rsidRPr="00AB55FE" w:rsidRDefault="00725A0E"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高校</w:t>
      </w:r>
      <w:r w:rsidR="0077585C" w:rsidRPr="00AB55FE">
        <w:rPr>
          <w:rFonts w:asciiTheme="minorHAnsi" w:hAnsiTheme="minorHAnsi" w:cstheme="minorHAnsi"/>
          <w:color w:val="0070C0"/>
          <w:sz w:val="20"/>
          <w:szCs w:val="20"/>
          <w:lang w:eastAsia="zh-CN"/>
        </w:rPr>
        <w:t>/</w:t>
      </w:r>
      <w:r w:rsidRPr="00AB55FE">
        <w:rPr>
          <w:rFonts w:asciiTheme="minorHAnsi" w:hAnsiTheme="minorHAnsi" w:cstheme="minorHAnsi" w:hint="eastAsia"/>
          <w:color w:val="0070C0"/>
          <w:sz w:val="20"/>
          <w:szCs w:val="20"/>
          <w:lang w:eastAsia="zh-CN"/>
        </w:rPr>
        <w:t xml:space="preserve"> </w:t>
      </w:r>
      <w:r w:rsidRPr="00AB55FE">
        <w:rPr>
          <w:rFonts w:asciiTheme="minorHAnsi" w:hAnsiTheme="minorHAnsi" w:cstheme="minorHAnsi" w:hint="eastAsia"/>
          <w:color w:val="0070C0"/>
          <w:sz w:val="20"/>
          <w:szCs w:val="20"/>
          <w:lang w:eastAsia="zh-CN"/>
        </w:rPr>
        <w:t>大学</w:t>
      </w:r>
      <w:r w:rsidR="0077585C" w:rsidRPr="00AB55FE">
        <w:rPr>
          <w:rFonts w:asciiTheme="minorHAnsi" w:hAnsiTheme="minorHAnsi" w:cstheme="minorHAnsi"/>
          <w:color w:val="0070C0"/>
          <w:sz w:val="20"/>
          <w:szCs w:val="20"/>
          <w:lang w:eastAsia="zh-CN"/>
        </w:rPr>
        <w:t xml:space="preserve"> (VŠ)</w:t>
      </w:r>
    </w:p>
    <w:p w14:paraId="0EE1C8B9"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w:t>
      </w:r>
    </w:p>
    <w:p w14:paraId="0EE1C8BA" w14:textId="77777777" w:rsidR="0077585C" w:rsidRPr="00AB55FE" w:rsidRDefault="00725A0E"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b/>
          <w:bCs/>
          <w:color w:val="0070C0"/>
          <w:sz w:val="20"/>
          <w:szCs w:val="20"/>
          <w:lang w:eastAsia="zh-CN"/>
        </w:rPr>
        <w:t>高等专业教育</w:t>
      </w:r>
      <w:r w:rsidRPr="00AB55FE">
        <w:rPr>
          <w:rFonts w:asciiTheme="minorHAnsi" w:hAnsiTheme="minorHAnsi" w:cstheme="minorHAnsi" w:hint="eastAsia"/>
          <w:b/>
          <w:bCs/>
          <w:color w:val="0070C0"/>
          <w:sz w:val="20"/>
          <w:szCs w:val="20"/>
          <w:lang w:eastAsia="zh-CN"/>
        </w:rPr>
        <w:t>（</w:t>
      </w:r>
      <w:r w:rsidRPr="00AB55FE">
        <w:rPr>
          <w:rFonts w:asciiTheme="minorHAnsi" w:hAnsiTheme="minorHAnsi" w:cstheme="minorHAnsi" w:hint="eastAsia"/>
          <w:b/>
          <w:bCs/>
          <w:color w:val="0070C0"/>
          <w:sz w:val="20"/>
          <w:szCs w:val="20"/>
          <w:lang w:eastAsia="zh-CN"/>
        </w:rPr>
        <w:t>19</w:t>
      </w:r>
      <w:r w:rsidRPr="00AB55FE">
        <w:rPr>
          <w:rFonts w:asciiTheme="minorHAnsi" w:hAnsiTheme="minorHAnsi" w:cstheme="minorHAnsi" w:hint="eastAsia"/>
          <w:b/>
          <w:bCs/>
          <w:color w:val="0070C0"/>
          <w:sz w:val="20"/>
          <w:szCs w:val="20"/>
          <w:lang w:eastAsia="zh-CN"/>
        </w:rPr>
        <w:t>岁以上）</w:t>
      </w:r>
    </w:p>
    <w:p w14:paraId="0EE1C8BB" w14:textId="77777777" w:rsidR="0077585C" w:rsidRPr="00AB55FE" w:rsidRDefault="00290523"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高等职业</w:t>
      </w:r>
      <w:r w:rsidR="00725A0E" w:rsidRPr="00AB55FE">
        <w:rPr>
          <w:rFonts w:asciiTheme="minorHAnsi" w:hAnsiTheme="minorHAnsi" w:cstheme="minorHAnsi"/>
          <w:color w:val="0070C0"/>
          <w:sz w:val="20"/>
          <w:szCs w:val="20"/>
          <w:lang w:eastAsia="zh-CN"/>
        </w:rPr>
        <w:t>学校</w:t>
      </w:r>
      <w:r w:rsidR="0077585C" w:rsidRPr="00AB55FE">
        <w:rPr>
          <w:rFonts w:asciiTheme="minorHAnsi" w:hAnsiTheme="minorHAnsi" w:cstheme="minorHAnsi"/>
          <w:color w:val="0070C0"/>
          <w:sz w:val="20"/>
          <w:szCs w:val="20"/>
          <w:lang w:eastAsia="zh-CN"/>
        </w:rPr>
        <w:t xml:space="preserve"> (VOŠ), </w:t>
      </w:r>
      <w:r w:rsidR="0006251C" w:rsidRPr="00AB55FE">
        <w:rPr>
          <w:rFonts w:asciiTheme="minorHAnsi" w:hAnsiTheme="minorHAnsi" w:cstheme="minorHAnsi"/>
          <w:color w:val="0070C0"/>
          <w:sz w:val="20"/>
          <w:szCs w:val="20"/>
          <w:lang w:eastAsia="zh-CN"/>
        </w:rPr>
        <w:t>中学毕业后准备就业的专业学习</w:t>
      </w:r>
      <w:r w:rsidR="0006251C" w:rsidRPr="00AB55FE">
        <w:rPr>
          <w:rFonts w:asciiTheme="minorHAnsi" w:hAnsiTheme="minorHAnsi" w:cstheme="minorHAnsi" w:hint="eastAsia"/>
          <w:color w:val="0070C0"/>
          <w:sz w:val="20"/>
          <w:szCs w:val="20"/>
          <w:lang w:eastAsia="zh-CN"/>
        </w:rPr>
        <w:t>（培训））</w:t>
      </w:r>
      <w:r w:rsidR="0077585C" w:rsidRPr="00AB55FE">
        <w:rPr>
          <w:rFonts w:asciiTheme="minorHAnsi" w:hAnsiTheme="minorHAnsi" w:cstheme="minorHAnsi"/>
          <w:color w:val="0070C0"/>
          <w:sz w:val="20"/>
          <w:szCs w:val="20"/>
          <w:lang w:eastAsia="zh-CN"/>
        </w:rPr>
        <w:t xml:space="preserve"> SŠ</w:t>
      </w:r>
    </w:p>
    <w:p w14:paraId="0EE1C8BC"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w:t>
      </w:r>
    </w:p>
    <w:p w14:paraId="0EE1C8BD" w14:textId="77777777" w:rsidR="0077585C" w:rsidRPr="00AB55FE" w:rsidRDefault="005A530D"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b/>
          <w:bCs/>
          <w:color w:val="0070C0"/>
          <w:sz w:val="20"/>
          <w:szCs w:val="20"/>
          <w:lang w:eastAsia="zh-CN"/>
        </w:rPr>
        <w:t>中等教育</w:t>
      </w:r>
      <w:r w:rsidRPr="00AB55FE">
        <w:rPr>
          <w:rFonts w:asciiTheme="minorHAnsi" w:hAnsiTheme="minorHAnsi" w:cstheme="minorHAnsi" w:hint="eastAsia"/>
          <w:b/>
          <w:bCs/>
          <w:color w:val="0070C0"/>
          <w:sz w:val="20"/>
          <w:szCs w:val="20"/>
          <w:lang w:eastAsia="zh-CN"/>
        </w:rPr>
        <w:t>（</w:t>
      </w:r>
      <w:r w:rsidRPr="00AB55FE">
        <w:rPr>
          <w:rFonts w:asciiTheme="minorHAnsi" w:hAnsiTheme="minorHAnsi" w:cstheme="minorHAnsi" w:hint="eastAsia"/>
          <w:b/>
          <w:bCs/>
          <w:color w:val="0070C0"/>
          <w:sz w:val="20"/>
          <w:szCs w:val="20"/>
          <w:lang w:eastAsia="zh-CN"/>
        </w:rPr>
        <w:t>15-19</w:t>
      </w:r>
      <w:r w:rsidRPr="00AB55FE">
        <w:rPr>
          <w:rFonts w:asciiTheme="minorHAnsi" w:hAnsiTheme="minorHAnsi" w:cstheme="minorHAnsi" w:hint="eastAsia"/>
          <w:b/>
          <w:bCs/>
          <w:color w:val="0070C0"/>
          <w:sz w:val="20"/>
          <w:szCs w:val="20"/>
          <w:lang w:eastAsia="zh-CN"/>
        </w:rPr>
        <w:t>岁）</w:t>
      </w:r>
    </w:p>
    <w:p w14:paraId="0EE1C8BE" w14:textId="77777777" w:rsidR="005A530D" w:rsidRPr="00AB55FE" w:rsidRDefault="00290523"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中等</w:t>
      </w:r>
      <w:r w:rsidR="005A530D" w:rsidRPr="00AB55FE">
        <w:rPr>
          <w:rFonts w:asciiTheme="minorHAnsi" w:hAnsiTheme="minorHAnsi" w:cstheme="minorHAnsi"/>
          <w:color w:val="0070C0"/>
          <w:sz w:val="20"/>
          <w:szCs w:val="20"/>
          <w:lang w:eastAsia="zh-CN"/>
        </w:rPr>
        <w:t>学</w:t>
      </w:r>
      <w:r w:rsidRPr="00AB55FE">
        <w:rPr>
          <w:rFonts w:asciiTheme="minorHAnsi" w:hAnsiTheme="minorHAnsi" w:cstheme="minorHAnsi"/>
          <w:color w:val="0070C0"/>
          <w:sz w:val="20"/>
          <w:szCs w:val="20"/>
          <w:lang w:eastAsia="zh-CN"/>
        </w:rPr>
        <w:t>校</w:t>
      </w:r>
      <w:r w:rsidR="0077585C" w:rsidRPr="00AB55FE">
        <w:rPr>
          <w:rFonts w:asciiTheme="minorHAnsi" w:hAnsiTheme="minorHAnsi" w:cstheme="minorHAnsi"/>
          <w:color w:val="0070C0"/>
          <w:sz w:val="20"/>
          <w:szCs w:val="20"/>
          <w:lang w:eastAsia="zh-CN"/>
        </w:rPr>
        <w:t xml:space="preserve"> (SŠ)</w:t>
      </w:r>
      <w:r w:rsidR="005A530D" w:rsidRPr="00AB55FE">
        <w:rPr>
          <w:rFonts w:asciiTheme="minorHAnsi" w:hAnsiTheme="minorHAnsi" w:cstheme="minorHAnsi" w:hint="eastAsia"/>
          <w:color w:val="0070C0"/>
          <w:sz w:val="20"/>
          <w:szCs w:val="20"/>
          <w:lang w:eastAsia="zh-CN"/>
        </w:rPr>
        <w:t>。</w:t>
      </w:r>
      <w:r w:rsidR="0077585C" w:rsidRPr="00AB55FE">
        <w:rPr>
          <w:rFonts w:asciiTheme="minorHAnsi" w:hAnsiTheme="minorHAnsi" w:cstheme="minorHAnsi"/>
          <w:color w:val="0070C0"/>
          <w:sz w:val="20"/>
          <w:szCs w:val="20"/>
          <w:lang w:eastAsia="zh-CN"/>
        </w:rPr>
        <w:t xml:space="preserve"> </w:t>
      </w:r>
      <w:r w:rsidR="005A530D" w:rsidRPr="00AB55FE">
        <w:rPr>
          <w:rFonts w:asciiTheme="minorHAnsi" w:hAnsiTheme="minorHAnsi" w:cstheme="minorHAnsi"/>
          <w:color w:val="0070C0"/>
          <w:sz w:val="20"/>
          <w:szCs w:val="20"/>
          <w:lang w:eastAsia="zh-CN"/>
        </w:rPr>
        <w:t>中等职业学校</w:t>
      </w:r>
      <w:r w:rsidR="005A530D" w:rsidRPr="00AB55FE">
        <w:rPr>
          <w:rFonts w:asciiTheme="minorHAnsi" w:hAnsiTheme="minorHAnsi" w:cstheme="minorHAnsi" w:hint="eastAsia"/>
          <w:color w:val="0070C0"/>
          <w:sz w:val="20"/>
          <w:szCs w:val="20"/>
          <w:lang w:eastAsia="zh-CN"/>
        </w:rPr>
        <w:t xml:space="preserve"> </w:t>
      </w:r>
      <w:r w:rsidR="0077585C" w:rsidRPr="00AB55FE">
        <w:rPr>
          <w:rFonts w:asciiTheme="minorHAnsi" w:hAnsiTheme="minorHAnsi" w:cstheme="minorHAnsi"/>
          <w:color w:val="0070C0"/>
          <w:sz w:val="20"/>
          <w:szCs w:val="20"/>
          <w:lang w:eastAsia="zh-CN"/>
        </w:rPr>
        <w:t>(SOU)</w:t>
      </w:r>
      <w:r w:rsidR="005A530D" w:rsidRPr="00AB55FE">
        <w:rPr>
          <w:rFonts w:asciiTheme="minorHAnsi" w:hAnsiTheme="minorHAnsi" w:cstheme="minorHAnsi" w:hint="eastAsia"/>
          <w:color w:val="0070C0"/>
          <w:sz w:val="20"/>
          <w:szCs w:val="20"/>
          <w:lang w:eastAsia="zh-CN"/>
        </w:rPr>
        <w:t>，</w:t>
      </w:r>
      <w:r w:rsidR="0077585C" w:rsidRPr="00AB55FE">
        <w:rPr>
          <w:rFonts w:asciiTheme="minorHAnsi" w:hAnsiTheme="minorHAnsi" w:cstheme="minorHAnsi"/>
          <w:color w:val="0070C0"/>
          <w:sz w:val="20"/>
          <w:szCs w:val="20"/>
          <w:lang w:eastAsia="zh-CN"/>
        </w:rPr>
        <w:t xml:space="preserve"> </w:t>
      </w:r>
      <w:r w:rsidR="005A530D" w:rsidRPr="00AB55FE">
        <w:rPr>
          <w:rFonts w:asciiTheme="minorHAnsi" w:hAnsiTheme="minorHAnsi" w:cstheme="minorHAnsi"/>
          <w:color w:val="0070C0"/>
          <w:sz w:val="20"/>
          <w:szCs w:val="20"/>
          <w:lang w:eastAsia="zh-CN"/>
        </w:rPr>
        <w:t>普通高中</w:t>
      </w:r>
      <w:r w:rsidR="005A530D" w:rsidRPr="00AB55FE">
        <w:rPr>
          <w:rFonts w:asciiTheme="minorHAnsi" w:hAnsiTheme="minorHAnsi" w:cstheme="minorHAnsi" w:hint="eastAsia"/>
          <w:color w:val="0070C0"/>
          <w:sz w:val="20"/>
          <w:szCs w:val="20"/>
          <w:lang w:eastAsia="zh-CN"/>
        </w:rPr>
        <w:t>，</w:t>
      </w:r>
      <w:r w:rsidR="0077585C" w:rsidRPr="00AB55FE">
        <w:rPr>
          <w:rFonts w:asciiTheme="minorHAnsi" w:hAnsiTheme="minorHAnsi" w:cstheme="minorHAnsi"/>
          <w:color w:val="0070C0"/>
          <w:sz w:val="20"/>
          <w:szCs w:val="20"/>
          <w:lang w:eastAsia="zh-CN"/>
        </w:rPr>
        <w:t xml:space="preserve"> </w:t>
      </w:r>
      <w:r w:rsidR="005A530D" w:rsidRPr="00AB55FE">
        <w:rPr>
          <w:rFonts w:asciiTheme="minorHAnsi" w:hAnsiTheme="minorHAnsi" w:cstheme="minorHAnsi"/>
          <w:color w:val="0070C0"/>
          <w:sz w:val="20"/>
          <w:szCs w:val="20"/>
          <w:lang w:eastAsia="zh-CN"/>
        </w:rPr>
        <w:t>音乐学校</w:t>
      </w:r>
    </w:p>
    <w:p w14:paraId="0EE1C8BF"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w:t>
      </w:r>
    </w:p>
    <w:p w14:paraId="0EE1C8C0" w14:textId="77777777" w:rsidR="005A530D" w:rsidRPr="00AB55FE" w:rsidRDefault="005A530D" w:rsidP="00187175">
      <w:pPr>
        <w:autoSpaceDE w:val="0"/>
        <w:autoSpaceDN w:val="0"/>
        <w:adjustRightInd w:val="0"/>
        <w:spacing w:after="0" w:line="240" w:lineRule="auto"/>
        <w:jc w:val="center"/>
        <w:rPr>
          <w:rFonts w:asciiTheme="minorHAnsi" w:hAnsiTheme="minorHAnsi" w:cstheme="minorHAnsi"/>
          <w:b/>
          <w:bCs/>
          <w:color w:val="0070C0"/>
          <w:sz w:val="20"/>
          <w:szCs w:val="20"/>
          <w:lang w:eastAsia="zh-CN"/>
        </w:rPr>
      </w:pPr>
      <w:r w:rsidRPr="00AB55FE">
        <w:rPr>
          <w:rFonts w:asciiTheme="minorHAnsi" w:hAnsiTheme="minorHAnsi" w:cstheme="minorHAnsi"/>
          <w:b/>
          <w:bCs/>
          <w:color w:val="0070C0"/>
          <w:sz w:val="20"/>
          <w:szCs w:val="20"/>
          <w:lang w:eastAsia="zh-CN"/>
        </w:rPr>
        <w:t>基础教育</w:t>
      </w:r>
      <w:r w:rsidRPr="00AB55FE">
        <w:rPr>
          <w:rFonts w:asciiTheme="minorHAnsi" w:hAnsiTheme="minorHAnsi" w:cstheme="minorHAnsi" w:hint="eastAsia"/>
          <w:b/>
          <w:bCs/>
          <w:color w:val="0070C0"/>
          <w:sz w:val="20"/>
          <w:szCs w:val="20"/>
          <w:lang w:eastAsia="zh-CN"/>
        </w:rPr>
        <w:t>（</w:t>
      </w:r>
      <w:r w:rsidRPr="00AB55FE">
        <w:rPr>
          <w:rFonts w:asciiTheme="minorHAnsi" w:hAnsiTheme="minorHAnsi" w:cstheme="minorHAnsi" w:hint="eastAsia"/>
          <w:b/>
          <w:bCs/>
          <w:color w:val="0070C0"/>
          <w:sz w:val="20"/>
          <w:szCs w:val="20"/>
          <w:lang w:eastAsia="zh-CN"/>
        </w:rPr>
        <w:t>6-15</w:t>
      </w:r>
      <w:r w:rsidRPr="00AB55FE">
        <w:rPr>
          <w:rFonts w:asciiTheme="minorHAnsi" w:hAnsiTheme="minorHAnsi" w:cstheme="minorHAnsi" w:hint="eastAsia"/>
          <w:b/>
          <w:bCs/>
          <w:color w:val="0070C0"/>
          <w:sz w:val="20"/>
          <w:szCs w:val="20"/>
          <w:lang w:eastAsia="zh-CN"/>
        </w:rPr>
        <w:t>岁）</w:t>
      </w:r>
    </w:p>
    <w:p w14:paraId="0EE1C8C1" w14:textId="77777777" w:rsidR="0077585C" w:rsidRPr="00AB55FE" w:rsidRDefault="005A530D"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hint="eastAsia"/>
          <w:b/>
          <w:bCs/>
          <w:color w:val="0070C0"/>
          <w:sz w:val="20"/>
          <w:szCs w:val="20"/>
          <w:lang w:eastAsia="zh-CN"/>
        </w:rPr>
        <w:t>小学</w:t>
      </w:r>
      <w:r w:rsidR="0077585C" w:rsidRPr="00AB55FE">
        <w:rPr>
          <w:rFonts w:asciiTheme="minorHAnsi" w:hAnsiTheme="minorHAnsi" w:cstheme="minorHAnsi"/>
          <w:color w:val="0070C0"/>
          <w:sz w:val="20"/>
          <w:szCs w:val="20"/>
          <w:lang w:eastAsia="zh-CN"/>
        </w:rPr>
        <w:t xml:space="preserve"> (ZŠ)</w:t>
      </w:r>
    </w:p>
    <w:p w14:paraId="0EE1C8C2" w14:textId="77777777" w:rsidR="0077585C" w:rsidRPr="00AB55FE" w:rsidRDefault="0077585C"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w:t>
      </w:r>
    </w:p>
    <w:p w14:paraId="0EE1C8C3" w14:textId="77777777" w:rsidR="0077585C" w:rsidRPr="00AB55FE" w:rsidRDefault="005A530D"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b/>
          <w:bCs/>
          <w:color w:val="0070C0"/>
          <w:sz w:val="20"/>
          <w:szCs w:val="20"/>
          <w:lang w:eastAsia="zh-CN"/>
        </w:rPr>
        <w:t>学前教育</w:t>
      </w:r>
      <w:r w:rsidRPr="00AB55FE">
        <w:rPr>
          <w:rFonts w:asciiTheme="minorHAnsi" w:hAnsiTheme="minorHAnsi" w:cstheme="minorHAnsi" w:hint="eastAsia"/>
          <w:b/>
          <w:bCs/>
          <w:color w:val="0070C0"/>
          <w:sz w:val="20"/>
          <w:szCs w:val="20"/>
          <w:lang w:eastAsia="zh-CN"/>
        </w:rPr>
        <w:t>（</w:t>
      </w:r>
      <w:r w:rsidRPr="00AB55FE">
        <w:rPr>
          <w:rFonts w:asciiTheme="minorHAnsi" w:hAnsiTheme="minorHAnsi" w:cstheme="minorHAnsi" w:hint="eastAsia"/>
          <w:b/>
          <w:bCs/>
          <w:color w:val="0070C0"/>
          <w:sz w:val="20"/>
          <w:szCs w:val="20"/>
          <w:lang w:eastAsia="zh-CN"/>
        </w:rPr>
        <w:t>3-6</w:t>
      </w:r>
      <w:r w:rsidRPr="00AB55FE">
        <w:rPr>
          <w:rFonts w:asciiTheme="minorHAnsi" w:hAnsiTheme="minorHAnsi" w:cstheme="minorHAnsi" w:hint="eastAsia"/>
          <w:b/>
          <w:bCs/>
          <w:color w:val="0070C0"/>
          <w:sz w:val="20"/>
          <w:szCs w:val="20"/>
          <w:lang w:eastAsia="zh-CN"/>
        </w:rPr>
        <w:t>岁）</w:t>
      </w:r>
    </w:p>
    <w:p w14:paraId="0EE1C8C4" w14:textId="77777777" w:rsidR="000F1B8E" w:rsidRPr="00AB55FE" w:rsidRDefault="005A530D"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r w:rsidRPr="00AB55FE">
        <w:rPr>
          <w:rFonts w:asciiTheme="minorHAnsi" w:hAnsiTheme="minorHAnsi" w:cstheme="minorHAnsi"/>
          <w:color w:val="0070C0"/>
          <w:sz w:val="20"/>
          <w:szCs w:val="20"/>
          <w:lang w:eastAsia="zh-CN"/>
        </w:rPr>
        <w:t>幼儿园</w:t>
      </w:r>
      <w:r w:rsidR="0077585C" w:rsidRPr="00AB55FE">
        <w:rPr>
          <w:rFonts w:asciiTheme="minorHAnsi" w:hAnsiTheme="minorHAnsi" w:cstheme="minorHAnsi"/>
          <w:color w:val="0070C0"/>
          <w:sz w:val="20"/>
          <w:szCs w:val="20"/>
          <w:lang w:eastAsia="zh-CN"/>
        </w:rPr>
        <w:t xml:space="preserve"> (MŠ)</w:t>
      </w:r>
    </w:p>
    <w:p w14:paraId="0EE1C8C5" w14:textId="77777777" w:rsidR="00187175" w:rsidRPr="00AB55FE" w:rsidRDefault="00187175" w:rsidP="00187175">
      <w:pPr>
        <w:autoSpaceDE w:val="0"/>
        <w:autoSpaceDN w:val="0"/>
        <w:adjustRightInd w:val="0"/>
        <w:spacing w:after="0" w:line="240" w:lineRule="auto"/>
        <w:jc w:val="center"/>
        <w:rPr>
          <w:rFonts w:asciiTheme="minorHAnsi" w:hAnsiTheme="minorHAnsi" w:cstheme="minorHAnsi"/>
          <w:color w:val="0070C0"/>
          <w:sz w:val="20"/>
          <w:szCs w:val="20"/>
          <w:lang w:eastAsia="zh-CN"/>
        </w:rPr>
      </w:pPr>
    </w:p>
    <w:p w14:paraId="0EE1C8C6" w14:textId="3A89BFB9" w:rsidR="00187175" w:rsidRPr="00AB55FE" w:rsidRDefault="005A530D"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r w:rsidRPr="00AB55FE">
        <w:rPr>
          <w:rFonts w:asciiTheme="minorHAnsi" w:hAnsiTheme="minorHAnsi" w:cstheme="minorHAnsi"/>
          <w:color w:val="0070C0"/>
        </w:rPr>
        <w:t>学前教育</w:t>
      </w:r>
      <w:r w:rsidR="00187175" w:rsidRPr="00AB55FE">
        <w:rPr>
          <w:rFonts w:asciiTheme="minorHAnsi" w:hAnsiTheme="minorHAnsi" w:cstheme="minorHAnsi"/>
          <w:color w:val="0070C0"/>
        </w:rPr>
        <w:t xml:space="preserve"> – </w:t>
      </w:r>
      <w:r w:rsidRPr="00AB55FE">
        <w:rPr>
          <w:rFonts w:asciiTheme="minorHAnsi" w:hAnsiTheme="minorHAnsi" w:cstheme="minorHAnsi"/>
          <w:color w:val="0070C0"/>
        </w:rPr>
        <w:t>幼儿园</w:t>
      </w:r>
      <w:r w:rsidR="00187175" w:rsidRPr="00AB55FE">
        <w:rPr>
          <w:rFonts w:asciiTheme="minorHAnsi" w:hAnsiTheme="minorHAnsi" w:cstheme="minorHAnsi"/>
          <w:color w:val="0070C0"/>
        </w:rPr>
        <w:t xml:space="preserve"> </w:t>
      </w:r>
      <w:r w:rsidR="00B344B8">
        <w:rPr>
          <w:rFonts w:asciiTheme="minorHAnsi" w:hAnsiTheme="minorHAnsi" w:cstheme="minorHAnsi"/>
          <w:color w:val="0070C0"/>
        </w:rPr>
        <w:t xml:space="preserve">   </w:t>
      </w:r>
      <w:r w:rsidR="00187175" w:rsidRPr="00AB55FE">
        <w:rPr>
          <w:rFonts w:asciiTheme="minorHAnsi" w:hAnsiTheme="minorHAnsi" w:cstheme="minorHAnsi"/>
          <w:color w:val="0070C0"/>
        </w:rPr>
        <w:t>(MŠ)</w:t>
      </w:r>
    </w:p>
    <w:p w14:paraId="0EE1C8C7" w14:textId="77777777" w:rsidR="00187175" w:rsidRPr="00AB55FE" w:rsidRDefault="002040E4" w:rsidP="00187175">
      <w:pPr>
        <w:autoSpaceDE w:val="0"/>
        <w:autoSpaceDN w:val="0"/>
        <w:adjustRightInd w:val="0"/>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幼儿园至学前教育</w:t>
      </w:r>
      <w:r w:rsidR="00A130DD" w:rsidRPr="00AB55FE">
        <w:rPr>
          <w:rFonts w:asciiTheme="minorHAnsi" w:hAnsiTheme="minorHAnsi" w:cstheme="minorHAnsi" w:hint="eastAsia"/>
          <w:color w:val="0070C0"/>
          <w:szCs w:val="24"/>
          <w:lang w:eastAsia="zh-CN"/>
        </w:rPr>
        <w:t>不是义务的。一般孩子在</w:t>
      </w:r>
      <w:r w:rsidR="00A130DD" w:rsidRPr="00AB55FE">
        <w:rPr>
          <w:rFonts w:asciiTheme="minorHAnsi" w:hAnsiTheme="minorHAnsi" w:cstheme="minorHAnsi" w:hint="eastAsia"/>
          <w:color w:val="0070C0"/>
          <w:szCs w:val="24"/>
          <w:lang w:eastAsia="zh-CN"/>
        </w:rPr>
        <w:t>3-6</w:t>
      </w:r>
      <w:r w:rsidR="00A130DD" w:rsidRPr="00AB55FE">
        <w:rPr>
          <w:rFonts w:asciiTheme="minorHAnsi" w:hAnsiTheme="minorHAnsi" w:cstheme="minorHAnsi" w:hint="eastAsia"/>
          <w:color w:val="0070C0"/>
          <w:szCs w:val="24"/>
          <w:lang w:eastAsia="zh-CN"/>
        </w:rPr>
        <w:t>岁上幼儿园。</w:t>
      </w:r>
      <w:r w:rsidR="00187175" w:rsidRPr="00AB55FE">
        <w:rPr>
          <w:rFonts w:asciiTheme="minorHAnsi" w:hAnsiTheme="minorHAnsi" w:cstheme="minorHAnsi"/>
          <w:color w:val="0070C0"/>
          <w:szCs w:val="24"/>
          <w:lang w:eastAsia="zh-CN"/>
        </w:rPr>
        <w:t xml:space="preserve"> </w:t>
      </w:r>
    </w:p>
    <w:p w14:paraId="0EE1C8C8" w14:textId="77777777" w:rsidR="00187175" w:rsidRPr="00AB55FE" w:rsidRDefault="00A130DD" w:rsidP="00187175">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您需要从幼儿园领取申请表</w:t>
      </w:r>
      <w:r w:rsidR="00591DA8" w:rsidRPr="00AB55FE">
        <w:rPr>
          <w:rFonts w:asciiTheme="minorHAnsi" w:hAnsiTheme="minorHAnsi" w:cstheme="minorHAnsi" w:hint="eastAsia"/>
          <w:color w:val="0070C0"/>
          <w:szCs w:val="24"/>
          <w:lang w:eastAsia="zh-CN"/>
        </w:rPr>
        <w:t>（幼儿园一般在自己的网页上也有电子版的申请表），</w:t>
      </w:r>
      <w:r w:rsidR="007B7C9A" w:rsidRPr="00AB55FE">
        <w:rPr>
          <w:rFonts w:asciiTheme="minorHAnsi" w:hAnsiTheme="minorHAnsi" w:cstheme="minorHAnsi" w:hint="eastAsia"/>
          <w:color w:val="0070C0"/>
          <w:szCs w:val="24"/>
          <w:lang w:eastAsia="zh-CN"/>
        </w:rPr>
        <w:t>报名期</w:t>
      </w:r>
      <w:r w:rsidR="00290523" w:rsidRPr="00AB55FE">
        <w:rPr>
          <w:rFonts w:asciiTheme="minorHAnsi" w:hAnsiTheme="minorHAnsi" w:cstheme="minorHAnsi"/>
          <w:color w:val="0070C0"/>
          <w:szCs w:val="24"/>
          <w:lang w:eastAsia="zh-CN"/>
        </w:rPr>
        <w:t>通常在三月和四月</w:t>
      </w:r>
      <w:r w:rsidR="00591DA8" w:rsidRPr="00AB55FE">
        <w:rPr>
          <w:rFonts w:asciiTheme="minorHAnsi" w:hAnsiTheme="minorHAnsi" w:cstheme="minorHAnsi" w:hint="eastAsia"/>
          <w:color w:val="0070C0"/>
          <w:szCs w:val="24"/>
          <w:lang w:eastAsia="zh-CN"/>
        </w:rPr>
        <w:t>。</w:t>
      </w:r>
      <w:r w:rsidR="00552909" w:rsidRPr="00AB55FE">
        <w:rPr>
          <w:rFonts w:asciiTheme="minorHAnsi" w:hAnsiTheme="minorHAnsi" w:cstheme="minorHAnsi"/>
          <w:color w:val="0070C0"/>
          <w:szCs w:val="24"/>
          <w:lang w:eastAsia="zh-CN"/>
        </w:rPr>
        <w:t>在</w:t>
      </w:r>
      <w:r w:rsidR="00552909" w:rsidRPr="00AB55FE">
        <w:rPr>
          <w:rFonts w:asciiTheme="minorHAnsi" w:hAnsiTheme="minorHAnsi" w:cstheme="minorHAnsi"/>
          <w:b/>
          <w:color w:val="0070C0"/>
          <w:szCs w:val="24"/>
          <w:lang w:eastAsia="zh-CN"/>
        </w:rPr>
        <w:t>幼儿园报名</w:t>
      </w:r>
      <w:r w:rsidR="00552909" w:rsidRPr="00AB55FE">
        <w:rPr>
          <w:rFonts w:asciiTheme="minorHAnsi" w:hAnsiTheme="minorHAnsi" w:cstheme="minorHAnsi"/>
          <w:color w:val="0070C0"/>
          <w:szCs w:val="24"/>
          <w:lang w:eastAsia="zh-CN"/>
        </w:rPr>
        <w:t>时交回</w:t>
      </w:r>
      <w:r w:rsidR="00552909" w:rsidRPr="00AB55FE">
        <w:rPr>
          <w:rFonts w:asciiTheme="minorHAnsi" w:hAnsiTheme="minorHAnsi" w:cstheme="minorHAnsi" w:hint="eastAsia"/>
          <w:color w:val="0070C0"/>
          <w:szCs w:val="24"/>
          <w:lang w:eastAsia="zh-CN"/>
        </w:rPr>
        <w:t>填写好的</w:t>
      </w:r>
      <w:r w:rsidR="00591DA8" w:rsidRPr="00AB55FE">
        <w:rPr>
          <w:rFonts w:asciiTheme="minorHAnsi" w:hAnsiTheme="minorHAnsi" w:cstheme="minorHAnsi" w:hint="eastAsia"/>
          <w:color w:val="0070C0"/>
          <w:szCs w:val="24"/>
          <w:lang w:eastAsia="zh-CN"/>
        </w:rPr>
        <w:t>申请表</w:t>
      </w:r>
      <w:r w:rsidR="00CC4872" w:rsidRPr="00AB55FE">
        <w:rPr>
          <w:rFonts w:asciiTheme="minorHAnsi" w:hAnsiTheme="minorHAnsi" w:cstheme="minorHAnsi" w:hint="eastAsia"/>
          <w:color w:val="0070C0"/>
          <w:szCs w:val="24"/>
          <w:lang w:eastAsia="zh-CN"/>
        </w:rPr>
        <w:t>。一般有二次报名期，通常</w:t>
      </w:r>
      <w:r w:rsidR="00552909" w:rsidRPr="00AB55FE">
        <w:rPr>
          <w:rFonts w:asciiTheme="minorHAnsi" w:hAnsiTheme="minorHAnsi" w:cstheme="minorHAnsi"/>
          <w:color w:val="0070C0"/>
          <w:szCs w:val="24"/>
          <w:lang w:eastAsia="zh-CN"/>
        </w:rPr>
        <w:t>在五月</w:t>
      </w:r>
      <w:r w:rsidR="00552909" w:rsidRPr="00AB55FE">
        <w:rPr>
          <w:rFonts w:asciiTheme="minorHAnsi" w:hAnsiTheme="minorHAnsi" w:cstheme="minorHAnsi" w:hint="eastAsia"/>
          <w:color w:val="0070C0"/>
          <w:szCs w:val="24"/>
          <w:lang w:eastAsia="zh-CN"/>
        </w:rPr>
        <w:t>。</w:t>
      </w:r>
    </w:p>
    <w:p w14:paraId="0EE1C8C9" w14:textId="77777777" w:rsidR="00203F68" w:rsidRPr="00AB55FE" w:rsidRDefault="00203F68" w:rsidP="00187175">
      <w:pPr>
        <w:autoSpaceDE w:val="0"/>
        <w:autoSpaceDN w:val="0"/>
        <w:adjustRightInd w:val="0"/>
        <w:spacing w:after="0" w:line="240" w:lineRule="auto"/>
        <w:rPr>
          <w:rFonts w:asciiTheme="minorHAnsi" w:hAnsiTheme="minorHAnsi" w:cstheme="minorHAnsi"/>
          <w:color w:val="0070C0"/>
          <w:szCs w:val="24"/>
          <w:lang w:eastAsia="zh-CN"/>
        </w:rPr>
        <w:sectPr w:rsidR="00203F68" w:rsidRPr="00AB55FE" w:rsidSect="0077585C">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567" w:header="284" w:footer="79" w:gutter="0"/>
          <w:pgNumType w:start="2"/>
          <w:cols w:num="2" w:space="708"/>
          <w:titlePg/>
          <w:docGrid w:linePitch="360"/>
        </w:sectPr>
      </w:pPr>
    </w:p>
    <w:p w14:paraId="0EE1C8CA" w14:textId="77777777" w:rsidR="00187175" w:rsidRPr="00AB55FE" w:rsidRDefault="00187175" w:rsidP="0077585C">
      <w:pPr>
        <w:autoSpaceDE w:val="0"/>
        <w:autoSpaceDN w:val="0"/>
        <w:adjustRightInd w:val="0"/>
        <w:spacing w:before="120" w:after="120" w:line="240" w:lineRule="auto"/>
        <w:rPr>
          <w:rFonts w:asciiTheme="minorHAnsi" w:hAnsiTheme="minorHAnsi" w:cstheme="minorHAnsi"/>
          <w:b/>
          <w:szCs w:val="24"/>
          <w:lang w:eastAsia="zh-CN"/>
        </w:rPr>
      </w:pPr>
    </w:p>
    <w:p w14:paraId="0EE1C8CB" w14:textId="77777777" w:rsidR="008952C1" w:rsidRPr="00AB55FE" w:rsidRDefault="008952C1" w:rsidP="0077585C">
      <w:pPr>
        <w:autoSpaceDE w:val="0"/>
        <w:autoSpaceDN w:val="0"/>
        <w:adjustRightInd w:val="0"/>
        <w:spacing w:before="120" w:after="120" w:line="240" w:lineRule="auto"/>
        <w:rPr>
          <w:rFonts w:asciiTheme="minorHAnsi" w:hAnsiTheme="minorHAnsi" w:cstheme="minorHAnsi"/>
          <w:szCs w:val="24"/>
        </w:rPr>
      </w:pPr>
      <w:r w:rsidRPr="00AB55FE">
        <w:rPr>
          <w:rFonts w:asciiTheme="minorHAnsi" w:hAnsiTheme="minorHAnsi" w:cstheme="minorHAnsi"/>
          <w:b/>
          <w:szCs w:val="24"/>
        </w:rPr>
        <w:t>Žádost</w:t>
      </w:r>
      <w:r w:rsidRPr="00AB55FE">
        <w:rPr>
          <w:rFonts w:asciiTheme="minorHAnsi" w:hAnsiTheme="minorHAnsi" w:cstheme="minorHAnsi"/>
          <w:szCs w:val="24"/>
        </w:rPr>
        <w:t xml:space="preserve"> zahrnuje:</w:t>
      </w:r>
    </w:p>
    <w:p w14:paraId="0EE1C8CC" w14:textId="77777777" w:rsidR="008952C1" w:rsidRPr="00AB55FE"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AB55FE">
        <w:rPr>
          <w:rFonts w:asciiTheme="minorHAnsi" w:hAnsiTheme="minorHAnsi" w:cstheme="minorHAnsi"/>
          <w:szCs w:val="24"/>
        </w:rPr>
        <w:t>základní informace o dítěti a zákonných zástupcích,</w:t>
      </w:r>
    </w:p>
    <w:p w14:paraId="0EE1C8CD" w14:textId="77777777" w:rsidR="008952C1" w:rsidRPr="00AB55FE"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AB55FE">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0EE1C8CE" w14:textId="77777777" w:rsidR="008952C1" w:rsidRPr="00AB55FE"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AB55FE">
        <w:rPr>
          <w:rFonts w:asciiTheme="minorHAnsi" w:hAnsiTheme="minorHAnsi" w:cstheme="minorHAnsi"/>
          <w:szCs w:val="24"/>
        </w:rPr>
        <w:t>povolení k pobytu na území ČR,</w:t>
      </w:r>
    </w:p>
    <w:p w14:paraId="0EE1C8CF" w14:textId="77777777" w:rsidR="008952C1" w:rsidRPr="00AB55FE"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AB55FE">
        <w:rPr>
          <w:rFonts w:asciiTheme="minorHAnsi" w:hAnsiTheme="minorHAnsi" w:cstheme="minorHAnsi"/>
          <w:szCs w:val="24"/>
        </w:rPr>
        <w:t>doklady o místě bydliště – např. nájemní smlouva.</w:t>
      </w:r>
    </w:p>
    <w:p w14:paraId="0EE1C8D0" w14:textId="77777777" w:rsidR="008952C1" w:rsidRPr="00AB55FE" w:rsidRDefault="008952C1" w:rsidP="0077585C">
      <w:pPr>
        <w:autoSpaceDE w:val="0"/>
        <w:autoSpaceDN w:val="0"/>
        <w:adjustRightInd w:val="0"/>
        <w:spacing w:before="120" w:after="120" w:line="240" w:lineRule="auto"/>
        <w:rPr>
          <w:rFonts w:asciiTheme="minorHAnsi" w:hAnsiTheme="minorHAnsi" w:cstheme="minorHAnsi"/>
          <w:szCs w:val="24"/>
        </w:rPr>
      </w:pPr>
    </w:p>
    <w:p w14:paraId="0EE1C8D1" w14:textId="77777777" w:rsidR="008952C1" w:rsidRPr="00AB55FE" w:rsidRDefault="008952C1" w:rsidP="0077585C">
      <w:pPr>
        <w:spacing w:before="120" w:after="120" w:line="240" w:lineRule="auto"/>
        <w:rPr>
          <w:rFonts w:asciiTheme="minorHAnsi" w:hAnsiTheme="minorHAnsi" w:cstheme="minorHAnsi"/>
          <w:szCs w:val="24"/>
        </w:rPr>
      </w:pPr>
      <w:r w:rsidRPr="00AB55FE">
        <w:rPr>
          <w:rFonts w:asciiTheme="minorHAnsi" w:hAnsiTheme="minorHAnsi" w:cstheme="minorHAnsi"/>
          <w:szCs w:val="24"/>
        </w:rPr>
        <w:t>O přijetí či nepřijetí dítěte rozhodují kritéria, která jsou stanovena mateřskou školou. Poplatek za docházku dítěte do MŠ je přibližně 500 Kč za měsíc (v</w:t>
      </w:r>
      <w:r w:rsidR="00203F68" w:rsidRPr="00AB55FE">
        <w:rPr>
          <w:rFonts w:asciiTheme="minorHAnsi" w:hAnsiTheme="minorHAnsi" w:cstheme="minorHAnsi"/>
          <w:szCs w:val="24"/>
        </w:rPr>
        <w:t> </w:t>
      </w:r>
      <w:r w:rsidRPr="00AB55FE">
        <w:rPr>
          <w:rFonts w:asciiTheme="minorHAnsi" w:hAnsiTheme="minorHAnsi" w:cstheme="minorHAnsi"/>
          <w:szCs w:val="24"/>
        </w:rPr>
        <w:t>případě celodenní péče), poplatky za stravné jsou cca 30 Kč za den.</w:t>
      </w:r>
    </w:p>
    <w:p w14:paraId="0EE1C8D2" w14:textId="77777777" w:rsidR="008952C1" w:rsidRPr="00AB55FE" w:rsidRDefault="008952C1" w:rsidP="0077585C">
      <w:pPr>
        <w:spacing w:before="120" w:after="120" w:line="240" w:lineRule="auto"/>
        <w:rPr>
          <w:rFonts w:asciiTheme="minorHAnsi" w:hAnsiTheme="minorHAnsi" w:cstheme="minorHAnsi"/>
          <w:szCs w:val="24"/>
        </w:rPr>
      </w:pPr>
      <w:r w:rsidRPr="00AB55FE">
        <w:rPr>
          <w:rFonts w:asciiTheme="minorHAnsi" w:hAnsiTheme="minorHAnsi" w:cstheme="minorHAnsi"/>
          <w:b/>
          <w:szCs w:val="24"/>
        </w:rPr>
        <w:t>Poslední rok před nástupem do základní školy je povinný</w:t>
      </w:r>
      <w:r w:rsidRPr="00AB55FE">
        <w:rPr>
          <w:rFonts w:asciiTheme="minorHAnsi" w:hAnsiTheme="minorHAnsi" w:cstheme="minorHAnsi"/>
          <w:szCs w:val="24"/>
        </w:rPr>
        <w:t>. Za docházku do</w:t>
      </w:r>
      <w:r w:rsidR="00203F68" w:rsidRPr="00AB55FE">
        <w:rPr>
          <w:rFonts w:asciiTheme="minorHAnsi" w:hAnsiTheme="minorHAnsi" w:cstheme="minorHAnsi"/>
          <w:szCs w:val="24"/>
        </w:rPr>
        <w:t> </w:t>
      </w:r>
      <w:r w:rsidRPr="00AB55FE">
        <w:rPr>
          <w:rFonts w:asciiTheme="minorHAnsi" w:hAnsiTheme="minorHAnsi" w:cstheme="minorHAnsi"/>
          <w:szCs w:val="24"/>
        </w:rPr>
        <w:t xml:space="preserve">předškolního ročníku se neplatí. </w:t>
      </w:r>
    </w:p>
    <w:p w14:paraId="0EE1C8D3" w14:textId="77777777" w:rsidR="008952C1" w:rsidRPr="00AB55FE" w:rsidRDefault="008952C1" w:rsidP="0077585C">
      <w:pPr>
        <w:spacing w:before="120" w:after="120" w:line="240" w:lineRule="auto"/>
        <w:rPr>
          <w:rFonts w:asciiTheme="minorHAnsi" w:hAnsiTheme="minorHAnsi" w:cstheme="minorHAnsi"/>
          <w:szCs w:val="24"/>
        </w:rPr>
      </w:pPr>
      <w:r w:rsidRPr="00AB55FE">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0EE1C8D4" w14:textId="77777777" w:rsidR="008952C1" w:rsidRPr="00AB55FE" w:rsidRDefault="008952C1" w:rsidP="0077585C">
      <w:pPr>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Podpora dětí bez dostatečné znalosti jazyka</w:t>
      </w:r>
    </w:p>
    <w:p w14:paraId="0EE1C8D5" w14:textId="77777777" w:rsidR="008952C1" w:rsidRPr="00AB55FE" w:rsidRDefault="008952C1" w:rsidP="0077585C">
      <w:pPr>
        <w:spacing w:before="120" w:after="120" w:line="240" w:lineRule="auto"/>
        <w:rPr>
          <w:rFonts w:asciiTheme="minorHAnsi" w:hAnsiTheme="minorHAnsi" w:cstheme="minorHAnsi"/>
          <w:szCs w:val="24"/>
        </w:rPr>
      </w:pPr>
      <w:r w:rsidRPr="00AB55FE">
        <w:rPr>
          <w:rFonts w:asciiTheme="minorHAnsi" w:hAnsiTheme="minorHAnsi" w:cstheme="minorHAnsi"/>
          <w:szCs w:val="24"/>
        </w:rPr>
        <w:t>Děti, které přichází do MŠ bez dostatečné znalosti jazyka nebo česky neumí vůbec, mají nárok na podporu v podobě výuky češtiny (1 hodina týdně), ale i</w:t>
      </w:r>
      <w:r w:rsidR="00203F68" w:rsidRPr="00AB55FE">
        <w:rPr>
          <w:rFonts w:asciiTheme="minorHAnsi" w:hAnsiTheme="minorHAnsi" w:cstheme="minorHAnsi"/>
          <w:szCs w:val="24"/>
        </w:rPr>
        <w:t> </w:t>
      </w:r>
      <w:r w:rsidRPr="00AB55FE">
        <w:rPr>
          <w:rFonts w:asciiTheme="minorHAnsi" w:hAnsiTheme="minorHAnsi" w:cstheme="minorHAnsi"/>
          <w:szCs w:val="24"/>
        </w:rPr>
        <w:t>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0EE1C8D6" w14:textId="77777777" w:rsidR="00187175" w:rsidRPr="00AB55FE" w:rsidRDefault="00187175" w:rsidP="00187175">
      <w:pPr>
        <w:autoSpaceDE w:val="0"/>
        <w:autoSpaceDN w:val="0"/>
        <w:adjustRightInd w:val="0"/>
        <w:spacing w:before="120" w:after="120" w:line="240" w:lineRule="auto"/>
        <w:rPr>
          <w:rFonts w:asciiTheme="minorHAnsi" w:hAnsiTheme="minorHAnsi" w:cstheme="minorHAnsi"/>
          <w:b/>
          <w:szCs w:val="24"/>
        </w:rPr>
      </w:pPr>
    </w:p>
    <w:p w14:paraId="0EE1C8D7" w14:textId="77777777" w:rsidR="00187175" w:rsidRPr="00AB55FE" w:rsidRDefault="00187175" w:rsidP="00187175">
      <w:pPr>
        <w:autoSpaceDE w:val="0"/>
        <w:autoSpaceDN w:val="0"/>
        <w:adjustRightInd w:val="0"/>
        <w:spacing w:before="120" w:after="120" w:line="240" w:lineRule="auto"/>
        <w:rPr>
          <w:rFonts w:asciiTheme="minorHAnsi" w:hAnsiTheme="minorHAnsi" w:cstheme="minorHAnsi"/>
          <w:b/>
          <w:szCs w:val="24"/>
        </w:rPr>
      </w:pPr>
    </w:p>
    <w:p w14:paraId="0EE1C8D8" w14:textId="77777777" w:rsidR="00187175" w:rsidRPr="00AB55FE" w:rsidRDefault="00CC4872" w:rsidP="00187175">
      <w:pPr>
        <w:autoSpaceDE w:val="0"/>
        <w:autoSpaceDN w:val="0"/>
        <w:adjustRightInd w:val="0"/>
        <w:spacing w:before="120" w:after="120" w:line="240" w:lineRule="auto"/>
        <w:rPr>
          <w:rFonts w:asciiTheme="minorHAnsi" w:hAnsiTheme="minorHAnsi" w:cstheme="minorHAnsi"/>
          <w:color w:val="0070C0"/>
          <w:szCs w:val="24"/>
        </w:rPr>
      </w:pPr>
      <w:r w:rsidRPr="00AB55FE">
        <w:rPr>
          <w:rFonts w:asciiTheme="minorHAnsi" w:hAnsiTheme="minorHAnsi" w:cstheme="minorHAnsi"/>
          <w:b/>
          <w:color w:val="0070C0"/>
          <w:szCs w:val="24"/>
        </w:rPr>
        <w:t>申请包括</w:t>
      </w:r>
      <w:r w:rsidRPr="00AB55FE">
        <w:rPr>
          <w:rFonts w:asciiTheme="minorHAnsi" w:hAnsiTheme="minorHAnsi" w:cstheme="minorHAnsi" w:hint="eastAsia"/>
          <w:b/>
          <w:color w:val="0070C0"/>
          <w:szCs w:val="24"/>
          <w:lang w:eastAsia="zh-CN"/>
        </w:rPr>
        <w:t>：</w:t>
      </w:r>
    </w:p>
    <w:p w14:paraId="0EE1C8D9" w14:textId="77777777" w:rsidR="00187175" w:rsidRPr="00AB55FE" w:rsidRDefault="00290523"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关于孩子与合法监护人的基本信息</w:t>
      </w:r>
      <w:r w:rsidRPr="00AB55FE">
        <w:rPr>
          <w:rFonts w:asciiTheme="minorHAnsi" w:hAnsiTheme="minorHAnsi" w:cstheme="minorHAnsi" w:hint="eastAsia"/>
          <w:color w:val="0070C0"/>
          <w:szCs w:val="24"/>
          <w:lang w:eastAsia="zh-CN"/>
        </w:rPr>
        <w:t>，</w:t>
      </w:r>
    </w:p>
    <w:p w14:paraId="0EE1C8DA" w14:textId="77777777" w:rsidR="00187175" w:rsidRPr="00AB55FE" w:rsidRDefault="00055E96"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有关孩子是否可参加学前教育</w:t>
      </w:r>
      <w:r w:rsidRPr="00AB55FE">
        <w:rPr>
          <w:rFonts w:asciiTheme="minorHAnsi" w:hAnsiTheme="minorHAnsi" w:cstheme="minorHAnsi" w:hint="eastAsia"/>
          <w:color w:val="0070C0"/>
          <w:szCs w:val="24"/>
          <w:lang w:eastAsia="zh-CN"/>
        </w:rPr>
        <w:t>（费用大约</w:t>
      </w:r>
      <w:r w:rsidRPr="00AB55FE">
        <w:rPr>
          <w:rFonts w:asciiTheme="minorHAnsi" w:hAnsiTheme="minorHAnsi" w:cstheme="minorHAnsi" w:hint="eastAsia"/>
          <w:color w:val="0070C0"/>
          <w:szCs w:val="24"/>
          <w:lang w:eastAsia="zh-CN"/>
        </w:rPr>
        <w:t>200</w:t>
      </w:r>
      <w:r w:rsidR="00D24917" w:rsidRPr="00AB55FE">
        <w:rPr>
          <w:rFonts w:asciiTheme="minorHAnsi" w:hAnsiTheme="minorHAnsi" w:cstheme="minorHAnsi" w:hint="eastAsia"/>
          <w:color w:val="0070C0"/>
          <w:szCs w:val="24"/>
          <w:lang w:eastAsia="zh-CN"/>
        </w:rPr>
        <w:t>克朗），包括有关儿童任何</w:t>
      </w:r>
      <w:r w:rsidR="00D24917" w:rsidRPr="00AB55FE">
        <w:rPr>
          <w:rFonts w:asciiTheme="minorHAnsi" w:hAnsiTheme="minorHAnsi" w:cstheme="minorHAnsi"/>
          <w:color w:val="0070C0"/>
          <w:szCs w:val="24"/>
          <w:lang w:eastAsia="zh-CN"/>
        </w:rPr>
        <w:t>潜在</w:t>
      </w:r>
      <w:r w:rsidR="00D24917" w:rsidRPr="00AB55FE">
        <w:rPr>
          <w:rFonts w:asciiTheme="minorHAnsi" w:hAnsiTheme="minorHAnsi" w:cstheme="minorHAnsi" w:hint="eastAsia"/>
          <w:color w:val="0070C0"/>
          <w:szCs w:val="24"/>
          <w:lang w:eastAsia="zh-CN"/>
        </w:rPr>
        <w:t>健康</w:t>
      </w:r>
      <w:r w:rsidR="00D24917" w:rsidRPr="00AB55FE">
        <w:rPr>
          <w:rFonts w:asciiTheme="minorHAnsi" w:hAnsiTheme="minorHAnsi" w:cstheme="minorHAnsi"/>
          <w:color w:val="0070C0"/>
          <w:szCs w:val="24"/>
          <w:lang w:eastAsia="zh-CN"/>
        </w:rPr>
        <w:t>限制</w:t>
      </w:r>
      <w:r w:rsidRPr="00AB55FE">
        <w:rPr>
          <w:rFonts w:asciiTheme="minorHAnsi" w:hAnsiTheme="minorHAnsi" w:cstheme="minorHAnsi" w:hint="eastAsia"/>
          <w:color w:val="0070C0"/>
          <w:szCs w:val="24"/>
          <w:lang w:eastAsia="zh-CN"/>
        </w:rPr>
        <w:t>的</w:t>
      </w:r>
      <w:r w:rsidR="00D24917" w:rsidRPr="00AB55FE">
        <w:rPr>
          <w:rFonts w:asciiTheme="minorHAnsi" w:hAnsiTheme="minorHAnsi" w:cstheme="minorHAnsi" w:hint="eastAsia"/>
          <w:color w:val="0070C0"/>
          <w:szCs w:val="24"/>
          <w:lang w:eastAsia="zh-CN"/>
        </w:rPr>
        <w:t>信息的</w:t>
      </w:r>
      <w:r w:rsidRPr="00AB55FE">
        <w:rPr>
          <w:rFonts w:asciiTheme="minorHAnsi" w:hAnsiTheme="minorHAnsi" w:cstheme="minorHAnsi" w:hint="eastAsia"/>
          <w:color w:val="0070C0"/>
          <w:szCs w:val="24"/>
          <w:lang w:eastAsia="zh-CN"/>
        </w:rPr>
        <w:t>儿科医生证明，</w:t>
      </w:r>
    </w:p>
    <w:p w14:paraId="0EE1C8DB" w14:textId="77777777" w:rsidR="00187175" w:rsidRPr="00AB55FE" w:rsidRDefault="00055E96"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在捷克共和国的合法居住</w:t>
      </w:r>
      <w:r w:rsidR="004722EF" w:rsidRPr="00AB55FE">
        <w:rPr>
          <w:rFonts w:asciiTheme="minorHAnsi" w:hAnsiTheme="minorHAnsi" w:cstheme="minorHAnsi"/>
          <w:color w:val="0070C0"/>
          <w:szCs w:val="24"/>
          <w:lang w:eastAsia="zh-CN"/>
        </w:rPr>
        <w:t>证明</w:t>
      </w:r>
      <w:r w:rsidRPr="00AB55FE">
        <w:rPr>
          <w:rFonts w:asciiTheme="minorHAnsi" w:hAnsiTheme="minorHAnsi" w:cstheme="minorHAnsi" w:hint="eastAsia"/>
          <w:color w:val="0070C0"/>
          <w:szCs w:val="24"/>
          <w:lang w:eastAsia="zh-CN"/>
        </w:rPr>
        <w:t>，</w:t>
      </w:r>
    </w:p>
    <w:p w14:paraId="0EE1C8DC" w14:textId="77777777" w:rsidR="00187175" w:rsidRPr="00AB55FE" w:rsidRDefault="00055E96" w:rsidP="00187175">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居住地址证明</w:t>
      </w:r>
      <w:r w:rsidRPr="00AB55FE">
        <w:rPr>
          <w:rFonts w:asciiTheme="minorHAnsi" w:hAnsiTheme="minorHAnsi" w:cstheme="minorHAnsi" w:hint="eastAsia"/>
          <w:color w:val="0070C0"/>
          <w:szCs w:val="24"/>
          <w:lang w:eastAsia="zh-CN"/>
        </w:rPr>
        <w:t xml:space="preserve"> </w:t>
      </w:r>
      <w:r w:rsidRPr="00AB55FE">
        <w:rPr>
          <w:rFonts w:asciiTheme="minorHAnsi" w:hAnsiTheme="minorHAnsi" w:cstheme="minorHAnsi"/>
          <w:color w:val="0070C0"/>
          <w:szCs w:val="24"/>
          <w:lang w:eastAsia="zh-CN"/>
        </w:rPr>
        <w:t>–</w:t>
      </w:r>
      <w:r w:rsidRPr="00AB55FE">
        <w:rPr>
          <w:rFonts w:asciiTheme="minorHAnsi" w:hAnsiTheme="minorHAnsi" w:cstheme="minorHAnsi" w:hint="eastAsia"/>
          <w:color w:val="0070C0"/>
          <w:szCs w:val="24"/>
          <w:lang w:eastAsia="zh-CN"/>
        </w:rPr>
        <w:t xml:space="preserve"> </w:t>
      </w:r>
      <w:r w:rsidRPr="00AB55FE">
        <w:rPr>
          <w:rFonts w:asciiTheme="minorHAnsi" w:hAnsiTheme="minorHAnsi" w:cstheme="minorHAnsi" w:hint="eastAsia"/>
          <w:color w:val="0070C0"/>
          <w:szCs w:val="24"/>
          <w:lang w:eastAsia="zh-CN"/>
        </w:rPr>
        <w:t>如住房合同</w:t>
      </w:r>
    </w:p>
    <w:p w14:paraId="0EE1C8DD" w14:textId="77777777" w:rsidR="00055E96" w:rsidRPr="00AB55FE" w:rsidRDefault="00055E96" w:rsidP="00187175">
      <w:pPr>
        <w:spacing w:before="120" w:after="120" w:line="240" w:lineRule="auto"/>
        <w:rPr>
          <w:rFonts w:asciiTheme="minorHAnsi" w:hAnsiTheme="minorHAnsi" w:cstheme="minorHAnsi"/>
          <w:color w:val="0070C0"/>
          <w:szCs w:val="24"/>
          <w:lang w:eastAsia="zh-CN"/>
        </w:rPr>
      </w:pPr>
    </w:p>
    <w:p w14:paraId="0EE1C8DE" w14:textId="77777777" w:rsidR="00055E96" w:rsidRPr="00AB55FE" w:rsidRDefault="00055E96" w:rsidP="00187175">
      <w:pPr>
        <w:spacing w:before="120" w:after="120" w:line="240" w:lineRule="auto"/>
        <w:rPr>
          <w:rFonts w:asciiTheme="minorHAnsi" w:hAnsiTheme="minorHAnsi" w:cstheme="minorHAnsi"/>
          <w:color w:val="0070C0"/>
          <w:szCs w:val="24"/>
          <w:lang w:eastAsia="zh-CN"/>
        </w:rPr>
      </w:pPr>
    </w:p>
    <w:p w14:paraId="0EE1C8DF" w14:textId="77777777" w:rsidR="00187175" w:rsidRPr="00AB55FE" w:rsidRDefault="004722EF" w:rsidP="00187175">
      <w:pPr>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幼儿园</w:t>
      </w:r>
      <w:r w:rsidR="007B7C9A" w:rsidRPr="00AB55FE">
        <w:rPr>
          <w:rFonts w:asciiTheme="minorHAnsi" w:hAnsiTheme="minorHAnsi" w:cstheme="minorHAnsi"/>
          <w:color w:val="0070C0"/>
          <w:szCs w:val="24"/>
          <w:lang w:eastAsia="zh-CN"/>
        </w:rPr>
        <w:t>有自定的标准决定录</w:t>
      </w:r>
      <w:r w:rsidRPr="00AB55FE">
        <w:rPr>
          <w:rFonts w:asciiTheme="minorHAnsi" w:hAnsiTheme="minorHAnsi" w:cstheme="minorHAnsi"/>
          <w:color w:val="0070C0"/>
          <w:szCs w:val="24"/>
          <w:lang w:eastAsia="zh-CN"/>
        </w:rPr>
        <w:t>取或不录取孩子</w:t>
      </w:r>
      <w:r w:rsidR="00DA4B2D" w:rsidRPr="00AB55FE">
        <w:rPr>
          <w:rFonts w:asciiTheme="minorHAnsi" w:hAnsiTheme="minorHAnsi" w:cstheme="minorHAnsi" w:hint="eastAsia"/>
          <w:color w:val="0070C0"/>
          <w:szCs w:val="24"/>
          <w:lang w:eastAsia="zh-CN"/>
        </w:rPr>
        <w:t>。孩子上幼儿园的费用每月大约</w:t>
      </w:r>
      <w:r w:rsidR="00DA4B2D" w:rsidRPr="00AB55FE">
        <w:rPr>
          <w:rFonts w:asciiTheme="minorHAnsi" w:hAnsiTheme="minorHAnsi" w:cstheme="minorHAnsi" w:hint="eastAsia"/>
          <w:color w:val="0070C0"/>
          <w:szCs w:val="24"/>
          <w:lang w:eastAsia="zh-CN"/>
        </w:rPr>
        <w:t>500</w:t>
      </w:r>
      <w:r w:rsidR="00DA4B2D" w:rsidRPr="00AB55FE">
        <w:rPr>
          <w:rFonts w:asciiTheme="minorHAnsi" w:hAnsiTheme="minorHAnsi" w:cstheme="minorHAnsi" w:hint="eastAsia"/>
          <w:color w:val="0070C0"/>
          <w:szCs w:val="24"/>
          <w:lang w:eastAsia="zh-CN"/>
        </w:rPr>
        <w:t>克朗（</w:t>
      </w:r>
      <w:r w:rsidR="007B7C9A" w:rsidRPr="00AB55FE">
        <w:rPr>
          <w:rFonts w:asciiTheme="minorHAnsi" w:hAnsiTheme="minorHAnsi" w:cstheme="minorHAnsi" w:hint="eastAsia"/>
          <w:color w:val="0070C0"/>
          <w:szCs w:val="24"/>
          <w:lang w:eastAsia="zh-CN"/>
        </w:rPr>
        <w:t>包括</w:t>
      </w:r>
      <w:r w:rsidR="00DA4B2D" w:rsidRPr="00AB55FE">
        <w:rPr>
          <w:rFonts w:asciiTheme="minorHAnsi" w:hAnsiTheme="minorHAnsi" w:cstheme="minorHAnsi" w:hint="eastAsia"/>
          <w:color w:val="0070C0"/>
          <w:szCs w:val="24"/>
          <w:lang w:eastAsia="zh-CN"/>
        </w:rPr>
        <w:t>全天看管），每天大约</w:t>
      </w:r>
      <w:r w:rsidR="00DA4B2D" w:rsidRPr="00AB55FE">
        <w:rPr>
          <w:rFonts w:asciiTheme="minorHAnsi" w:hAnsiTheme="minorHAnsi" w:cstheme="minorHAnsi" w:hint="eastAsia"/>
          <w:color w:val="0070C0"/>
          <w:szCs w:val="24"/>
          <w:lang w:eastAsia="zh-CN"/>
        </w:rPr>
        <w:t>30</w:t>
      </w:r>
      <w:r w:rsidR="00DA4B2D" w:rsidRPr="00AB55FE">
        <w:rPr>
          <w:rFonts w:asciiTheme="minorHAnsi" w:hAnsiTheme="minorHAnsi" w:cstheme="minorHAnsi" w:hint="eastAsia"/>
          <w:color w:val="0070C0"/>
          <w:szCs w:val="24"/>
          <w:lang w:eastAsia="zh-CN"/>
        </w:rPr>
        <w:t>克朗的伙食费。</w:t>
      </w:r>
    </w:p>
    <w:p w14:paraId="0EE1C8E0" w14:textId="77777777" w:rsidR="00187175" w:rsidRPr="00AB55FE" w:rsidRDefault="00DA4B2D" w:rsidP="00187175">
      <w:pPr>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b/>
          <w:color w:val="0070C0"/>
          <w:szCs w:val="24"/>
          <w:lang w:eastAsia="zh-CN"/>
        </w:rPr>
        <w:t>入小学之前的最后一年</w:t>
      </w:r>
      <w:r w:rsidR="007B7C9A" w:rsidRPr="00AB55FE">
        <w:rPr>
          <w:rFonts w:asciiTheme="minorHAnsi" w:hAnsiTheme="minorHAnsi" w:cstheme="minorHAnsi"/>
          <w:b/>
          <w:color w:val="0070C0"/>
          <w:szCs w:val="24"/>
          <w:lang w:eastAsia="zh-CN"/>
        </w:rPr>
        <w:t>入读幼儿园</w:t>
      </w:r>
      <w:r w:rsidRPr="00AB55FE">
        <w:rPr>
          <w:rFonts w:asciiTheme="minorHAnsi" w:hAnsiTheme="minorHAnsi" w:cstheme="minorHAnsi"/>
          <w:b/>
          <w:color w:val="0070C0"/>
          <w:szCs w:val="24"/>
          <w:lang w:eastAsia="zh-CN"/>
        </w:rPr>
        <w:t>是</w:t>
      </w:r>
      <w:r w:rsidR="00A1176B" w:rsidRPr="00AB55FE">
        <w:rPr>
          <w:rFonts w:asciiTheme="minorHAnsi" w:hAnsiTheme="minorHAnsi" w:cstheme="minorHAnsi"/>
          <w:b/>
          <w:color w:val="0070C0"/>
          <w:szCs w:val="24"/>
          <w:lang w:eastAsia="zh-CN"/>
        </w:rPr>
        <w:t>义务的</w:t>
      </w:r>
      <w:r w:rsidRPr="00AB55FE">
        <w:rPr>
          <w:rFonts w:asciiTheme="minorHAnsi" w:hAnsiTheme="minorHAnsi" w:cstheme="minorHAnsi" w:hint="eastAsia"/>
          <w:b/>
          <w:color w:val="0070C0"/>
          <w:szCs w:val="24"/>
          <w:lang w:eastAsia="zh-CN"/>
        </w:rPr>
        <w:t>。</w:t>
      </w:r>
      <w:r w:rsidRPr="00AB55FE">
        <w:rPr>
          <w:rFonts w:asciiTheme="minorHAnsi" w:hAnsiTheme="minorHAnsi" w:cstheme="minorHAnsi"/>
          <w:color w:val="0070C0"/>
          <w:szCs w:val="24"/>
          <w:lang w:eastAsia="zh-CN"/>
        </w:rPr>
        <w:t>免费就读学前</w:t>
      </w:r>
      <w:r w:rsidR="00A1176B" w:rsidRPr="00AB55FE">
        <w:rPr>
          <w:rFonts w:asciiTheme="minorHAnsi" w:hAnsiTheme="minorHAnsi" w:cstheme="minorHAnsi"/>
          <w:color w:val="0070C0"/>
          <w:szCs w:val="24"/>
          <w:lang w:eastAsia="zh-CN"/>
        </w:rPr>
        <w:t>教育的最后一</w:t>
      </w:r>
      <w:r w:rsidR="00332DA7" w:rsidRPr="00AB55FE">
        <w:rPr>
          <w:rFonts w:asciiTheme="minorHAnsi" w:hAnsiTheme="minorHAnsi" w:cstheme="minorHAnsi"/>
          <w:color w:val="0070C0"/>
          <w:szCs w:val="24"/>
          <w:lang w:eastAsia="zh-CN"/>
        </w:rPr>
        <w:t>学</w:t>
      </w:r>
      <w:r w:rsidR="00A1176B" w:rsidRPr="00AB55FE">
        <w:rPr>
          <w:rFonts w:asciiTheme="minorHAnsi" w:hAnsiTheme="minorHAnsi" w:cstheme="minorHAnsi"/>
          <w:color w:val="0070C0"/>
          <w:szCs w:val="24"/>
          <w:lang w:eastAsia="zh-CN"/>
        </w:rPr>
        <w:t>年</w:t>
      </w:r>
      <w:r w:rsidR="00A1176B" w:rsidRPr="00AB55FE">
        <w:rPr>
          <w:rFonts w:asciiTheme="minorHAnsi" w:hAnsiTheme="minorHAnsi" w:cstheme="minorHAnsi" w:hint="eastAsia"/>
          <w:color w:val="0070C0"/>
          <w:szCs w:val="24"/>
          <w:lang w:eastAsia="zh-CN"/>
        </w:rPr>
        <w:t>。</w:t>
      </w:r>
      <w:r w:rsidR="00187175" w:rsidRPr="00AB55FE">
        <w:rPr>
          <w:rFonts w:asciiTheme="minorHAnsi" w:hAnsiTheme="minorHAnsi" w:cstheme="minorHAnsi"/>
          <w:color w:val="0070C0"/>
          <w:szCs w:val="24"/>
          <w:lang w:eastAsia="zh-CN"/>
        </w:rPr>
        <w:t xml:space="preserve"> </w:t>
      </w:r>
    </w:p>
    <w:p w14:paraId="0EE1C8E1" w14:textId="77777777" w:rsidR="00187175" w:rsidRPr="00AB55FE" w:rsidRDefault="00A1176B" w:rsidP="00523969">
      <w:pPr>
        <w:rPr>
          <w:color w:val="0070C0"/>
          <w:lang w:eastAsia="zh-CN"/>
        </w:rPr>
      </w:pPr>
      <w:r w:rsidRPr="00AB55FE">
        <w:rPr>
          <w:color w:val="0070C0"/>
          <w:lang w:eastAsia="zh-CN"/>
        </w:rPr>
        <w:t>如因名额有限的原因而无法将孩子安置</w:t>
      </w:r>
      <w:r w:rsidR="00523969" w:rsidRPr="00AB55FE">
        <w:rPr>
          <w:color w:val="0070C0"/>
          <w:lang w:eastAsia="zh-CN"/>
        </w:rPr>
        <w:t>在居住地附近的幼儿园</w:t>
      </w:r>
      <w:r w:rsidR="00523969" w:rsidRPr="00AB55FE">
        <w:rPr>
          <w:rFonts w:hint="eastAsia"/>
          <w:color w:val="0070C0"/>
          <w:lang w:eastAsia="zh-CN"/>
        </w:rPr>
        <w:t>（</w:t>
      </w:r>
      <w:r w:rsidR="00332DA7" w:rsidRPr="00AB55FE">
        <w:rPr>
          <w:rFonts w:hint="eastAsia"/>
          <w:color w:val="0070C0"/>
          <w:lang w:eastAsia="zh-CN"/>
        </w:rPr>
        <w:t>当地幼儿园</w:t>
      </w:r>
      <w:r w:rsidR="00523969" w:rsidRPr="00AB55FE">
        <w:rPr>
          <w:rFonts w:hint="eastAsia"/>
          <w:color w:val="0070C0"/>
          <w:lang w:eastAsia="zh-CN"/>
        </w:rPr>
        <w:t>），</w:t>
      </w:r>
      <w:r w:rsidR="00D24917" w:rsidRPr="00AB55FE">
        <w:rPr>
          <w:color w:val="0070C0"/>
          <w:lang w:eastAsia="zh-CN"/>
        </w:rPr>
        <w:t>家长则可以向其常住的村</w:t>
      </w:r>
      <w:r w:rsidR="00D24917" w:rsidRPr="00AB55FE">
        <w:rPr>
          <w:rFonts w:hint="eastAsia"/>
          <w:color w:val="0070C0"/>
          <w:lang w:eastAsia="zh-CN"/>
        </w:rPr>
        <w:t>/</w:t>
      </w:r>
      <w:r w:rsidR="00D24917" w:rsidRPr="00AB55FE">
        <w:rPr>
          <w:rFonts w:hint="eastAsia"/>
          <w:color w:val="0070C0"/>
          <w:lang w:eastAsia="zh-CN"/>
        </w:rPr>
        <w:t>市的政府部门</w:t>
      </w:r>
      <w:r w:rsidR="00523969" w:rsidRPr="00AB55FE">
        <w:rPr>
          <w:color w:val="0070C0"/>
          <w:lang w:eastAsia="zh-CN"/>
        </w:rPr>
        <w:t>求助</w:t>
      </w:r>
      <w:r w:rsidR="00523969" w:rsidRPr="00AB55FE">
        <w:rPr>
          <w:rFonts w:hint="eastAsia"/>
          <w:color w:val="0070C0"/>
          <w:lang w:eastAsia="zh-CN"/>
        </w:rPr>
        <w:t>，</w:t>
      </w:r>
      <w:r w:rsidR="00523969" w:rsidRPr="00AB55FE">
        <w:rPr>
          <w:color w:val="0070C0"/>
          <w:lang w:eastAsia="zh-CN"/>
        </w:rPr>
        <w:t>为他提供另一所幼儿园的入读名额</w:t>
      </w:r>
      <w:r w:rsidR="00523969" w:rsidRPr="00AB55FE">
        <w:rPr>
          <w:rFonts w:hint="eastAsia"/>
          <w:color w:val="0070C0"/>
          <w:lang w:eastAsia="zh-CN"/>
        </w:rPr>
        <w:t>。</w:t>
      </w:r>
      <w:r w:rsidR="00523969" w:rsidRPr="00AB55FE">
        <w:rPr>
          <w:color w:val="0070C0"/>
          <w:lang w:eastAsia="zh-CN"/>
        </w:rPr>
        <w:t>有关学前教育的更多信息在单独的文件中</w:t>
      </w:r>
      <w:r w:rsidR="00523969" w:rsidRPr="00AB55FE">
        <w:rPr>
          <w:rFonts w:hint="eastAsia"/>
          <w:color w:val="0070C0"/>
          <w:lang w:eastAsia="zh-CN"/>
        </w:rPr>
        <w:t>。</w:t>
      </w:r>
      <w:r w:rsidR="009D2CB1" w:rsidRPr="00AB55FE">
        <w:rPr>
          <w:color w:val="0070C0"/>
          <w:lang w:eastAsia="zh-CN"/>
        </w:rPr>
        <w:t xml:space="preserve"> </w:t>
      </w:r>
    </w:p>
    <w:p w14:paraId="0EE1C8E2" w14:textId="77777777" w:rsidR="00187175" w:rsidRPr="00AB55FE" w:rsidRDefault="009D2CB1" w:rsidP="00187175">
      <w:pPr>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t>帮助没有足够语言能力的孩子</w:t>
      </w:r>
    </w:p>
    <w:p w14:paraId="0EE1C8E3" w14:textId="77777777" w:rsidR="00187175" w:rsidRPr="00AB55FE" w:rsidRDefault="004C559C" w:rsidP="00187175">
      <w:pPr>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入读幼儿园的孩子对捷克语了解有限或根本不会说捷克语</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可享有捷克语教学</w:t>
      </w:r>
      <w:r w:rsidR="004574CC" w:rsidRPr="00AB55FE">
        <w:rPr>
          <w:rFonts w:asciiTheme="minorHAnsi" w:hAnsiTheme="minorHAnsi" w:cstheme="minorHAnsi"/>
          <w:color w:val="0070C0"/>
          <w:szCs w:val="24"/>
          <w:lang w:eastAsia="zh-CN"/>
        </w:rPr>
        <w:t>课程</w:t>
      </w:r>
      <w:r w:rsidRPr="00AB55FE">
        <w:rPr>
          <w:rFonts w:asciiTheme="minorHAnsi" w:hAnsiTheme="minorHAnsi" w:cstheme="minorHAnsi" w:hint="eastAsia"/>
          <w:color w:val="0070C0"/>
          <w:szCs w:val="24"/>
          <w:lang w:eastAsia="zh-CN"/>
        </w:rPr>
        <w:t>（每周一小时），但也支持学校的日常活动（</w:t>
      </w:r>
      <w:r w:rsidR="004574CC" w:rsidRPr="00AB55FE">
        <w:rPr>
          <w:rFonts w:asciiTheme="minorHAnsi" w:hAnsiTheme="minorHAnsi" w:cstheme="minorHAnsi" w:hint="eastAsia"/>
          <w:color w:val="0070C0"/>
          <w:szCs w:val="24"/>
          <w:lang w:eastAsia="zh-CN"/>
        </w:rPr>
        <w:t>例如</w:t>
      </w:r>
      <w:r w:rsidRPr="00AB55FE">
        <w:rPr>
          <w:rFonts w:asciiTheme="minorHAnsi" w:hAnsiTheme="minorHAnsi" w:cstheme="minorHAnsi" w:hint="eastAsia"/>
          <w:color w:val="0070C0"/>
          <w:szCs w:val="24"/>
          <w:lang w:eastAsia="zh-CN"/>
        </w:rPr>
        <w:t>通过调整模式和活动</w:t>
      </w:r>
      <w:r w:rsidR="007B7C9A" w:rsidRPr="00AB55FE">
        <w:rPr>
          <w:rFonts w:asciiTheme="minorHAnsi" w:hAnsiTheme="minorHAnsi" w:cstheme="minorHAnsi" w:hint="eastAsia"/>
          <w:color w:val="0070C0"/>
          <w:szCs w:val="24"/>
          <w:lang w:eastAsia="zh-CN"/>
        </w:rPr>
        <w:t>，图片说明及助教）。支持的条件是访问</w:t>
      </w:r>
      <w:r w:rsidR="00605B26" w:rsidRPr="00AB55FE">
        <w:rPr>
          <w:rFonts w:asciiTheme="minorHAnsi" w:hAnsiTheme="minorHAnsi" w:cstheme="minorHAnsi" w:hint="eastAsia"/>
          <w:color w:val="0070C0"/>
          <w:szCs w:val="24"/>
          <w:lang w:eastAsia="zh-CN"/>
        </w:rPr>
        <w:t>咨询机构（教育</w:t>
      </w:r>
      <w:r w:rsidR="00605B26" w:rsidRPr="00AB55FE">
        <w:rPr>
          <w:rFonts w:asciiTheme="minorHAnsi" w:hAnsiTheme="minorHAnsi" w:cstheme="minorHAnsi" w:hint="eastAsia"/>
          <w:color w:val="0070C0"/>
          <w:szCs w:val="24"/>
          <w:lang w:eastAsia="zh-CN"/>
        </w:rPr>
        <w:t>-</w:t>
      </w:r>
      <w:r w:rsidR="00605B26" w:rsidRPr="00AB55FE">
        <w:rPr>
          <w:rFonts w:asciiTheme="minorHAnsi" w:hAnsiTheme="minorHAnsi" w:cstheme="minorHAnsi" w:hint="eastAsia"/>
          <w:color w:val="0070C0"/>
          <w:szCs w:val="24"/>
          <w:lang w:eastAsia="zh-CN"/>
        </w:rPr>
        <w:t>心理咨询</w:t>
      </w:r>
      <w:r w:rsidR="00187175" w:rsidRPr="00AB55FE">
        <w:rPr>
          <w:rFonts w:asciiTheme="minorHAnsi" w:hAnsiTheme="minorHAnsi" w:cstheme="minorHAnsi"/>
          <w:color w:val="0070C0"/>
          <w:szCs w:val="24"/>
          <w:lang w:eastAsia="zh-CN"/>
        </w:rPr>
        <w:t>/PPP</w:t>
      </w:r>
      <w:r w:rsidR="00605B26" w:rsidRPr="00AB55FE">
        <w:rPr>
          <w:rFonts w:asciiTheme="minorHAnsi" w:hAnsiTheme="minorHAnsi" w:cstheme="minorHAnsi" w:hint="eastAsia"/>
          <w:color w:val="0070C0"/>
          <w:szCs w:val="24"/>
          <w:lang w:eastAsia="zh-CN"/>
        </w:rPr>
        <w:t>）。</w:t>
      </w:r>
      <w:r w:rsidR="00EA034A" w:rsidRPr="00AB55FE">
        <w:rPr>
          <w:rFonts w:asciiTheme="minorHAnsi" w:hAnsiTheme="minorHAnsi" w:cstheme="minorHAnsi" w:hint="eastAsia"/>
          <w:color w:val="0070C0"/>
          <w:szCs w:val="24"/>
          <w:lang w:eastAsia="zh-CN"/>
        </w:rPr>
        <w:t>由咨询机构向学校建议</w:t>
      </w:r>
      <w:r w:rsidR="00332DA7" w:rsidRPr="00AB55FE">
        <w:rPr>
          <w:rFonts w:asciiTheme="minorHAnsi" w:hAnsiTheme="minorHAnsi" w:cstheme="minorHAnsi" w:hint="eastAsia"/>
          <w:color w:val="0070C0"/>
          <w:szCs w:val="24"/>
          <w:lang w:eastAsia="zh-CN"/>
        </w:rPr>
        <w:t>。</w:t>
      </w:r>
      <w:r w:rsidR="004574CC" w:rsidRPr="00AB55FE">
        <w:rPr>
          <w:rFonts w:asciiTheme="minorHAnsi" w:hAnsiTheme="minorHAnsi" w:cstheme="minorHAnsi" w:hint="eastAsia"/>
          <w:color w:val="0070C0"/>
          <w:szCs w:val="24"/>
          <w:lang w:eastAsia="zh-CN"/>
        </w:rPr>
        <w:t>更多</w:t>
      </w:r>
      <w:r w:rsidR="00332DA7" w:rsidRPr="00AB55FE">
        <w:rPr>
          <w:rFonts w:asciiTheme="minorHAnsi" w:hAnsiTheme="minorHAnsi" w:cstheme="minorHAnsi" w:hint="eastAsia"/>
          <w:color w:val="0070C0"/>
          <w:szCs w:val="24"/>
          <w:lang w:eastAsia="zh-CN"/>
        </w:rPr>
        <w:t>信息在以下</w:t>
      </w:r>
      <w:r w:rsidR="004574CC" w:rsidRPr="00AB55FE">
        <w:rPr>
          <w:rFonts w:asciiTheme="minorHAnsi" w:hAnsiTheme="minorHAnsi" w:cstheme="minorHAnsi" w:hint="eastAsia"/>
          <w:color w:val="0070C0"/>
          <w:szCs w:val="24"/>
          <w:lang w:eastAsia="zh-CN"/>
        </w:rPr>
        <w:t>部分。</w:t>
      </w:r>
      <w:r w:rsidR="00187175" w:rsidRPr="00AB55FE">
        <w:rPr>
          <w:rFonts w:asciiTheme="minorHAnsi" w:hAnsiTheme="minorHAnsi" w:cstheme="minorHAnsi"/>
          <w:color w:val="0070C0"/>
          <w:szCs w:val="24"/>
          <w:lang w:eastAsia="zh-CN"/>
        </w:rPr>
        <w:t xml:space="preserve"> </w:t>
      </w:r>
      <w:r w:rsidR="004574CC" w:rsidRPr="00AB55FE">
        <w:rPr>
          <w:rFonts w:asciiTheme="minorHAnsi" w:hAnsiTheme="minorHAnsi" w:cstheme="minorHAnsi"/>
          <w:color w:val="0070C0"/>
          <w:szCs w:val="24"/>
          <w:lang w:eastAsia="zh-CN"/>
        </w:rPr>
        <w:t>在学前班孩子有权享有免费学习语言</w:t>
      </w:r>
      <w:r w:rsidR="004574CC" w:rsidRPr="00AB55FE">
        <w:rPr>
          <w:rFonts w:asciiTheme="minorHAnsi" w:hAnsiTheme="minorHAnsi" w:cstheme="minorHAnsi" w:hint="eastAsia"/>
          <w:color w:val="0070C0"/>
          <w:szCs w:val="24"/>
          <w:lang w:eastAsia="zh-CN"/>
        </w:rPr>
        <w:t>，</w:t>
      </w:r>
      <w:r w:rsidR="004574CC" w:rsidRPr="00AB55FE">
        <w:rPr>
          <w:rFonts w:asciiTheme="minorHAnsi" w:hAnsiTheme="minorHAnsi" w:cstheme="minorHAnsi"/>
          <w:color w:val="0070C0"/>
          <w:szCs w:val="24"/>
          <w:lang w:eastAsia="zh-CN"/>
        </w:rPr>
        <w:t>孩子可以向幼儿园申请该支持项目</w:t>
      </w:r>
      <w:r w:rsidR="004574CC" w:rsidRPr="00AB55FE">
        <w:rPr>
          <w:rFonts w:asciiTheme="minorHAnsi" w:hAnsiTheme="minorHAnsi" w:cstheme="minorHAnsi" w:hint="eastAsia"/>
          <w:color w:val="0070C0"/>
          <w:szCs w:val="24"/>
          <w:lang w:eastAsia="zh-CN"/>
        </w:rPr>
        <w:t>，</w:t>
      </w:r>
      <w:r w:rsidR="004574CC" w:rsidRPr="00AB55FE">
        <w:rPr>
          <w:rFonts w:asciiTheme="minorHAnsi" w:hAnsiTheme="minorHAnsi" w:cstheme="minorHAnsi"/>
          <w:color w:val="0070C0"/>
          <w:szCs w:val="24"/>
          <w:lang w:eastAsia="zh-CN"/>
        </w:rPr>
        <w:t>即教育部发展项目</w:t>
      </w:r>
      <w:r w:rsidR="004574CC" w:rsidRPr="00AB55FE">
        <w:rPr>
          <w:rFonts w:asciiTheme="minorHAnsi" w:hAnsiTheme="minorHAnsi" w:cstheme="minorHAnsi" w:hint="eastAsia"/>
          <w:color w:val="0070C0"/>
          <w:szCs w:val="24"/>
          <w:lang w:eastAsia="zh-CN"/>
        </w:rPr>
        <w:t>。</w:t>
      </w:r>
    </w:p>
    <w:p w14:paraId="0EE1C8E4" w14:textId="77777777" w:rsidR="00187175" w:rsidRPr="00AB55FE" w:rsidRDefault="00187175" w:rsidP="00187175">
      <w:pPr>
        <w:spacing w:before="120" w:after="120" w:line="240" w:lineRule="auto"/>
        <w:rPr>
          <w:rFonts w:asciiTheme="minorHAnsi" w:hAnsiTheme="minorHAnsi" w:cstheme="minorHAnsi"/>
          <w:szCs w:val="24"/>
          <w:lang w:eastAsia="zh-CN"/>
        </w:rPr>
      </w:pPr>
    </w:p>
    <w:p w14:paraId="0EE1C8E5" w14:textId="77777777" w:rsidR="004574CC" w:rsidRPr="00AB55FE" w:rsidRDefault="004574CC" w:rsidP="00187175">
      <w:pPr>
        <w:spacing w:before="120" w:after="120" w:line="240" w:lineRule="auto"/>
        <w:rPr>
          <w:rFonts w:asciiTheme="minorHAnsi" w:hAnsiTheme="minorHAnsi" w:cstheme="minorHAnsi"/>
          <w:szCs w:val="24"/>
          <w:lang w:eastAsia="zh-CN"/>
        </w:rPr>
      </w:pPr>
    </w:p>
    <w:p w14:paraId="0EE1C8E6" w14:textId="3B563FD0" w:rsidR="008952C1" w:rsidRPr="00AB55FE" w:rsidRDefault="008952C1" w:rsidP="00B344B8">
      <w:pPr>
        <w:pStyle w:val="Nadpis3"/>
        <w:numPr>
          <w:ilvl w:val="0"/>
          <w:numId w:val="24"/>
        </w:numPr>
        <w:spacing w:before="120" w:beforeAutospacing="0" w:after="0" w:afterAutospacing="0"/>
        <w:jc w:val="both"/>
        <w:rPr>
          <w:rStyle w:val="A6"/>
          <w:rFonts w:asciiTheme="minorHAnsi" w:hAnsiTheme="minorHAnsi" w:cstheme="minorHAnsi"/>
          <w:bCs w:val="0"/>
          <w:sz w:val="24"/>
          <w:szCs w:val="24"/>
        </w:rPr>
      </w:pPr>
      <w:r w:rsidRPr="00AB55FE">
        <w:rPr>
          <w:rStyle w:val="A6"/>
          <w:rFonts w:asciiTheme="minorHAnsi" w:hAnsiTheme="minorHAnsi" w:cstheme="minorHAnsi"/>
          <w:sz w:val="24"/>
          <w:szCs w:val="24"/>
        </w:rPr>
        <w:t>Základní škola (ZŠ)</w:t>
      </w:r>
    </w:p>
    <w:p w14:paraId="0EE1C8E7" w14:textId="77777777" w:rsidR="008952C1" w:rsidRPr="00AB55FE" w:rsidRDefault="008952C1" w:rsidP="00203F68">
      <w:pPr>
        <w:pStyle w:val="Default"/>
        <w:rPr>
          <w:rFonts w:asciiTheme="minorHAnsi" w:hAnsiTheme="minorHAnsi" w:cstheme="minorHAnsi"/>
          <w:color w:val="auto"/>
        </w:rPr>
      </w:pPr>
    </w:p>
    <w:p w14:paraId="0EE1C8E8" w14:textId="77777777" w:rsidR="008952C1" w:rsidRPr="00AB55FE" w:rsidRDefault="008952C1" w:rsidP="0077585C">
      <w:pPr>
        <w:pStyle w:val="Pa15"/>
        <w:spacing w:before="120" w:after="120" w:line="240" w:lineRule="auto"/>
        <w:jc w:val="both"/>
        <w:rPr>
          <w:rStyle w:val="A7"/>
          <w:rFonts w:asciiTheme="minorHAnsi" w:hAnsiTheme="minorHAnsi" w:cstheme="minorHAnsi"/>
          <w:sz w:val="24"/>
          <w:szCs w:val="24"/>
        </w:rPr>
      </w:pPr>
      <w:r w:rsidRPr="00AB55FE">
        <w:rPr>
          <w:rStyle w:val="A7"/>
          <w:rFonts w:asciiTheme="minorHAnsi" w:hAnsiTheme="minorHAnsi" w:cstheme="minorHAnsi"/>
          <w:sz w:val="24"/>
          <w:szCs w:val="24"/>
        </w:rPr>
        <w:t>Základní škola trvá v ČR 9 let (6 - 15 let věku).</w:t>
      </w:r>
      <w:r w:rsidRPr="00AB55FE">
        <w:rPr>
          <w:rStyle w:val="A7"/>
          <w:rFonts w:asciiTheme="minorHAnsi" w:hAnsiTheme="minorHAnsi" w:cstheme="minorHAnsi"/>
          <w:color w:val="auto"/>
          <w:sz w:val="24"/>
          <w:szCs w:val="24"/>
        </w:rPr>
        <w:t xml:space="preserve"> Docházka</w:t>
      </w:r>
      <w:r w:rsidRPr="00AB55FE">
        <w:rPr>
          <w:rStyle w:val="A7"/>
          <w:rFonts w:asciiTheme="minorHAnsi" w:hAnsiTheme="minorHAnsi" w:cstheme="minorHAnsi"/>
          <w:sz w:val="24"/>
          <w:szCs w:val="24"/>
        </w:rPr>
        <w:t xml:space="preserve"> je rozdělena do dvou stupňů – 1. stupeň tvoří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0EE1C8E9" w14:textId="77777777" w:rsidR="008952C1" w:rsidRPr="00AB55FE" w:rsidRDefault="008952C1" w:rsidP="0077585C">
      <w:pPr>
        <w:spacing w:before="120" w:after="120" w:line="240" w:lineRule="auto"/>
        <w:jc w:val="center"/>
        <w:rPr>
          <w:rStyle w:val="A7"/>
          <w:rFonts w:asciiTheme="minorHAnsi" w:hAnsiTheme="minorHAnsi" w:cstheme="minorHAnsi"/>
          <w:b/>
          <w:sz w:val="24"/>
          <w:szCs w:val="24"/>
        </w:rPr>
      </w:pPr>
      <w:r w:rsidRPr="00AB55FE">
        <w:rPr>
          <w:rStyle w:val="A7"/>
          <w:rFonts w:asciiTheme="minorHAnsi" w:hAnsiTheme="minorHAnsi" w:cstheme="minorHAnsi"/>
          <w:b/>
          <w:sz w:val="24"/>
          <w:szCs w:val="24"/>
        </w:rPr>
        <w:t>Zápis a odklad školní docházky</w:t>
      </w:r>
    </w:p>
    <w:p w14:paraId="0EE1C8EA" w14:textId="77777777" w:rsidR="008952C1" w:rsidRPr="00AB55FE" w:rsidRDefault="008952C1" w:rsidP="0077585C">
      <w:pPr>
        <w:spacing w:before="120" w:after="120" w:line="240" w:lineRule="auto"/>
        <w:rPr>
          <w:rStyle w:val="A7"/>
          <w:rFonts w:asciiTheme="minorHAnsi" w:hAnsiTheme="minorHAnsi" w:cstheme="minorHAnsi"/>
          <w:sz w:val="24"/>
          <w:szCs w:val="24"/>
        </w:rPr>
      </w:pPr>
      <w:r w:rsidRPr="00AB55FE">
        <w:rPr>
          <w:rStyle w:val="A7"/>
          <w:rFonts w:asciiTheme="minorHAnsi" w:hAnsiTheme="minorHAnsi" w:cstheme="minorHAnsi"/>
          <w:sz w:val="24"/>
          <w:szCs w:val="24"/>
        </w:rPr>
        <w:t>Dítě, které do zahájení školního roku dovrší 6. rok věku, musí jít povinně k</w:t>
      </w:r>
      <w:r w:rsidR="00203F68" w:rsidRPr="00AB55FE">
        <w:rPr>
          <w:rStyle w:val="A7"/>
          <w:rFonts w:asciiTheme="minorHAnsi" w:hAnsiTheme="minorHAnsi" w:cstheme="minorHAnsi"/>
          <w:sz w:val="24"/>
          <w:szCs w:val="24"/>
        </w:rPr>
        <w:t> </w:t>
      </w:r>
      <w:r w:rsidRPr="00AB55FE">
        <w:rPr>
          <w:rStyle w:val="A7"/>
          <w:rFonts w:asciiTheme="minorHAnsi" w:hAnsiTheme="minorHAnsi" w:cstheme="minorHAnsi"/>
          <w:b/>
          <w:sz w:val="24"/>
          <w:szCs w:val="24"/>
        </w:rPr>
        <w:t>zápisu do 1. třídy</w:t>
      </w:r>
      <w:r w:rsidRPr="00AB55FE">
        <w:rPr>
          <w:rStyle w:val="A7"/>
          <w:rFonts w:asciiTheme="minorHAnsi" w:hAnsiTheme="minorHAnsi" w:cstheme="minorHAnsi"/>
          <w:sz w:val="24"/>
          <w:szCs w:val="24"/>
        </w:rPr>
        <w:t xml:space="preserve">. </w:t>
      </w:r>
    </w:p>
    <w:p w14:paraId="0EE1C8EB" w14:textId="77777777" w:rsidR="008952C1" w:rsidRPr="00AB55FE" w:rsidRDefault="008952C1" w:rsidP="0077585C">
      <w:pPr>
        <w:spacing w:before="120" w:after="120" w:line="240" w:lineRule="auto"/>
        <w:rPr>
          <w:rFonts w:asciiTheme="minorHAnsi" w:hAnsiTheme="minorHAnsi" w:cstheme="minorHAnsi"/>
          <w:szCs w:val="24"/>
        </w:rPr>
      </w:pPr>
      <w:r w:rsidRPr="00AB55FE">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AB55FE">
        <w:rPr>
          <w:rStyle w:val="A7"/>
          <w:rFonts w:asciiTheme="minorHAnsi" w:hAnsiTheme="minorHAnsi" w:cstheme="minorHAnsi"/>
          <w:b/>
          <w:sz w:val="24"/>
          <w:szCs w:val="24"/>
        </w:rPr>
        <w:t>odklad školní docházky</w:t>
      </w:r>
      <w:r w:rsidRPr="00AB55FE">
        <w:rPr>
          <w:rStyle w:val="A7"/>
          <w:rFonts w:asciiTheme="minorHAnsi" w:hAnsiTheme="minorHAnsi" w:cstheme="minorHAnsi"/>
          <w:sz w:val="24"/>
          <w:szCs w:val="24"/>
        </w:rPr>
        <w:t>.</w:t>
      </w:r>
      <w:r w:rsidRPr="00AB55FE">
        <w:rPr>
          <w:rFonts w:asciiTheme="minorHAnsi" w:hAnsiTheme="minorHAnsi" w:cstheme="minorHAnsi"/>
          <w:szCs w:val="24"/>
        </w:rPr>
        <w:t xml:space="preserve"> </w:t>
      </w:r>
    </w:p>
    <w:p w14:paraId="0EE1C8EC" w14:textId="77777777" w:rsidR="008952C1" w:rsidRPr="00AB55FE" w:rsidRDefault="008952C1" w:rsidP="0077585C">
      <w:pPr>
        <w:spacing w:before="120" w:after="120" w:line="240" w:lineRule="auto"/>
        <w:rPr>
          <w:rFonts w:asciiTheme="minorHAnsi" w:hAnsiTheme="minorHAnsi" w:cstheme="minorHAnsi"/>
          <w:szCs w:val="24"/>
        </w:rPr>
      </w:pPr>
      <w:r w:rsidRPr="00AB55FE">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AB55FE">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AB55FE">
        <w:rPr>
          <w:rFonts w:asciiTheme="minorHAnsi" w:hAnsiTheme="minorHAnsi" w:cstheme="minorHAnsi"/>
          <w:b/>
          <w:szCs w:val="24"/>
        </w:rPr>
        <w:t>přípravnou třídu</w:t>
      </w:r>
      <w:r w:rsidRPr="00AB55FE">
        <w:rPr>
          <w:rFonts w:asciiTheme="minorHAnsi" w:hAnsiTheme="minorHAnsi" w:cstheme="minorHAnsi"/>
          <w:szCs w:val="24"/>
        </w:rPr>
        <w:t>, pokud je na škole k dispozici. Docházku do přípravné třídy doporučuje pedagogicko-psychologická poradna a slouží k</w:t>
      </w:r>
      <w:r w:rsidR="00203F68" w:rsidRPr="00AB55FE">
        <w:rPr>
          <w:rFonts w:asciiTheme="minorHAnsi" w:hAnsiTheme="minorHAnsi" w:cstheme="minorHAnsi"/>
          <w:szCs w:val="24"/>
        </w:rPr>
        <w:t> </w:t>
      </w:r>
      <w:r w:rsidRPr="00AB55FE">
        <w:rPr>
          <w:rFonts w:asciiTheme="minorHAnsi" w:hAnsiTheme="minorHAnsi" w:cstheme="minorHAnsi"/>
          <w:szCs w:val="24"/>
        </w:rPr>
        <w:t>přípravě na základní školu a vyrovnání vývoje dětí, které na školní docházku ještě nebyly připraveny.</w:t>
      </w:r>
    </w:p>
    <w:p w14:paraId="0EE1C8ED" w14:textId="77777777" w:rsidR="00187175" w:rsidRPr="00AB55FE" w:rsidRDefault="00187175" w:rsidP="003E08D3">
      <w:pPr>
        <w:spacing w:before="120" w:after="120" w:line="240" w:lineRule="auto"/>
        <w:ind w:left="567" w:hanging="141"/>
        <w:jc w:val="center"/>
        <w:rPr>
          <w:rFonts w:asciiTheme="minorHAnsi" w:hAnsiTheme="minorHAnsi" w:cstheme="minorHAnsi"/>
          <w:b/>
          <w:szCs w:val="24"/>
        </w:rPr>
      </w:pPr>
    </w:p>
    <w:p w14:paraId="0EE1C8EE" w14:textId="25F23982" w:rsidR="00187175" w:rsidRPr="00AB55FE" w:rsidRDefault="004574CC" w:rsidP="00B344B8">
      <w:pPr>
        <w:pStyle w:val="Nadpis3"/>
        <w:numPr>
          <w:ilvl w:val="0"/>
          <w:numId w:val="20"/>
        </w:numPr>
        <w:spacing w:before="120" w:beforeAutospacing="0" w:after="0" w:afterAutospacing="0"/>
        <w:jc w:val="both"/>
        <w:rPr>
          <w:rStyle w:val="A6"/>
          <w:rFonts w:asciiTheme="minorHAnsi" w:hAnsiTheme="minorHAnsi" w:cstheme="minorHAnsi"/>
          <w:bCs w:val="0"/>
          <w:color w:val="0070C0"/>
          <w:sz w:val="24"/>
          <w:szCs w:val="24"/>
        </w:rPr>
      </w:pPr>
      <w:r w:rsidRPr="00AB55FE">
        <w:rPr>
          <w:rStyle w:val="A6"/>
          <w:rFonts w:asciiTheme="minorHAnsi" w:hAnsiTheme="minorHAnsi" w:cstheme="minorHAnsi"/>
          <w:color w:val="0070C0"/>
          <w:sz w:val="24"/>
          <w:szCs w:val="24"/>
        </w:rPr>
        <w:t>小学</w:t>
      </w:r>
      <w:r w:rsidR="00187175" w:rsidRPr="00AB55FE">
        <w:rPr>
          <w:rStyle w:val="A6"/>
          <w:rFonts w:asciiTheme="minorHAnsi" w:hAnsiTheme="minorHAnsi" w:cstheme="minorHAnsi"/>
          <w:color w:val="0070C0"/>
          <w:sz w:val="24"/>
          <w:szCs w:val="24"/>
        </w:rPr>
        <w:t xml:space="preserve"> </w:t>
      </w:r>
      <w:r w:rsidR="00254986">
        <w:rPr>
          <w:rStyle w:val="A6"/>
          <w:rFonts w:asciiTheme="minorHAnsi" w:hAnsiTheme="minorHAnsi" w:cstheme="minorHAnsi"/>
          <w:color w:val="0070C0"/>
          <w:sz w:val="24"/>
          <w:szCs w:val="24"/>
        </w:rPr>
        <w:t xml:space="preserve">   </w:t>
      </w:r>
      <w:r w:rsidR="00187175" w:rsidRPr="00AB55FE">
        <w:rPr>
          <w:rStyle w:val="A6"/>
          <w:rFonts w:asciiTheme="minorHAnsi" w:hAnsiTheme="minorHAnsi" w:cstheme="minorHAnsi"/>
          <w:color w:val="0070C0"/>
          <w:sz w:val="24"/>
          <w:szCs w:val="24"/>
        </w:rPr>
        <w:t>(ZŠ)</w:t>
      </w:r>
    </w:p>
    <w:p w14:paraId="0EE1C8EF" w14:textId="77777777" w:rsidR="00187175" w:rsidRPr="00AB55FE" w:rsidRDefault="00187175" w:rsidP="0015375D">
      <w:pPr>
        <w:pStyle w:val="Default"/>
        <w:rPr>
          <w:rFonts w:asciiTheme="minorHAnsi" w:hAnsiTheme="minorHAnsi" w:cstheme="minorHAnsi"/>
          <w:color w:val="0070C0"/>
        </w:rPr>
      </w:pPr>
    </w:p>
    <w:p w14:paraId="0EE1C8F0" w14:textId="77777777" w:rsidR="00187175" w:rsidRPr="00AB55FE" w:rsidRDefault="004574CC" w:rsidP="00187175">
      <w:pPr>
        <w:pStyle w:val="Pa15"/>
        <w:spacing w:before="120" w:after="120" w:line="240" w:lineRule="auto"/>
        <w:jc w:val="both"/>
        <w:rPr>
          <w:rStyle w:val="A7"/>
          <w:rFonts w:asciiTheme="minorHAnsi" w:hAnsiTheme="minorHAnsi" w:cstheme="minorHAnsi"/>
          <w:color w:val="0070C0"/>
          <w:sz w:val="24"/>
          <w:szCs w:val="24"/>
          <w:lang w:eastAsia="zh-CN"/>
        </w:rPr>
      </w:pPr>
      <w:r w:rsidRPr="00AB55FE">
        <w:rPr>
          <w:rStyle w:val="A7"/>
          <w:rFonts w:asciiTheme="minorHAnsi" w:hAnsiTheme="minorHAnsi" w:cstheme="minorHAnsi"/>
          <w:color w:val="0070C0"/>
          <w:sz w:val="24"/>
          <w:szCs w:val="24"/>
          <w:lang w:eastAsia="zh-CN"/>
        </w:rPr>
        <w:t>捷克共和国小学是</w:t>
      </w:r>
      <w:r w:rsidRPr="00AB55FE">
        <w:rPr>
          <w:rStyle w:val="A7"/>
          <w:rFonts w:asciiTheme="minorHAnsi" w:hAnsiTheme="minorHAnsi" w:cstheme="minorHAnsi" w:hint="eastAsia"/>
          <w:color w:val="0070C0"/>
          <w:sz w:val="24"/>
          <w:szCs w:val="24"/>
          <w:lang w:eastAsia="zh-CN"/>
        </w:rPr>
        <w:t>9</w:t>
      </w:r>
      <w:r w:rsidRPr="00AB55FE">
        <w:rPr>
          <w:rStyle w:val="A7"/>
          <w:rFonts w:asciiTheme="minorHAnsi" w:hAnsiTheme="minorHAnsi" w:cstheme="minorHAnsi" w:hint="eastAsia"/>
          <w:color w:val="0070C0"/>
          <w:sz w:val="24"/>
          <w:szCs w:val="24"/>
          <w:lang w:eastAsia="zh-CN"/>
        </w:rPr>
        <w:t>年制（</w:t>
      </w:r>
      <w:r w:rsidRPr="00AB55FE">
        <w:rPr>
          <w:rStyle w:val="A7"/>
          <w:rFonts w:asciiTheme="minorHAnsi" w:hAnsiTheme="minorHAnsi" w:cstheme="minorHAnsi" w:hint="eastAsia"/>
          <w:color w:val="0070C0"/>
          <w:sz w:val="24"/>
          <w:szCs w:val="24"/>
          <w:lang w:eastAsia="zh-CN"/>
        </w:rPr>
        <w:t>6-15</w:t>
      </w:r>
      <w:r w:rsidRPr="00AB55FE">
        <w:rPr>
          <w:rStyle w:val="A7"/>
          <w:rFonts w:asciiTheme="minorHAnsi" w:hAnsiTheme="minorHAnsi" w:cstheme="minorHAnsi" w:hint="eastAsia"/>
          <w:color w:val="0070C0"/>
          <w:sz w:val="24"/>
          <w:szCs w:val="24"/>
          <w:lang w:eastAsia="zh-CN"/>
        </w:rPr>
        <w:t>岁）。</w:t>
      </w:r>
      <w:r w:rsidR="00CB68C9" w:rsidRPr="00AB55FE">
        <w:rPr>
          <w:rStyle w:val="A7"/>
          <w:rFonts w:asciiTheme="minorHAnsi" w:hAnsiTheme="minorHAnsi" w:cstheme="minorHAnsi"/>
          <w:color w:val="0070C0"/>
          <w:sz w:val="24"/>
          <w:szCs w:val="24"/>
          <w:lang w:eastAsia="zh-CN"/>
        </w:rPr>
        <w:t>就</w:t>
      </w:r>
      <w:r w:rsidR="00F05122" w:rsidRPr="00AB55FE">
        <w:rPr>
          <w:rStyle w:val="A7"/>
          <w:rFonts w:asciiTheme="minorHAnsi" w:hAnsiTheme="minorHAnsi" w:cstheme="minorHAnsi"/>
          <w:color w:val="0070C0"/>
          <w:sz w:val="24"/>
          <w:szCs w:val="24"/>
          <w:lang w:eastAsia="zh-CN"/>
        </w:rPr>
        <w:t>学</w:t>
      </w:r>
      <w:r w:rsidR="00E25DA5" w:rsidRPr="00AB55FE">
        <w:rPr>
          <w:rStyle w:val="A7"/>
          <w:rFonts w:asciiTheme="minorHAnsi" w:hAnsiTheme="minorHAnsi" w:cstheme="minorHAnsi"/>
          <w:color w:val="0070C0"/>
          <w:sz w:val="24"/>
          <w:szCs w:val="24"/>
          <w:lang w:eastAsia="zh-CN"/>
        </w:rPr>
        <w:t>分二个阶段</w:t>
      </w:r>
      <w:r w:rsidR="00E25DA5" w:rsidRPr="00AB55FE">
        <w:rPr>
          <w:rStyle w:val="A7"/>
          <w:rFonts w:asciiTheme="minorHAnsi" w:hAnsiTheme="minorHAnsi" w:cstheme="minorHAnsi" w:hint="eastAsia"/>
          <w:color w:val="0070C0"/>
          <w:sz w:val="24"/>
          <w:szCs w:val="24"/>
          <w:lang w:eastAsia="zh-CN"/>
        </w:rPr>
        <w:t xml:space="preserve"> </w:t>
      </w:r>
      <w:r w:rsidR="00E25DA5" w:rsidRPr="00AB55FE">
        <w:rPr>
          <w:rStyle w:val="A7"/>
          <w:rFonts w:asciiTheme="minorHAnsi" w:hAnsiTheme="minorHAnsi" w:cstheme="minorHAnsi"/>
          <w:color w:val="0070C0"/>
          <w:sz w:val="24"/>
          <w:szCs w:val="24"/>
          <w:lang w:eastAsia="zh-CN"/>
        </w:rPr>
        <w:t>–</w:t>
      </w:r>
      <w:r w:rsidR="00E25DA5" w:rsidRPr="00AB55FE">
        <w:rPr>
          <w:rStyle w:val="A7"/>
          <w:rFonts w:asciiTheme="minorHAnsi" w:hAnsiTheme="minorHAnsi" w:cstheme="minorHAnsi" w:hint="eastAsia"/>
          <w:color w:val="0070C0"/>
          <w:sz w:val="24"/>
          <w:szCs w:val="24"/>
          <w:lang w:eastAsia="zh-CN"/>
        </w:rPr>
        <w:t xml:space="preserve"> 1-5</w:t>
      </w:r>
      <w:r w:rsidR="00E25DA5" w:rsidRPr="00AB55FE">
        <w:rPr>
          <w:rStyle w:val="A7"/>
          <w:rFonts w:asciiTheme="minorHAnsi" w:hAnsiTheme="minorHAnsi" w:cstheme="minorHAnsi" w:hint="eastAsia"/>
          <w:color w:val="0070C0"/>
          <w:sz w:val="24"/>
          <w:szCs w:val="24"/>
          <w:lang w:eastAsia="zh-CN"/>
        </w:rPr>
        <w:t>年级为第一阶段，</w:t>
      </w:r>
      <w:r w:rsidR="00E25DA5" w:rsidRPr="00AB55FE">
        <w:rPr>
          <w:rStyle w:val="A7"/>
          <w:rFonts w:asciiTheme="minorHAnsi" w:hAnsiTheme="minorHAnsi" w:cstheme="minorHAnsi" w:hint="eastAsia"/>
          <w:color w:val="0070C0"/>
          <w:sz w:val="24"/>
          <w:szCs w:val="24"/>
          <w:lang w:eastAsia="zh-CN"/>
        </w:rPr>
        <w:t>6-9</w:t>
      </w:r>
      <w:r w:rsidR="00E25DA5" w:rsidRPr="00AB55FE">
        <w:rPr>
          <w:rStyle w:val="A7"/>
          <w:rFonts w:asciiTheme="minorHAnsi" w:hAnsiTheme="minorHAnsi" w:cstheme="minorHAnsi" w:hint="eastAsia"/>
          <w:color w:val="0070C0"/>
          <w:sz w:val="24"/>
          <w:szCs w:val="24"/>
          <w:lang w:eastAsia="zh-CN"/>
        </w:rPr>
        <w:t>年级为第二阶段。学生可以在更多学年的普通高中继续义务教育（可以在</w:t>
      </w:r>
      <w:r w:rsidR="00E25DA5" w:rsidRPr="00AB55FE">
        <w:rPr>
          <w:rStyle w:val="A7"/>
          <w:rFonts w:asciiTheme="minorHAnsi" w:hAnsiTheme="minorHAnsi" w:cstheme="minorHAnsi" w:hint="eastAsia"/>
          <w:color w:val="0070C0"/>
          <w:sz w:val="24"/>
          <w:szCs w:val="24"/>
          <w:lang w:eastAsia="zh-CN"/>
        </w:rPr>
        <w:t>5</w:t>
      </w:r>
      <w:r w:rsidR="00E25DA5" w:rsidRPr="00AB55FE">
        <w:rPr>
          <w:rStyle w:val="A7"/>
          <w:rFonts w:asciiTheme="minorHAnsi" w:hAnsiTheme="minorHAnsi" w:cstheme="minorHAnsi" w:hint="eastAsia"/>
          <w:color w:val="0070C0"/>
          <w:sz w:val="24"/>
          <w:szCs w:val="24"/>
          <w:lang w:eastAsia="zh-CN"/>
        </w:rPr>
        <w:t>年级毕业后继续读</w:t>
      </w:r>
      <w:r w:rsidR="00E25DA5" w:rsidRPr="00AB55FE">
        <w:rPr>
          <w:rStyle w:val="A7"/>
          <w:rFonts w:asciiTheme="minorHAnsi" w:hAnsiTheme="minorHAnsi" w:cstheme="minorHAnsi" w:hint="eastAsia"/>
          <w:color w:val="0070C0"/>
          <w:sz w:val="24"/>
          <w:szCs w:val="24"/>
          <w:lang w:eastAsia="zh-CN"/>
        </w:rPr>
        <w:t>8</w:t>
      </w:r>
      <w:r w:rsidR="00E25DA5" w:rsidRPr="00AB55FE">
        <w:rPr>
          <w:rStyle w:val="A7"/>
          <w:rFonts w:asciiTheme="minorHAnsi" w:hAnsiTheme="minorHAnsi" w:cstheme="minorHAnsi" w:hint="eastAsia"/>
          <w:color w:val="0070C0"/>
          <w:sz w:val="24"/>
          <w:szCs w:val="24"/>
          <w:lang w:eastAsia="zh-CN"/>
        </w:rPr>
        <w:t>年，或</w:t>
      </w:r>
      <w:r w:rsidR="00E25DA5" w:rsidRPr="00AB55FE">
        <w:rPr>
          <w:rStyle w:val="A7"/>
          <w:rFonts w:asciiTheme="minorHAnsi" w:hAnsiTheme="minorHAnsi" w:cstheme="minorHAnsi" w:hint="eastAsia"/>
          <w:color w:val="0070C0"/>
          <w:sz w:val="24"/>
          <w:szCs w:val="24"/>
          <w:lang w:eastAsia="zh-CN"/>
        </w:rPr>
        <w:t>7</w:t>
      </w:r>
      <w:r w:rsidR="00E25DA5" w:rsidRPr="00AB55FE">
        <w:rPr>
          <w:rStyle w:val="A7"/>
          <w:rFonts w:asciiTheme="minorHAnsi" w:hAnsiTheme="minorHAnsi" w:cstheme="minorHAnsi" w:hint="eastAsia"/>
          <w:color w:val="0070C0"/>
          <w:sz w:val="24"/>
          <w:szCs w:val="24"/>
          <w:lang w:eastAsia="zh-CN"/>
        </w:rPr>
        <w:t>年级毕业后继续读</w:t>
      </w:r>
      <w:r w:rsidR="00E25DA5" w:rsidRPr="00AB55FE">
        <w:rPr>
          <w:rStyle w:val="A7"/>
          <w:rFonts w:asciiTheme="minorHAnsi" w:hAnsiTheme="minorHAnsi" w:cstheme="minorHAnsi" w:hint="eastAsia"/>
          <w:color w:val="0070C0"/>
          <w:sz w:val="24"/>
          <w:szCs w:val="24"/>
          <w:lang w:eastAsia="zh-CN"/>
        </w:rPr>
        <w:t>6</w:t>
      </w:r>
      <w:r w:rsidR="00E25DA5" w:rsidRPr="00AB55FE">
        <w:rPr>
          <w:rStyle w:val="A7"/>
          <w:rFonts w:asciiTheme="minorHAnsi" w:hAnsiTheme="minorHAnsi" w:cstheme="minorHAnsi" w:hint="eastAsia"/>
          <w:color w:val="0070C0"/>
          <w:sz w:val="24"/>
          <w:szCs w:val="24"/>
          <w:lang w:eastAsia="zh-CN"/>
        </w:rPr>
        <w:t>年）。</w:t>
      </w:r>
      <w:r w:rsidR="00187175" w:rsidRPr="00AB55FE">
        <w:rPr>
          <w:rStyle w:val="A7"/>
          <w:rFonts w:asciiTheme="minorHAnsi" w:hAnsiTheme="minorHAnsi" w:cstheme="minorHAnsi"/>
          <w:color w:val="0070C0"/>
          <w:sz w:val="24"/>
          <w:szCs w:val="24"/>
          <w:lang w:eastAsia="zh-CN"/>
        </w:rPr>
        <w:t xml:space="preserve"> </w:t>
      </w:r>
      <w:r w:rsidR="00853983" w:rsidRPr="00AB55FE">
        <w:rPr>
          <w:rStyle w:val="A7"/>
          <w:rFonts w:asciiTheme="minorHAnsi" w:hAnsiTheme="minorHAnsi" w:cstheme="minorHAnsi"/>
          <w:color w:val="0070C0"/>
          <w:sz w:val="24"/>
          <w:szCs w:val="24"/>
          <w:lang w:eastAsia="zh-CN"/>
        </w:rPr>
        <w:t>通常是想</w:t>
      </w:r>
      <w:r w:rsidR="00C56249" w:rsidRPr="00AB55FE">
        <w:rPr>
          <w:rStyle w:val="A7"/>
          <w:rFonts w:asciiTheme="minorHAnsi" w:hAnsiTheme="minorHAnsi" w:cstheme="minorHAnsi"/>
          <w:color w:val="0070C0"/>
          <w:sz w:val="24"/>
          <w:szCs w:val="24"/>
          <w:lang w:eastAsia="zh-CN"/>
        </w:rPr>
        <w:t>中学毕业之后继续读大学的学生的选择</w:t>
      </w:r>
      <w:r w:rsidR="00C56249" w:rsidRPr="00AB55FE">
        <w:rPr>
          <w:rStyle w:val="A7"/>
          <w:rFonts w:asciiTheme="minorHAnsi" w:hAnsiTheme="minorHAnsi" w:cstheme="minorHAnsi" w:hint="eastAsia"/>
          <w:color w:val="0070C0"/>
          <w:sz w:val="24"/>
          <w:szCs w:val="24"/>
          <w:lang w:eastAsia="zh-CN"/>
        </w:rPr>
        <w:t>。有艺术才能的学生（音乐专业或舞蹈）可以申请音乐学校。</w:t>
      </w:r>
      <w:r w:rsidR="00F05122" w:rsidRPr="00AB55FE">
        <w:rPr>
          <w:rStyle w:val="A7"/>
          <w:rFonts w:asciiTheme="minorHAnsi" w:hAnsiTheme="minorHAnsi" w:cstheme="minorHAnsi" w:hint="eastAsia"/>
          <w:color w:val="0070C0"/>
          <w:sz w:val="24"/>
          <w:szCs w:val="24"/>
          <w:lang w:eastAsia="zh-CN"/>
        </w:rPr>
        <w:t>小学教育是免费的，如学生就读私立学校，则需要支付学费。</w:t>
      </w:r>
      <w:r w:rsidR="00187175" w:rsidRPr="00AB55FE">
        <w:rPr>
          <w:rStyle w:val="A7"/>
          <w:rFonts w:asciiTheme="minorHAnsi" w:hAnsiTheme="minorHAnsi" w:cstheme="minorHAnsi"/>
          <w:color w:val="0070C0"/>
          <w:sz w:val="24"/>
          <w:szCs w:val="24"/>
          <w:lang w:eastAsia="zh-CN"/>
        </w:rPr>
        <w:t xml:space="preserve"> </w:t>
      </w:r>
      <w:r w:rsidR="00F05122" w:rsidRPr="00AB55FE">
        <w:rPr>
          <w:rStyle w:val="A7"/>
          <w:rFonts w:asciiTheme="minorHAnsi" w:hAnsiTheme="minorHAnsi" w:cstheme="minorHAnsi"/>
          <w:color w:val="0070C0"/>
          <w:sz w:val="24"/>
          <w:szCs w:val="24"/>
          <w:lang w:eastAsia="zh-CN"/>
        </w:rPr>
        <w:t>学习用品</w:t>
      </w:r>
      <w:r w:rsidR="00F05122" w:rsidRPr="00AB55FE">
        <w:rPr>
          <w:rStyle w:val="A7"/>
          <w:rFonts w:asciiTheme="minorHAnsi" w:hAnsiTheme="minorHAnsi" w:cstheme="minorHAnsi" w:hint="eastAsia"/>
          <w:color w:val="0070C0"/>
          <w:sz w:val="24"/>
          <w:szCs w:val="24"/>
          <w:lang w:eastAsia="zh-CN"/>
        </w:rPr>
        <w:t>，</w:t>
      </w:r>
      <w:r w:rsidR="00F05122" w:rsidRPr="00AB55FE">
        <w:rPr>
          <w:rStyle w:val="A7"/>
          <w:rFonts w:asciiTheme="minorHAnsi" w:hAnsiTheme="minorHAnsi" w:cstheme="minorHAnsi"/>
          <w:color w:val="0070C0"/>
          <w:sz w:val="24"/>
          <w:szCs w:val="24"/>
          <w:lang w:eastAsia="zh-CN"/>
        </w:rPr>
        <w:t>伙食费</w:t>
      </w:r>
      <w:r w:rsidR="00F05122" w:rsidRPr="00AB55FE">
        <w:rPr>
          <w:rStyle w:val="A7"/>
          <w:rFonts w:asciiTheme="minorHAnsi" w:hAnsiTheme="minorHAnsi" w:cstheme="minorHAnsi" w:hint="eastAsia"/>
          <w:color w:val="0070C0"/>
          <w:sz w:val="24"/>
          <w:szCs w:val="24"/>
          <w:lang w:eastAsia="zh-CN"/>
        </w:rPr>
        <w:t>，</w:t>
      </w:r>
      <w:r w:rsidR="00F05122" w:rsidRPr="00AB55FE">
        <w:rPr>
          <w:rStyle w:val="A7"/>
          <w:rFonts w:asciiTheme="minorHAnsi" w:hAnsiTheme="minorHAnsi" w:cstheme="minorHAnsi"/>
          <w:color w:val="0070C0"/>
          <w:sz w:val="24"/>
          <w:szCs w:val="24"/>
          <w:lang w:eastAsia="zh-CN"/>
        </w:rPr>
        <w:t>学校托管班和一次性学校活动</w:t>
      </w:r>
      <w:r w:rsidR="00F05122" w:rsidRPr="00AB55FE">
        <w:rPr>
          <w:rStyle w:val="A7"/>
          <w:rFonts w:asciiTheme="minorHAnsi" w:hAnsiTheme="minorHAnsi" w:cstheme="minorHAnsi" w:hint="eastAsia"/>
          <w:color w:val="0070C0"/>
          <w:sz w:val="24"/>
          <w:szCs w:val="24"/>
          <w:lang w:eastAsia="zh-CN"/>
        </w:rPr>
        <w:t>（郊游，看戏剧等等）这些则需要支付费用。</w:t>
      </w:r>
    </w:p>
    <w:p w14:paraId="0EE1C8F1" w14:textId="77777777" w:rsidR="00F05122" w:rsidRPr="00AB55FE" w:rsidRDefault="00F05122" w:rsidP="00187175">
      <w:pPr>
        <w:spacing w:before="120" w:after="120" w:line="240" w:lineRule="auto"/>
        <w:jc w:val="center"/>
        <w:rPr>
          <w:rStyle w:val="A7"/>
          <w:rFonts w:asciiTheme="minorHAnsi" w:hAnsiTheme="minorHAnsi" w:cstheme="minorHAnsi"/>
          <w:b/>
          <w:color w:val="0070C0"/>
          <w:sz w:val="24"/>
          <w:szCs w:val="24"/>
          <w:lang w:eastAsia="zh-CN"/>
        </w:rPr>
      </w:pPr>
    </w:p>
    <w:p w14:paraId="0EE1C8F2" w14:textId="77777777" w:rsidR="00AC60EE" w:rsidRPr="00AB55FE" w:rsidRDefault="00AC60EE" w:rsidP="00187175">
      <w:pPr>
        <w:spacing w:before="120" w:after="120" w:line="240" w:lineRule="auto"/>
        <w:jc w:val="center"/>
        <w:rPr>
          <w:rStyle w:val="A7"/>
          <w:rFonts w:asciiTheme="minorHAnsi" w:hAnsiTheme="minorHAnsi" w:cstheme="minorHAnsi"/>
          <w:b/>
          <w:color w:val="0070C0"/>
          <w:sz w:val="24"/>
          <w:szCs w:val="24"/>
          <w:lang w:eastAsia="zh-CN"/>
        </w:rPr>
      </w:pPr>
    </w:p>
    <w:p w14:paraId="0EE1C8F3" w14:textId="77777777" w:rsidR="00187175" w:rsidRPr="00AB55FE" w:rsidRDefault="00CB68C9" w:rsidP="00187175">
      <w:pPr>
        <w:spacing w:before="120" w:after="120" w:line="240" w:lineRule="auto"/>
        <w:jc w:val="center"/>
        <w:rPr>
          <w:rStyle w:val="A7"/>
          <w:rFonts w:asciiTheme="minorHAnsi" w:hAnsiTheme="minorHAnsi" w:cstheme="minorHAnsi"/>
          <w:b/>
          <w:color w:val="0070C0"/>
          <w:sz w:val="24"/>
          <w:szCs w:val="24"/>
          <w:lang w:eastAsia="zh-CN"/>
        </w:rPr>
      </w:pPr>
      <w:r w:rsidRPr="00AB55FE">
        <w:rPr>
          <w:rStyle w:val="A7"/>
          <w:rFonts w:asciiTheme="minorHAnsi" w:hAnsiTheme="minorHAnsi" w:cstheme="minorHAnsi"/>
          <w:b/>
          <w:color w:val="0070C0"/>
          <w:sz w:val="24"/>
          <w:szCs w:val="24"/>
          <w:lang w:eastAsia="zh-CN"/>
        </w:rPr>
        <w:t>报名和</w:t>
      </w:r>
      <w:r w:rsidR="00B90134" w:rsidRPr="00AB55FE">
        <w:rPr>
          <w:rStyle w:val="A7"/>
          <w:rFonts w:asciiTheme="minorHAnsi" w:hAnsiTheme="minorHAnsi" w:cstheme="minorHAnsi"/>
          <w:b/>
          <w:color w:val="0070C0"/>
          <w:sz w:val="24"/>
          <w:szCs w:val="24"/>
          <w:lang w:eastAsia="zh-CN"/>
        </w:rPr>
        <w:t>入学</w:t>
      </w:r>
      <w:r w:rsidRPr="00AB55FE">
        <w:rPr>
          <w:rStyle w:val="A7"/>
          <w:rFonts w:asciiTheme="minorHAnsi" w:hAnsiTheme="minorHAnsi" w:cstheme="minorHAnsi"/>
          <w:b/>
          <w:color w:val="0070C0"/>
          <w:sz w:val="24"/>
          <w:szCs w:val="24"/>
          <w:lang w:eastAsia="zh-CN"/>
        </w:rPr>
        <w:t>推迟</w:t>
      </w:r>
    </w:p>
    <w:p w14:paraId="0EE1C8F4" w14:textId="77777777" w:rsidR="00187175" w:rsidRPr="00AB55FE" w:rsidRDefault="00AC60EE" w:rsidP="00187175">
      <w:pPr>
        <w:spacing w:before="120" w:after="120" w:line="240" w:lineRule="auto"/>
        <w:rPr>
          <w:rStyle w:val="A7"/>
          <w:rFonts w:asciiTheme="minorHAnsi" w:hAnsiTheme="minorHAnsi" w:cstheme="minorHAnsi"/>
          <w:color w:val="0070C0"/>
          <w:sz w:val="24"/>
          <w:szCs w:val="24"/>
          <w:lang w:eastAsia="zh-CN"/>
        </w:rPr>
      </w:pPr>
      <w:r w:rsidRPr="00AB55FE">
        <w:rPr>
          <w:rStyle w:val="A7"/>
          <w:rFonts w:asciiTheme="minorHAnsi" w:hAnsiTheme="minorHAnsi" w:cstheme="minorHAnsi"/>
          <w:color w:val="0070C0"/>
          <w:sz w:val="24"/>
          <w:szCs w:val="24"/>
          <w:lang w:eastAsia="zh-CN"/>
        </w:rPr>
        <w:t>学年开始前年满</w:t>
      </w:r>
      <w:r w:rsidRPr="00AB55FE">
        <w:rPr>
          <w:rStyle w:val="A7"/>
          <w:rFonts w:asciiTheme="minorHAnsi" w:hAnsiTheme="minorHAnsi" w:cstheme="minorHAnsi" w:hint="eastAsia"/>
          <w:color w:val="0070C0"/>
          <w:sz w:val="24"/>
          <w:szCs w:val="24"/>
          <w:lang w:eastAsia="zh-CN"/>
        </w:rPr>
        <w:t>6</w:t>
      </w:r>
      <w:r w:rsidRPr="00AB55FE">
        <w:rPr>
          <w:rStyle w:val="A7"/>
          <w:rFonts w:asciiTheme="minorHAnsi" w:hAnsiTheme="minorHAnsi" w:cstheme="minorHAnsi" w:hint="eastAsia"/>
          <w:color w:val="0070C0"/>
          <w:sz w:val="24"/>
          <w:szCs w:val="24"/>
          <w:lang w:eastAsia="zh-CN"/>
        </w:rPr>
        <w:t>周岁的儿童必须</w:t>
      </w:r>
      <w:r w:rsidRPr="00AB55FE">
        <w:rPr>
          <w:rStyle w:val="A7"/>
          <w:rFonts w:asciiTheme="minorHAnsi" w:hAnsiTheme="minorHAnsi" w:cstheme="minorHAnsi" w:hint="eastAsia"/>
          <w:b/>
          <w:color w:val="0070C0"/>
          <w:sz w:val="24"/>
          <w:szCs w:val="24"/>
          <w:lang w:eastAsia="zh-CN"/>
        </w:rPr>
        <w:t>报名入读一年级</w:t>
      </w:r>
      <w:r w:rsidRPr="00AB55FE">
        <w:rPr>
          <w:rStyle w:val="A7"/>
          <w:rFonts w:asciiTheme="minorHAnsi" w:hAnsiTheme="minorHAnsi" w:cstheme="minorHAnsi" w:hint="eastAsia"/>
          <w:color w:val="0070C0"/>
          <w:sz w:val="24"/>
          <w:szCs w:val="24"/>
          <w:lang w:eastAsia="zh-CN"/>
        </w:rPr>
        <w:t>。</w:t>
      </w:r>
    </w:p>
    <w:p w14:paraId="0EE1C8F5" w14:textId="77777777" w:rsidR="007B4EC2" w:rsidRPr="00AB55FE" w:rsidRDefault="007B4EC2" w:rsidP="00187175">
      <w:pPr>
        <w:spacing w:before="120" w:after="120" w:line="240" w:lineRule="auto"/>
        <w:rPr>
          <w:rStyle w:val="A7"/>
          <w:rFonts w:asciiTheme="minorHAnsi" w:hAnsiTheme="minorHAnsi" w:cstheme="minorHAnsi"/>
          <w:color w:val="0070C0"/>
          <w:sz w:val="24"/>
          <w:szCs w:val="24"/>
          <w:lang w:eastAsia="zh-CN"/>
        </w:rPr>
      </w:pPr>
    </w:p>
    <w:p w14:paraId="0EE1C8F6" w14:textId="77777777" w:rsidR="00187175" w:rsidRPr="00AB55FE" w:rsidRDefault="00AC60EE" w:rsidP="00187175">
      <w:pPr>
        <w:spacing w:before="120" w:after="120" w:line="240" w:lineRule="auto"/>
        <w:rPr>
          <w:rFonts w:asciiTheme="minorHAnsi" w:hAnsiTheme="minorHAnsi" w:cstheme="minorHAnsi"/>
          <w:color w:val="0070C0"/>
          <w:szCs w:val="24"/>
          <w:lang w:eastAsia="zh-CN"/>
        </w:rPr>
      </w:pPr>
      <w:r w:rsidRPr="00AB55FE">
        <w:rPr>
          <w:rStyle w:val="A7"/>
          <w:rFonts w:asciiTheme="minorHAnsi" w:hAnsiTheme="minorHAnsi" w:cstheme="minorHAnsi"/>
          <w:color w:val="0070C0"/>
          <w:sz w:val="24"/>
          <w:szCs w:val="24"/>
          <w:lang w:eastAsia="zh-CN"/>
        </w:rPr>
        <w:t>如孩子还没有</w:t>
      </w:r>
      <w:r w:rsidR="00640F95" w:rsidRPr="00AB55FE">
        <w:rPr>
          <w:rStyle w:val="A7"/>
          <w:rFonts w:asciiTheme="minorHAnsi" w:hAnsiTheme="minorHAnsi" w:cstheme="minorHAnsi"/>
          <w:color w:val="0070C0"/>
          <w:sz w:val="24"/>
          <w:szCs w:val="24"/>
          <w:lang w:eastAsia="zh-CN"/>
        </w:rPr>
        <w:t>准备好或还不成熟入读一年级</w:t>
      </w:r>
      <w:r w:rsidR="00640F95" w:rsidRPr="00AB55FE">
        <w:rPr>
          <w:rStyle w:val="A7"/>
          <w:rFonts w:asciiTheme="minorHAnsi" w:hAnsiTheme="minorHAnsi" w:cstheme="minorHAnsi" w:hint="eastAsia"/>
          <w:color w:val="0070C0"/>
          <w:sz w:val="24"/>
          <w:szCs w:val="24"/>
          <w:lang w:eastAsia="zh-CN"/>
        </w:rPr>
        <w:t>，</w:t>
      </w:r>
      <w:r w:rsidR="00640F95" w:rsidRPr="00AB55FE">
        <w:rPr>
          <w:rStyle w:val="A7"/>
          <w:rFonts w:asciiTheme="minorHAnsi" w:hAnsiTheme="minorHAnsi" w:cstheme="minorHAnsi"/>
          <w:color w:val="0070C0"/>
          <w:sz w:val="24"/>
          <w:szCs w:val="24"/>
          <w:lang w:eastAsia="zh-CN"/>
        </w:rPr>
        <w:t>可以</w:t>
      </w:r>
      <w:r w:rsidR="00B90134" w:rsidRPr="00AB55FE">
        <w:rPr>
          <w:rStyle w:val="A7"/>
          <w:rFonts w:asciiTheme="minorHAnsi" w:hAnsiTheme="minorHAnsi" w:cstheme="minorHAnsi"/>
          <w:color w:val="0070C0"/>
          <w:sz w:val="24"/>
          <w:szCs w:val="24"/>
          <w:lang w:eastAsia="zh-CN"/>
        </w:rPr>
        <w:t>根据</w:t>
      </w:r>
      <w:r w:rsidR="00640F95" w:rsidRPr="00AB55FE">
        <w:rPr>
          <w:rStyle w:val="A7"/>
          <w:rFonts w:asciiTheme="minorHAnsi" w:hAnsiTheme="minorHAnsi" w:cstheme="minorHAnsi"/>
          <w:color w:val="0070C0"/>
          <w:sz w:val="24"/>
          <w:szCs w:val="24"/>
          <w:lang w:eastAsia="zh-CN"/>
        </w:rPr>
        <w:t>教育</w:t>
      </w:r>
      <w:r w:rsidR="00640F95" w:rsidRPr="00AB55FE">
        <w:rPr>
          <w:rStyle w:val="A7"/>
          <w:rFonts w:asciiTheme="minorHAnsi" w:hAnsiTheme="minorHAnsi" w:cstheme="minorHAnsi" w:hint="eastAsia"/>
          <w:color w:val="0070C0"/>
          <w:sz w:val="24"/>
          <w:szCs w:val="24"/>
          <w:lang w:eastAsia="zh-CN"/>
        </w:rPr>
        <w:t>-</w:t>
      </w:r>
      <w:r w:rsidR="00640F95" w:rsidRPr="00AB55FE">
        <w:rPr>
          <w:rStyle w:val="A7"/>
          <w:rFonts w:asciiTheme="minorHAnsi" w:hAnsiTheme="minorHAnsi" w:cstheme="minorHAnsi"/>
          <w:color w:val="0070C0"/>
          <w:sz w:val="24"/>
          <w:szCs w:val="24"/>
          <w:lang w:eastAsia="zh-CN"/>
        </w:rPr>
        <w:t>心理咨询机构</w:t>
      </w:r>
      <w:r w:rsidR="00B90134" w:rsidRPr="00AB55FE">
        <w:rPr>
          <w:rStyle w:val="A7"/>
          <w:rFonts w:asciiTheme="minorHAnsi" w:hAnsiTheme="minorHAnsi" w:cstheme="minorHAnsi"/>
          <w:color w:val="0070C0"/>
          <w:sz w:val="24"/>
          <w:szCs w:val="24"/>
          <w:lang w:eastAsia="zh-CN"/>
        </w:rPr>
        <w:t>的</w:t>
      </w:r>
      <w:r w:rsidR="00CB68C9" w:rsidRPr="00AB55FE">
        <w:rPr>
          <w:rStyle w:val="A7"/>
          <w:rFonts w:asciiTheme="minorHAnsi" w:hAnsiTheme="minorHAnsi" w:cstheme="minorHAnsi"/>
          <w:color w:val="0070C0"/>
          <w:sz w:val="24"/>
          <w:szCs w:val="24"/>
          <w:lang w:eastAsia="zh-CN"/>
        </w:rPr>
        <w:t>考试</w:t>
      </w:r>
      <w:r w:rsidR="00640F95" w:rsidRPr="00AB55FE">
        <w:rPr>
          <w:rStyle w:val="A7"/>
          <w:rFonts w:asciiTheme="minorHAnsi" w:hAnsiTheme="minorHAnsi" w:cstheme="minorHAnsi"/>
          <w:color w:val="0070C0"/>
          <w:sz w:val="24"/>
          <w:szCs w:val="24"/>
          <w:lang w:eastAsia="zh-CN"/>
        </w:rPr>
        <w:t>获得</w:t>
      </w:r>
      <w:r w:rsidR="00B90134" w:rsidRPr="00AB55FE">
        <w:rPr>
          <w:rStyle w:val="A7"/>
          <w:rFonts w:asciiTheme="minorHAnsi" w:hAnsiTheme="minorHAnsi" w:cstheme="minorHAnsi"/>
          <w:b/>
          <w:color w:val="0070C0"/>
          <w:sz w:val="24"/>
          <w:szCs w:val="24"/>
          <w:lang w:eastAsia="zh-CN"/>
        </w:rPr>
        <w:t>入学</w:t>
      </w:r>
      <w:r w:rsidR="00CB68C9" w:rsidRPr="00AB55FE">
        <w:rPr>
          <w:rStyle w:val="A7"/>
          <w:rFonts w:asciiTheme="minorHAnsi" w:hAnsiTheme="minorHAnsi" w:cstheme="minorHAnsi"/>
          <w:b/>
          <w:color w:val="0070C0"/>
          <w:sz w:val="24"/>
          <w:szCs w:val="24"/>
          <w:lang w:eastAsia="zh-CN"/>
        </w:rPr>
        <w:t>推迟</w:t>
      </w:r>
      <w:r w:rsidR="00B90134" w:rsidRPr="00AB55FE">
        <w:rPr>
          <w:rStyle w:val="A7"/>
          <w:rFonts w:asciiTheme="minorHAnsi" w:hAnsiTheme="minorHAnsi" w:cstheme="minorHAnsi"/>
          <w:color w:val="0070C0"/>
          <w:sz w:val="24"/>
          <w:szCs w:val="24"/>
          <w:lang w:eastAsia="zh-CN"/>
        </w:rPr>
        <w:t>的</w:t>
      </w:r>
      <w:r w:rsidR="00640F95" w:rsidRPr="00AB55FE">
        <w:rPr>
          <w:rStyle w:val="A7"/>
          <w:rFonts w:asciiTheme="minorHAnsi" w:hAnsiTheme="minorHAnsi" w:cstheme="minorHAnsi"/>
          <w:color w:val="0070C0"/>
          <w:sz w:val="24"/>
          <w:szCs w:val="24"/>
          <w:lang w:eastAsia="zh-CN"/>
        </w:rPr>
        <w:t>建议</w:t>
      </w:r>
      <w:r w:rsidR="00640F95" w:rsidRPr="00AB55FE">
        <w:rPr>
          <w:rStyle w:val="A7"/>
          <w:rFonts w:asciiTheme="minorHAnsi" w:hAnsiTheme="minorHAnsi" w:cstheme="minorHAnsi" w:hint="eastAsia"/>
          <w:color w:val="0070C0"/>
          <w:sz w:val="24"/>
          <w:szCs w:val="24"/>
          <w:lang w:eastAsia="zh-CN"/>
        </w:rPr>
        <w:t>。</w:t>
      </w:r>
      <w:r w:rsidR="00187175" w:rsidRPr="00AB55FE">
        <w:rPr>
          <w:rFonts w:asciiTheme="minorHAnsi" w:hAnsiTheme="minorHAnsi" w:cstheme="minorHAnsi"/>
          <w:color w:val="0070C0"/>
          <w:szCs w:val="24"/>
          <w:lang w:eastAsia="zh-CN"/>
        </w:rPr>
        <w:t xml:space="preserve"> </w:t>
      </w:r>
    </w:p>
    <w:p w14:paraId="0EE1C8F7" w14:textId="77777777" w:rsidR="00640F95" w:rsidRPr="00AB55FE" w:rsidRDefault="00640F95" w:rsidP="00187175">
      <w:pPr>
        <w:spacing w:before="120" w:after="120" w:line="240" w:lineRule="auto"/>
        <w:rPr>
          <w:rStyle w:val="A7"/>
          <w:rFonts w:asciiTheme="minorHAnsi" w:hAnsiTheme="minorHAnsi" w:cstheme="minorHAnsi"/>
          <w:color w:val="0070C0"/>
          <w:sz w:val="24"/>
          <w:szCs w:val="24"/>
          <w:lang w:eastAsia="zh-CN"/>
        </w:rPr>
      </w:pPr>
    </w:p>
    <w:p w14:paraId="0EE1C8F8" w14:textId="77777777" w:rsidR="00187175" w:rsidRPr="00AB55FE" w:rsidRDefault="00B90134" w:rsidP="00187175">
      <w:pPr>
        <w:spacing w:before="120" w:after="120" w:line="240" w:lineRule="auto"/>
        <w:rPr>
          <w:rFonts w:asciiTheme="minorHAnsi" w:hAnsiTheme="minorHAnsi" w:cstheme="minorHAnsi"/>
          <w:color w:val="0070C0"/>
          <w:szCs w:val="24"/>
          <w:lang w:eastAsia="zh-CN"/>
        </w:rPr>
      </w:pPr>
      <w:r w:rsidRPr="00AB55FE">
        <w:rPr>
          <w:rStyle w:val="A7"/>
          <w:rFonts w:asciiTheme="minorHAnsi" w:hAnsiTheme="minorHAnsi" w:cstheme="minorHAnsi"/>
          <w:color w:val="0070C0"/>
          <w:sz w:val="24"/>
          <w:szCs w:val="24"/>
          <w:lang w:eastAsia="zh-CN"/>
        </w:rPr>
        <w:t>在四月进行一年级报名</w:t>
      </w:r>
      <w:r w:rsidR="00853983" w:rsidRPr="00AB55FE">
        <w:rPr>
          <w:rStyle w:val="A7"/>
          <w:rFonts w:asciiTheme="minorHAnsi" w:hAnsiTheme="minorHAnsi" w:cstheme="minorHAnsi" w:hint="eastAsia"/>
          <w:color w:val="0070C0"/>
          <w:sz w:val="24"/>
          <w:szCs w:val="24"/>
          <w:lang w:eastAsia="zh-CN"/>
        </w:rPr>
        <w:t>。家长可在网页上</w:t>
      </w:r>
      <w:r w:rsidRPr="00AB55FE">
        <w:rPr>
          <w:rStyle w:val="A7"/>
          <w:rFonts w:asciiTheme="minorHAnsi" w:hAnsiTheme="minorHAnsi" w:cstheme="minorHAnsi" w:hint="eastAsia"/>
          <w:color w:val="0070C0"/>
          <w:sz w:val="24"/>
          <w:szCs w:val="24"/>
          <w:lang w:eastAsia="zh-CN"/>
        </w:rPr>
        <w:t>或</w:t>
      </w:r>
      <w:r w:rsidR="007B4EC2" w:rsidRPr="00AB55FE">
        <w:rPr>
          <w:rStyle w:val="A7"/>
          <w:rFonts w:asciiTheme="minorHAnsi" w:hAnsiTheme="minorHAnsi" w:cstheme="minorHAnsi" w:hint="eastAsia"/>
          <w:color w:val="0070C0"/>
          <w:sz w:val="24"/>
          <w:szCs w:val="24"/>
          <w:lang w:eastAsia="zh-CN"/>
        </w:rPr>
        <w:t>学校</w:t>
      </w:r>
      <w:r w:rsidRPr="00AB55FE">
        <w:rPr>
          <w:rStyle w:val="A7"/>
          <w:rFonts w:asciiTheme="minorHAnsi" w:hAnsiTheme="minorHAnsi" w:cstheme="minorHAnsi" w:hint="eastAsia"/>
          <w:color w:val="0070C0"/>
          <w:sz w:val="24"/>
          <w:szCs w:val="24"/>
          <w:lang w:eastAsia="zh-CN"/>
        </w:rPr>
        <w:t>教学楼内找到报名日期。家长必须与孩子一起到校报名，</w:t>
      </w:r>
      <w:r w:rsidR="00FD327D" w:rsidRPr="00AB55FE">
        <w:rPr>
          <w:rStyle w:val="A7"/>
          <w:rFonts w:asciiTheme="minorHAnsi" w:hAnsiTheme="minorHAnsi" w:cstheme="minorHAnsi" w:hint="eastAsia"/>
          <w:color w:val="0070C0"/>
          <w:sz w:val="24"/>
          <w:szCs w:val="24"/>
          <w:lang w:eastAsia="zh-CN"/>
        </w:rPr>
        <w:t>包括</w:t>
      </w:r>
      <w:r w:rsidR="00032ABA" w:rsidRPr="00AB55FE">
        <w:rPr>
          <w:rStyle w:val="A7"/>
          <w:rFonts w:asciiTheme="minorHAnsi" w:hAnsiTheme="minorHAnsi" w:cstheme="minorHAnsi" w:hint="eastAsia"/>
          <w:color w:val="0070C0"/>
          <w:sz w:val="24"/>
          <w:szCs w:val="24"/>
          <w:lang w:eastAsia="zh-CN"/>
        </w:rPr>
        <w:t>根据教育</w:t>
      </w:r>
      <w:r w:rsidR="007B4EC2" w:rsidRPr="00AB55FE">
        <w:rPr>
          <w:rStyle w:val="A7"/>
          <w:rFonts w:asciiTheme="minorHAnsi" w:hAnsiTheme="minorHAnsi" w:cstheme="minorHAnsi" w:hint="eastAsia"/>
          <w:color w:val="0070C0"/>
          <w:sz w:val="24"/>
          <w:szCs w:val="24"/>
          <w:lang w:eastAsia="zh-CN"/>
        </w:rPr>
        <w:t>-</w:t>
      </w:r>
      <w:r w:rsidR="007B4EC2" w:rsidRPr="00AB55FE">
        <w:rPr>
          <w:rStyle w:val="A7"/>
          <w:rFonts w:asciiTheme="minorHAnsi" w:hAnsiTheme="minorHAnsi" w:cstheme="minorHAnsi" w:hint="eastAsia"/>
          <w:color w:val="0070C0"/>
          <w:sz w:val="24"/>
          <w:szCs w:val="24"/>
          <w:lang w:eastAsia="zh-CN"/>
        </w:rPr>
        <w:t>心理</w:t>
      </w:r>
      <w:r w:rsidR="00032ABA" w:rsidRPr="00AB55FE">
        <w:rPr>
          <w:rStyle w:val="A7"/>
          <w:rFonts w:asciiTheme="minorHAnsi" w:hAnsiTheme="minorHAnsi" w:cstheme="minorHAnsi" w:hint="eastAsia"/>
          <w:color w:val="0070C0"/>
          <w:sz w:val="24"/>
          <w:szCs w:val="24"/>
          <w:lang w:eastAsia="zh-CN"/>
        </w:rPr>
        <w:t>咨询机构推荐</w:t>
      </w:r>
      <w:r w:rsidR="007B4EC2" w:rsidRPr="00AB55FE">
        <w:rPr>
          <w:rStyle w:val="A7"/>
          <w:rFonts w:asciiTheme="minorHAnsi" w:hAnsiTheme="minorHAnsi" w:cstheme="minorHAnsi" w:hint="eastAsia"/>
          <w:color w:val="0070C0"/>
          <w:sz w:val="24"/>
          <w:szCs w:val="24"/>
          <w:lang w:eastAsia="zh-CN"/>
        </w:rPr>
        <w:t>的</w:t>
      </w:r>
      <w:r w:rsidR="00032ABA" w:rsidRPr="00AB55FE">
        <w:rPr>
          <w:rStyle w:val="A7"/>
          <w:rFonts w:asciiTheme="minorHAnsi" w:hAnsiTheme="minorHAnsi" w:cstheme="minorHAnsi" w:hint="eastAsia"/>
          <w:color w:val="0070C0"/>
          <w:sz w:val="24"/>
          <w:szCs w:val="24"/>
          <w:lang w:eastAsia="zh-CN"/>
        </w:rPr>
        <w:t>入学</w:t>
      </w:r>
      <w:r w:rsidR="00605CF6" w:rsidRPr="00AB55FE">
        <w:rPr>
          <w:rStyle w:val="A7"/>
          <w:rFonts w:asciiTheme="minorHAnsi" w:hAnsiTheme="minorHAnsi" w:cstheme="minorHAnsi" w:hint="eastAsia"/>
          <w:color w:val="0070C0"/>
          <w:sz w:val="24"/>
          <w:szCs w:val="24"/>
          <w:lang w:eastAsia="zh-CN"/>
        </w:rPr>
        <w:t>推迟</w:t>
      </w:r>
      <w:r w:rsidR="00032ABA" w:rsidRPr="00AB55FE">
        <w:rPr>
          <w:rStyle w:val="A7"/>
          <w:rFonts w:asciiTheme="minorHAnsi" w:hAnsiTheme="minorHAnsi" w:cstheme="minorHAnsi" w:hint="eastAsia"/>
          <w:color w:val="0070C0"/>
          <w:sz w:val="24"/>
          <w:szCs w:val="24"/>
          <w:lang w:eastAsia="zh-CN"/>
        </w:rPr>
        <w:t>的决定</w:t>
      </w:r>
      <w:r w:rsidR="00FD327D" w:rsidRPr="00AB55FE">
        <w:rPr>
          <w:rStyle w:val="A7"/>
          <w:rFonts w:asciiTheme="minorHAnsi" w:hAnsiTheme="minorHAnsi" w:cstheme="minorHAnsi" w:hint="eastAsia"/>
          <w:color w:val="0070C0"/>
          <w:sz w:val="24"/>
          <w:szCs w:val="24"/>
          <w:lang w:eastAsia="zh-CN"/>
        </w:rPr>
        <w:t>。如入学被推迟，儿童继续留在幼儿园，家长有义务在下一学年再次为孩子报名。</w:t>
      </w:r>
      <w:r w:rsidR="0003227F" w:rsidRPr="00AB55FE">
        <w:rPr>
          <w:rStyle w:val="A7"/>
          <w:rFonts w:asciiTheme="minorHAnsi" w:hAnsiTheme="minorHAnsi" w:cstheme="minorHAnsi"/>
          <w:color w:val="0070C0"/>
          <w:sz w:val="24"/>
          <w:szCs w:val="24"/>
          <w:lang w:eastAsia="zh-CN"/>
        </w:rPr>
        <w:t>如学校允许</w:t>
      </w:r>
      <w:r w:rsidR="00605CF6" w:rsidRPr="00AB55FE">
        <w:rPr>
          <w:rStyle w:val="A7"/>
          <w:rFonts w:asciiTheme="minorHAnsi" w:hAnsiTheme="minorHAnsi" w:cstheme="minorHAnsi" w:hint="eastAsia"/>
          <w:color w:val="0070C0"/>
          <w:sz w:val="24"/>
          <w:szCs w:val="24"/>
          <w:lang w:eastAsia="zh-CN"/>
        </w:rPr>
        <w:t>被决定</w:t>
      </w:r>
      <w:r w:rsidR="00FD327D" w:rsidRPr="00AB55FE">
        <w:rPr>
          <w:rStyle w:val="A7"/>
          <w:rFonts w:asciiTheme="minorHAnsi" w:hAnsiTheme="minorHAnsi" w:cstheme="minorHAnsi" w:hint="eastAsia"/>
          <w:color w:val="0070C0"/>
          <w:sz w:val="24"/>
          <w:szCs w:val="24"/>
          <w:lang w:eastAsia="zh-CN"/>
        </w:rPr>
        <w:t>入学</w:t>
      </w:r>
      <w:r w:rsidR="00605CF6" w:rsidRPr="00AB55FE">
        <w:rPr>
          <w:rStyle w:val="A7"/>
          <w:rFonts w:asciiTheme="minorHAnsi" w:hAnsiTheme="minorHAnsi" w:cstheme="minorHAnsi" w:hint="eastAsia"/>
          <w:color w:val="0070C0"/>
          <w:sz w:val="24"/>
          <w:szCs w:val="24"/>
          <w:lang w:eastAsia="zh-CN"/>
        </w:rPr>
        <w:t>推迟</w:t>
      </w:r>
      <w:r w:rsidR="00FD327D" w:rsidRPr="00AB55FE">
        <w:rPr>
          <w:rStyle w:val="A7"/>
          <w:rFonts w:asciiTheme="minorHAnsi" w:hAnsiTheme="minorHAnsi" w:cstheme="minorHAnsi" w:hint="eastAsia"/>
          <w:color w:val="0070C0"/>
          <w:sz w:val="24"/>
          <w:szCs w:val="24"/>
          <w:lang w:eastAsia="zh-CN"/>
        </w:rPr>
        <w:t>的儿童</w:t>
      </w:r>
      <w:r w:rsidR="0003227F" w:rsidRPr="00AB55FE">
        <w:rPr>
          <w:rStyle w:val="A7"/>
          <w:rFonts w:asciiTheme="minorHAnsi" w:hAnsiTheme="minorHAnsi" w:cstheme="minorHAnsi" w:hint="eastAsia"/>
          <w:color w:val="0070C0"/>
          <w:sz w:val="24"/>
          <w:szCs w:val="24"/>
          <w:lang w:eastAsia="zh-CN"/>
        </w:rPr>
        <w:t>可到校参加</w:t>
      </w:r>
      <w:r w:rsidR="0003227F" w:rsidRPr="00AB55FE">
        <w:rPr>
          <w:rStyle w:val="A7"/>
          <w:rFonts w:asciiTheme="minorHAnsi" w:hAnsiTheme="minorHAnsi" w:cstheme="minorHAnsi" w:hint="eastAsia"/>
          <w:b/>
          <w:color w:val="0070C0"/>
          <w:sz w:val="24"/>
          <w:szCs w:val="24"/>
          <w:lang w:eastAsia="zh-CN"/>
        </w:rPr>
        <w:t>预备班</w:t>
      </w:r>
      <w:r w:rsidR="0003227F" w:rsidRPr="00AB55FE">
        <w:rPr>
          <w:rStyle w:val="A7"/>
          <w:rFonts w:asciiTheme="minorHAnsi" w:hAnsiTheme="minorHAnsi" w:cstheme="minorHAnsi" w:hint="eastAsia"/>
          <w:color w:val="0070C0"/>
          <w:sz w:val="24"/>
          <w:szCs w:val="24"/>
          <w:lang w:eastAsia="zh-CN"/>
        </w:rPr>
        <w:t>。</w:t>
      </w:r>
      <w:r w:rsidR="007B4EC2" w:rsidRPr="00AB55FE">
        <w:rPr>
          <w:rStyle w:val="A7"/>
          <w:rFonts w:asciiTheme="minorHAnsi" w:hAnsiTheme="minorHAnsi" w:cstheme="minorHAnsi" w:hint="eastAsia"/>
          <w:color w:val="0070C0"/>
          <w:sz w:val="24"/>
          <w:szCs w:val="24"/>
          <w:lang w:eastAsia="zh-CN"/>
        </w:rPr>
        <w:t>入读预备班是由教育</w:t>
      </w:r>
      <w:r w:rsidR="007B4EC2" w:rsidRPr="00AB55FE">
        <w:rPr>
          <w:rStyle w:val="A7"/>
          <w:rFonts w:asciiTheme="minorHAnsi" w:hAnsiTheme="minorHAnsi" w:cstheme="minorHAnsi" w:hint="eastAsia"/>
          <w:color w:val="0070C0"/>
          <w:sz w:val="24"/>
          <w:szCs w:val="24"/>
          <w:lang w:eastAsia="zh-CN"/>
        </w:rPr>
        <w:t>-</w:t>
      </w:r>
      <w:r w:rsidR="00EA034A" w:rsidRPr="00AB55FE">
        <w:rPr>
          <w:rStyle w:val="A7"/>
          <w:rFonts w:asciiTheme="minorHAnsi" w:hAnsiTheme="minorHAnsi" w:cstheme="minorHAnsi" w:hint="eastAsia"/>
          <w:color w:val="0070C0"/>
          <w:sz w:val="24"/>
          <w:szCs w:val="24"/>
          <w:lang w:eastAsia="zh-CN"/>
        </w:rPr>
        <w:t>心理咨询机构推荐</w:t>
      </w:r>
      <w:r w:rsidR="007B4EC2" w:rsidRPr="00AB55FE">
        <w:rPr>
          <w:rStyle w:val="A7"/>
          <w:rFonts w:asciiTheme="minorHAnsi" w:hAnsiTheme="minorHAnsi" w:cstheme="minorHAnsi" w:hint="eastAsia"/>
          <w:color w:val="0070C0"/>
          <w:sz w:val="24"/>
          <w:szCs w:val="24"/>
          <w:lang w:eastAsia="zh-CN"/>
        </w:rPr>
        <w:t>的，旨在为小学阶段的学习做准备，并弥补哪些还没有准备好上学的孩子的发展。</w:t>
      </w:r>
    </w:p>
    <w:p w14:paraId="0EE1C8F9" w14:textId="77777777" w:rsidR="003E08D3" w:rsidRPr="00AB55FE" w:rsidRDefault="003E08D3" w:rsidP="003E08D3">
      <w:pPr>
        <w:spacing w:after="120" w:line="240" w:lineRule="auto"/>
        <w:jc w:val="center"/>
        <w:rPr>
          <w:rFonts w:asciiTheme="minorHAnsi" w:hAnsiTheme="minorHAnsi" w:cstheme="minorHAnsi"/>
          <w:b/>
          <w:szCs w:val="24"/>
          <w:lang w:eastAsia="zh-CN"/>
        </w:rPr>
      </w:pPr>
    </w:p>
    <w:p w14:paraId="0EE1C8FA" w14:textId="77777777" w:rsidR="0015375D" w:rsidRPr="00AB55FE" w:rsidRDefault="0015375D" w:rsidP="003E08D3">
      <w:pPr>
        <w:spacing w:before="120" w:after="120" w:line="240" w:lineRule="auto"/>
        <w:jc w:val="center"/>
        <w:rPr>
          <w:rFonts w:asciiTheme="minorHAnsi" w:hAnsiTheme="minorHAnsi" w:cstheme="minorHAnsi"/>
          <w:b/>
          <w:szCs w:val="24"/>
          <w:lang w:eastAsia="zh-CN"/>
        </w:rPr>
      </w:pPr>
    </w:p>
    <w:p w14:paraId="0EE1C8FB" w14:textId="77777777" w:rsidR="007B4EC2" w:rsidRPr="00AB55FE" w:rsidRDefault="007B4EC2" w:rsidP="003E08D3">
      <w:pPr>
        <w:spacing w:before="120" w:after="120" w:line="240" w:lineRule="auto"/>
        <w:jc w:val="center"/>
        <w:rPr>
          <w:rFonts w:asciiTheme="minorHAnsi" w:hAnsiTheme="minorHAnsi" w:cstheme="minorHAnsi"/>
          <w:b/>
          <w:szCs w:val="24"/>
          <w:lang w:eastAsia="zh-CN"/>
        </w:rPr>
      </w:pPr>
    </w:p>
    <w:p w14:paraId="0EE1C8FC" w14:textId="77777777" w:rsidR="008952C1" w:rsidRPr="00AB55FE" w:rsidRDefault="008952C1" w:rsidP="003E08D3">
      <w:pPr>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Výběr a spádovost školy</w:t>
      </w:r>
    </w:p>
    <w:p w14:paraId="0EE1C8FD" w14:textId="77777777" w:rsidR="008952C1" w:rsidRPr="00AB55FE" w:rsidRDefault="008952C1" w:rsidP="003E08D3">
      <w:pPr>
        <w:spacing w:before="120" w:after="120" w:line="240" w:lineRule="auto"/>
        <w:rPr>
          <w:rStyle w:val="A7"/>
          <w:rFonts w:asciiTheme="minorHAnsi" w:hAnsiTheme="minorHAnsi" w:cstheme="minorHAnsi"/>
          <w:sz w:val="24"/>
          <w:szCs w:val="24"/>
        </w:rPr>
      </w:pPr>
      <w:r w:rsidRPr="00AB55FE">
        <w:rPr>
          <w:rStyle w:val="A7"/>
          <w:rFonts w:asciiTheme="minorHAnsi" w:hAnsiTheme="minorHAnsi" w:cstheme="minorHAnsi"/>
          <w:sz w:val="24"/>
          <w:szCs w:val="24"/>
        </w:rPr>
        <w:t>Rodiče si mohou vybrat jakoukoliv základní školu. V případě naplnění kapacity mají přednost děti, které bydlí v blízkosti školy (</w:t>
      </w:r>
      <w:r w:rsidRPr="00AB55FE">
        <w:rPr>
          <w:rStyle w:val="A7"/>
          <w:rFonts w:asciiTheme="minorHAnsi" w:hAnsiTheme="minorHAnsi" w:cstheme="minorHAnsi"/>
          <w:color w:val="auto"/>
          <w:sz w:val="24"/>
          <w:szCs w:val="24"/>
        </w:rPr>
        <w:t xml:space="preserve">ze spádové oblasti školy). Seznam škol a jejich spádových oblastí bývá součástí </w:t>
      </w:r>
      <w:r w:rsidRPr="00AB55FE">
        <w:rPr>
          <w:rStyle w:val="A7"/>
          <w:rFonts w:asciiTheme="minorHAnsi" w:hAnsiTheme="minorHAnsi" w:cstheme="minorHAnsi"/>
          <w:sz w:val="24"/>
          <w:szCs w:val="24"/>
        </w:rPr>
        <w:t>obecně závazné vyhlášky o školských obvodech základních škol, kterou vydává zřizovatel ZŠ (obec).</w:t>
      </w:r>
    </w:p>
    <w:p w14:paraId="0EE1C8FE" w14:textId="77777777" w:rsidR="003E08D3" w:rsidRPr="00AB55FE" w:rsidRDefault="003E08D3" w:rsidP="003E08D3">
      <w:pPr>
        <w:spacing w:before="120" w:after="120" w:line="240" w:lineRule="auto"/>
        <w:rPr>
          <w:rStyle w:val="A7"/>
          <w:rFonts w:asciiTheme="minorHAnsi" w:hAnsiTheme="minorHAnsi" w:cstheme="minorHAnsi"/>
          <w:sz w:val="24"/>
          <w:szCs w:val="24"/>
        </w:rPr>
      </w:pPr>
    </w:p>
    <w:p w14:paraId="0EE1C8FF" w14:textId="77777777" w:rsidR="008952C1" w:rsidRPr="00AB55FE" w:rsidRDefault="008952C1" w:rsidP="003E08D3">
      <w:pPr>
        <w:spacing w:before="120" w:after="120" w:line="240" w:lineRule="auto"/>
        <w:jc w:val="center"/>
        <w:rPr>
          <w:rStyle w:val="A7"/>
          <w:rFonts w:asciiTheme="minorHAnsi" w:hAnsiTheme="minorHAnsi" w:cstheme="minorHAnsi"/>
          <w:b/>
          <w:sz w:val="24"/>
          <w:szCs w:val="24"/>
        </w:rPr>
      </w:pPr>
      <w:r w:rsidRPr="00AB55FE">
        <w:rPr>
          <w:rStyle w:val="A7"/>
          <w:rFonts w:asciiTheme="minorHAnsi" w:hAnsiTheme="minorHAnsi" w:cstheme="minorHAnsi"/>
          <w:b/>
          <w:sz w:val="24"/>
          <w:szCs w:val="24"/>
        </w:rPr>
        <w:t>Přijetí do ZŠ</w:t>
      </w:r>
    </w:p>
    <w:p w14:paraId="0EE1C900" w14:textId="77777777" w:rsidR="008952C1" w:rsidRPr="00AB55FE" w:rsidRDefault="008952C1" w:rsidP="003E08D3">
      <w:pPr>
        <w:spacing w:before="120" w:after="120" w:line="240" w:lineRule="auto"/>
        <w:rPr>
          <w:rStyle w:val="A7"/>
          <w:rFonts w:asciiTheme="minorHAnsi" w:hAnsiTheme="minorHAnsi" w:cstheme="minorHAnsi"/>
          <w:sz w:val="24"/>
          <w:szCs w:val="24"/>
        </w:rPr>
      </w:pPr>
      <w:r w:rsidRPr="00AB55FE">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AB55FE">
        <w:rPr>
          <w:rStyle w:val="A7"/>
          <w:rFonts w:asciiTheme="minorHAnsi" w:hAnsiTheme="minorHAnsi" w:cstheme="minorHAnsi"/>
          <w:i/>
          <w:sz w:val="24"/>
          <w:szCs w:val="24"/>
        </w:rPr>
        <w:t>rozhodnutí</w:t>
      </w:r>
      <w:r w:rsidR="0015375D" w:rsidRPr="00AB55FE">
        <w:rPr>
          <w:rStyle w:val="A7"/>
          <w:rFonts w:asciiTheme="minorHAnsi" w:hAnsiTheme="minorHAnsi" w:cstheme="minorHAnsi"/>
          <w:sz w:val="24"/>
          <w:szCs w:val="24"/>
        </w:rPr>
        <w:t xml:space="preserve">, proti němuž se rodiče mohou </w:t>
      </w:r>
      <w:r w:rsidRPr="00AB55FE">
        <w:rPr>
          <w:rStyle w:val="A7"/>
          <w:rFonts w:asciiTheme="minorHAnsi" w:hAnsiTheme="minorHAnsi" w:cstheme="minorHAnsi"/>
          <w:sz w:val="24"/>
          <w:szCs w:val="24"/>
        </w:rPr>
        <w:t>odvolat do 15 dnů.</w:t>
      </w:r>
    </w:p>
    <w:p w14:paraId="0EE1C901" w14:textId="77777777" w:rsidR="003E08D3" w:rsidRPr="00AB55FE" w:rsidRDefault="003E08D3" w:rsidP="003E08D3">
      <w:pPr>
        <w:spacing w:before="120" w:after="120" w:line="240" w:lineRule="auto"/>
        <w:rPr>
          <w:rStyle w:val="A7"/>
          <w:rFonts w:asciiTheme="minorHAnsi" w:hAnsiTheme="minorHAnsi" w:cstheme="minorHAnsi"/>
          <w:sz w:val="24"/>
          <w:szCs w:val="24"/>
        </w:rPr>
      </w:pPr>
    </w:p>
    <w:p w14:paraId="0EE1C902" w14:textId="77777777" w:rsidR="008952C1" w:rsidRPr="00AB55FE" w:rsidRDefault="008952C1" w:rsidP="003E08D3">
      <w:pPr>
        <w:spacing w:before="120" w:after="120" w:line="240" w:lineRule="auto"/>
        <w:jc w:val="center"/>
        <w:rPr>
          <w:rStyle w:val="A7"/>
          <w:rFonts w:asciiTheme="minorHAnsi" w:hAnsiTheme="minorHAnsi" w:cstheme="minorHAnsi"/>
          <w:b/>
          <w:sz w:val="24"/>
          <w:szCs w:val="24"/>
        </w:rPr>
      </w:pPr>
      <w:r w:rsidRPr="00AB55FE">
        <w:rPr>
          <w:rStyle w:val="A7"/>
          <w:rFonts w:asciiTheme="minorHAnsi" w:hAnsiTheme="minorHAnsi" w:cstheme="minorHAnsi"/>
          <w:b/>
          <w:sz w:val="24"/>
          <w:szCs w:val="24"/>
        </w:rPr>
        <w:t>Opakování ročníku a prodloužení povinné školní docházky</w:t>
      </w:r>
    </w:p>
    <w:p w14:paraId="0EE1C903" w14:textId="77777777" w:rsidR="008952C1" w:rsidRPr="00AB55FE" w:rsidRDefault="008952C1" w:rsidP="003E08D3">
      <w:pPr>
        <w:pStyle w:val="Pa15"/>
        <w:spacing w:before="120" w:after="120" w:line="240" w:lineRule="auto"/>
        <w:jc w:val="both"/>
        <w:rPr>
          <w:rStyle w:val="A7"/>
          <w:rFonts w:asciiTheme="minorHAnsi" w:hAnsiTheme="minorHAnsi" w:cstheme="minorHAnsi"/>
          <w:sz w:val="24"/>
          <w:szCs w:val="24"/>
        </w:rPr>
      </w:pPr>
      <w:r w:rsidRPr="00AB55FE">
        <w:rPr>
          <w:rStyle w:val="A7"/>
          <w:rFonts w:asciiTheme="minorHAnsi" w:hAnsiTheme="minorHAnsi" w:cstheme="minorHAnsi"/>
          <w:sz w:val="24"/>
          <w:szCs w:val="24"/>
        </w:rPr>
        <w:t xml:space="preserve">Žák může na každém stupni opakovat třídu jen jednou. </w:t>
      </w:r>
      <w:r w:rsidRPr="00AB55FE">
        <w:rPr>
          <w:rStyle w:val="A7"/>
          <w:rFonts w:asciiTheme="minorHAnsi" w:hAnsiTheme="minorHAnsi" w:cstheme="minorHAnsi"/>
          <w:color w:val="auto"/>
          <w:sz w:val="24"/>
          <w:szCs w:val="24"/>
        </w:rPr>
        <w:t xml:space="preserve">Děti, které v obou stupních opakovaly ročník, tak mohou splnit devítiletou povinnou školní docházku již v sedmé třídě bez dosažení stupně základního vzdělání. </w:t>
      </w:r>
      <w:r w:rsidRPr="00AB55FE">
        <w:rPr>
          <w:rStyle w:val="A7"/>
          <w:rFonts w:asciiTheme="minorHAnsi" w:hAnsiTheme="minorHAnsi" w:cstheme="minorHAnsi"/>
          <w:sz w:val="24"/>
          <w:szCs w:val="24"/>
        </w:rPr>
        <w:t>V</w:t>
      </w:r>
      <w:r w:rsidR="0015375D" w:rsidRPr="00AB55FE">
        <w:rPr>
          <w:rStyle w:val="A7"/>
          <w:rFonts w:asciiTheme="minorHAnsi" w:hAnsiTheme="minorHAnsi" w:cstheme="minorHAnsi"/>
          <w:sz w:val="24"/>
          <w:szCs w:val="24"/>
        </w:rPr>
        <w:t> </w:t>
      </w:r>
      <w:r w:rsidRPr="00AB55FE">
        <w:rPr>
          <w:rStyle w:val="A7"/>
          <w:rFonts w:asciiTheme="minorHAnsi" w:hAnsiTheme="minorHAnsi" w:cstheme="minorHAnsi"/>
          <w:sz w:val="24"/>
          <w:szCs w:val="24"/>
        </w:rPr>
        <w:t xml:space="preserve">případě splnění povinné školní docházky v nižším ročníku je možné požádat o </w:t>
      </w:r>
      <w:r w:rsidRPr="00AB55FE">
        <w:rPr>
          <w:rStyle w:val="A7"/>
          <w:rFonts w:asciiTheme="minorHAnsi" w:hAnsiTheme="minorHAnsi" w:cstheme="minorHAnsi"/>
          <w:b/>
          <w:sz w:val="24"/>
          <w:szCs w:val="24"/>
        </w:rPr>
        <w:t>prodloužení povinné školní docházky</w:t>
      </w:r>
      <w:r w:rsidRPr="00AB55FE">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w:t>
      </w:r>
      <w:r w:rsidR="0015375D" w:rsidRPr="00AB55FE">
        <w:rPr>
          <w:rStyle w:val="A7"/>
          <w:rFonts w:asciiTheme="minorHAnsi" w:hAnsiTheme="minorHAnsi" w:cstheme="minorHAnsi"/>
          <w:sz w:val="24"/>
          <w:szCs w:val="24"/>
        </w:rPr>
        <w:t> </w:t>
      </w:r>
      <w:r w:rsidRPr="00AB55FE">
        <w:rPr>
          <w:rStyle w:val="A7"/>
          <w:rFonts w:asciiTheme="minorHAnsi" w:hAnsiTheme="minorHAnsi" w:cstheme="minorHAnsi"/>
          <w:sz w:val="24"/>
          <w:szCs w:val="24"/>
        </w:rPr>
        <w:t>toho školního roku, ve kterém žák dosáhne 18 let.</w:t>
      </w:r>
    </w:p>
    <w:p w14:paraId="0EE1C904" w14:textId="77777777" w:rsidR="003E08D3" w:rsidRPr="00AB55FE" w:rsidRDefault="003E08D3" w:rsidP="003E08D3">
      <w:pPr>
        <w:pStyle w:val="Default"/>
      </w:pPr>
    </w:p>
    <w:p w14:paraId="0EE1C905" w14:textId="77777777" w:rsidR="003E08D3" w:rsidRPr="00AB55FE" w:rsidRDefault="003E08D3" w:rsidP="003E08D3">
      <w:pPr>
        <w:pStyle w:val="Default"/>
      </w:pPr>
    </w:p>
    <w:p w14:paraId="0EE1C906" w14:textId="77777777" w:rsidR="003E08D3" w:rsidRPr="00AB55FE" w:rsidRDefault="003E08D3" w:rsidP="003E08D3">
      <w:pPr>
        <w:spacing w:before="120" w:after="120" w:line="240" w:lineRule="auto"/>
        <w:jc w:val="center"/>
        <w:rPr>
          <w:rFonts w:asciiTheme="minorHAnsi" w:hAnsiTheme="minorHAnsi" w:cstheme="minorHAnsi"/>
          <w:b/>
          <w:color w:val="0070C0"/>
          <w:szCs w:val="24"/>
        </w:rPr>
      </w:pPr>
    </w:p>
    <w:p w14:paraId="0EE1C907" w14:textId="77777777" w:rsidR="00187175" w:rsidRPr="00AB55FE" w:rsidRDefault="00853983" w:rsidP="003E08D3">
      <w:pPr>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t>学校的</w:t>
      </w:r>
      <w:r w:rsidR="009A1A2A" w:rsidRPr="00AB55FE">
        <w:rPr>
          <w:rFonts w:asciiTheme="minorHAnsi" w:hAnsiTheme="minorHAnsi" w:cstheme="minorHAnsi"/>
          <w:b/>
          <w:color w:val="0070C0"/>
          <w:szCs w:val="24"/>
          <w:lang w:eastAsia="zh-CN"/>
        </w:rPr>
        <w:t>选择和</w:t>
      </w:r>
      <w:r w:rsidRPr="00AB55FE">
        <w:rPr>
          <w:rFonts w:asciiTheme="minorHAnsi" w:hAnsiTheme="minorHAnsi" w:cstheme="minorHAnsi"/>
          <w:b/>
          <w:color w:val="0070C0"/>
          <w:szCs w:val="24"/>
          <w:lang w:eastAsia="zh-CN"/>
        </w:rPr>
        <w:t>当地性</w:t>
      </w:r>
    </w:p>
    <w:p w14:paraId="0EE1C908" w14:textId="77777777" w:rsidR="00187175" w:rsidRPr="00AB55FE" w:rsidRDefault="009A1A2A" w:rsidP="003E08D3">
      <w:pPr>
        <w:spacing w:before="120" w:after="120" w:line="240" w:lineRule="auto"/>
        <w:rPr>
          <w:rStyle w:val="A7"/>
          <w:rFonts w:asciiTheme="minorHAnsi" w:hAnsiTheme="minorHAnsi" w:cstheme="minorHAnsi"/>
          <w:color w:val="0070C0"/>
          <w:sz w:val="24"/>
          <w:szCs w:val="24"/>
          <w:lang w:eastAsia="zh-CN"/>
        </w:rPr>
      </w:pPr>
      <w:r w:rsidRPr="00AB55FE">
        <w:rPr>
          <w:rStyle w:val="A7"/>
          <w:rFonts w:asciiTheme="minorHAnsi" w:hAnsiTheme="minorHAnsi" w:cstheme="minorHAnsi"/>
          <w:color w:val="0070C0"/>
          <w:sz w:val="24"/>
          <w:szCs w:val="24"/>
          <w:lang w:eastAsia="zh-CN"/>
        </w:rPr>
        <w:t>家长可以选择任何一所小学</w:t>
      </w:r>
      <w:r w:rsidRPr="00AB55FE">
        <w:rPr>
          <w:rStyle w:val="A7"/>
          <w:rFonts w:asciiTheme="minorHAnsi" w:hAnsiTheme="minorHAnsi" w:cstheme="minorHAnsi" w:hint="eastAsia"/>
          <w:color w:val="0070C0"/>
          <w:sz w:val="24"/>
          <w:szCs w:val="24"/>
          <w:lang w:eastAsia="zh-CN"/>
        </w:rPr>
        <w:t>。如名额满的情况下居住在学校附近的</w:t>
      </w:r>
      <w:r w:rsidR="00D3659D" w:rsidRPr="00AB55FE">
        <w:rPr>
          <w:rStyle w:val="A7"/>
          <w:rFonts w:asciiTheme="minorHAnsi" w:hAnsiTheme="minorHAnsi" w:cstheme="minorHAnsi"/>
          <w:color w:val="0070C0"/>
          <w:sz w:val="24"/>
          <w:szCs w:val="24"/>
          <w:lang w:eastAsia="zh-CN"/>
        </w:rPr>
        <w:t>儿童</w:t>
      </w:r>
      <w:r w:rsidRPr="00AB55FE">
        <w:rPr>
          <w:rStyle w:val="A7"/>
          <w:rFonts w:asciiTheme="minorHAnsi" w:hAnsiTheme="minorHAnsi" w:cstheme="minorHAnsi" w:hint="eastAsia"/>
          <w:color w:val="0070C0"/>
          <w:sz w:val="24"/>
          <w:szCs w:val="24"/>
          <w:lang w:eastAsia="zh-CN"/>
        </w:rPr>
        <w:t>有优先权（</w:t>
      </w:r>
      <w:r w:rsidR="000E4436" w:rsidRPr="00AB55FE">
        <w:rPr>
          <w:rStyle w:val="A7"/>
          <w:rFonts w:asciiTheme="minorHAnsi" w:hAnsiTheme="minorHAnsi" w:cstheme="minorHAnsi" w:hint="eastAsia"/>
          <w:color w:val="0070C0"/>
          <w:sz w:val="24"/>
          <w:szCs w:val="24"/>
          <w:lang w:eastAsia="zh-CN"/>
        </w:rPr>
        <w:t>来自</w:t>
      </w:r>
      <w:r w:rsidR="00853983" w:rsidRPr="00AB55FE">
        <w:rPr>
          <w:rStyle w:val="A7"/>
          <w:rFonts w:asciiTheme="minorHAnsi" w:hAnsiTheme="minorHAnsi" w:cstheme="minorHAnsi" w:hint="eastAsia"/>
          <w:color w:val="0070C0"/>
          <w:sz w:val="24"/>
          <w:szCs w:val="24"/>
          <w:lang w:eastAsia="zh-CN"/>
        </w:rPr>
        <w:t>学校当地的地区</w:t>
      </w:r>
      <w:r w:rsidR="000E4436" w:rsidRPr="00AB55FE">
        <w:rPr>
          <w:rStyle w:val="A7"/>
          <w:rFonts w:asciiTheme="minorHAnsi" w:hAnsiTheme="minorHAnsi" w:cstheme="minorHAnsi" w:hint="eastAsia"/>
          <w:color w:val="0070C0"/>
          <w:sz w:val="24"/>
          <w:szCs w:val="24"/>
          <w:lang w:eastAsia="zh-CN"/>
        </w:rPr>
        <w:t>）。学校</w:t>
      </w:r>
      <w:r w:rsidR="00D3659D" w:rsidRPr="00AB55FE">
        <w:rPr>
          <w:rStyle w:val="A7"/>
          <w:rFonts w:asciiTheme="minorHAnsi" w:hAnsiTheme="minorHAnsi" w:cstheme="minorHAnsi" w:hint="eastAsia"/>
          <w:color w:val="0070C0"/>
          <w:sz w:val="24"/>
          <w:szCs w:val="24"/>
          <w:lang w:eastAsia="zh-CN"/>
        </w:rPr>
        <w:t>名单</w:t>
      </w:r>
      <w:r w:rsidR="000E4436" w:rsidRPr="00AB55FE">
        <w:rPr>
          <w:rStyle w:val="A7"/>
          <w:rFonts w:asciiTheme="minorHAnsi" w:hAnsiTheme="minorHAnsi" w:cstheme="minorHAnsi" w:hint="eastAsia"/>
          <w:color w:val="0070C0"/>
          <w:sz w:val="24"/>
          <w:szCs w:val="24"/>
          <w:lang w:eastAsia="zh-CN"/>
        </w:rPr>
        <w:t>及其</w:t>
      </w:r>
      <w:r w:rsidR="00853983" w:rsidRPr="00AB55FE">
        <w:rPr>
          <w:rStyle w:val="A7"/>
          <w:rFonts w:asciiTheme="minorHAnsi" w:hAnsiTheme="minorHAnsi" w:cstheme="minorHAnsi" w:hint="eastAsia"/>
          <w:color w:val="0070C0"/>
          <w:sz w:val="24"/>
          <w:szCs w:val="24"/>
          <w:lang w:eastAsia="zh-CN"/>
        </w:rPr>
        <w:t>当地的地区通常由小学创办人（市政府）颁布法令，同时该法令对小学学区具有普遍约束力</w:t>
      </w:r>
      <w:r w:rsidR="007112E8" w:rsidRPr="00AB55FE">
        <w:rPr>
          <w:rStyle w:val="A7"/>
          <w:rFonts w:asciiTheme="minorHAnsi" w:hAnsiTheme="minorHAnsi" w:cstheme="minorHAnsi" w:hint="eastAsia"/>
          <w:color w:val="0070C0"/>
          <w:sz w:val="24"/>
          <w:szCs w:val="24"/>
          <w:lang w:eastAsia="zh-CN"/>
        </w:rPr>
        <w:t>。</w:t>
      </w:r>
    </w:p>
    <w:p w14:paraId="0EE1C909" w14:textId="77777777" w:rsidR="003E08D3" w:rsidRPr="00AB55FE" w:rsidRDefault="003E08D3" w:rsidP="003E08D3">
      <w:pPr>
        <w:spacing w:before="120" w:after="120" w:line="240" w:lineRule="auto"/>
        <w:rPr>
          <w:rStyle w:val="A7"/>
          <w:rFonts w:asciiTheme="minorHAnsi" w:hAnsiTheme="minorHAnsi" w:cstheme="minorHAnsi"/>
          <w:color w:val="0070C0"/>
          <w:sz w:val="24"/>
          <w:szCs w:val="24"/>
          <w:lang w:eastAsia="zh-CN"/>
        </w:rPr>
      </w:pPr>
    </w:p>
    <w:p w14:paraId="0EE1C90A" w14:textId="77777777" w:rsidR="003D5784" w:rsidRPr="00AB55FE" w:rsidRDefault="003D5784" w:rsidP="003E08D3">
      <w:pPr>
        <w:spacing w:before="120" w:after="120" w:line="240" w:lineRule="auto"/>
        <w:jc w:val="center"/>
        <w:rPr>
          <w:rStyle w:val="A7"/>
          <w:rFonts w:asciiTheme="minorHAnsi" w:hAnsiTheme="minorHAnsi" w:cstheme="minorHAnsi"/>
          <w:b/>
          <w:color w:val="0070C0"/>
          <w:sz w:val="24"/>
          <w:szCs w:val="24"/>
          <w:lang w:eastAsia="zh-CN"/>
        </w:rPr>
      </w:pPr>
    </w:p>
    <w:p w14:paraId="0EE1C90B" w14:textId="77777777" w:rsidR="00187175" w:rsidRPr="00AB55FE" w:rsidRDefault="003D5784" w:rsidP="003E08D3">
      <w:pPr>
        <w:spacing w:before="120" w:after="120" w:line="240" w:lineRule="auto"/>
        <w:jc w:val="center"/>
        <w:rPr>
          <w:rStyle w:val="A7"/>
          <w:rFonts w:asciiTheme="minorHAnsi" w:hAnsiTheme="minorHAnsi" w:cstheme="minorHAnsi"/>
          <w:b/>
          <w:color w:val="0070C0"/>
          <w:sz w:val="24"/>
          <w:szCs w:val="24"/>
        </w:rPr>
      </w:pPr>
      <w:r w:rsidRPr="00AB55FE">
        <w:rPr>
          <w:rStyle w:val="A7"/>
          <w:rFonts w:asciiTheme="minorHAnsi" w:hAnsiTheme="minorHAnsi" w:cstheme="minorHAnsi"/>
          <w:b/>
          <w:color w:val="0070C0"/>
          <w:sz w:val="24"/>
          <w:szCs w:val="24"/>
          <w:lang w:eastAsia="zh-CN"/>
        </w:rPr>
        <w:t>入读小学</w:t>
      </w:r>
    </w:p>
    <w:p w14:paraId="0EE1C90C" w14:textId="77777777" w:rsidR="00187175" w:rsidRPr="00AB55FE" w:rsidRDefault="008B465F" w:rsidP="003E08D3">
      <w:pPr>
        <w:spacing w:before="120" w:after="120" w:line="240" w:lineRule="auto"/>
        <w:rPr>
          <w:rStyle w:val="A7"/>
          <w:rFonts w:asciiTheme="minorHAnsi" w:hAnsiTheme="minorHAnsi" w:cstheme="minorHAnsi"/>
          <w:color w:val="0070C0"/>
          <w:sz w:val="24"/>
          <w:szCs w:val="24"/>
          <w:lang w:eastAsia="zh-CN"/>
        </w:rPr>
      </w:pPr>
      <w:r w:rsidRPr="00AB55FE">
        <w:rPr>
          <w:rStyle w:val="A7"/>
          <w:rFonts w:asciiTheme="minorHAnsi" w:hAnsiTheme="minorHAnsi" w:cstheme="minorHAnsi"/>
          <w:color w:val="0070C0"/>
          <w:sz w:val="24"/>
          <w:szCs w:val="24"/>
          <w:lang w:eastAsia="zh-CN"/>
        </w:rPr>
        <w:t>小学必须让</w:t>
      </w:r>
      <w:r w:rsidR="003D5784" w:rsidRPr="00AB55FE">
        <w:rPr>
          <w:rStyle w:val="A7"/>
          <w:rFonts w:asciiTheme="minorHAnsi" w:hAnsiTheme="minorHAnsi" w:cstheme="minorHAnsi"/>
          <w:color w:val="0070C0"/>
          <w:sz w:val="24"/>
          <w:szCs w:val="24"/>
          <w:lang w:eastAsia="zh-CN"/>
        </w:rPr>
        <w:t>孩子接受义务制教育</w:t>
      </w:r>
      <w:r w:rsidRPr="00AB55FE">
        <w:rPr>
          <w:rStyle w:val="A7"/>
          <w:rFonts w:asciiTheme="minorHAnsi" w:hAnsiTheme="minorHAnsi" w:cstheme="minorHAnsi" w:hint="eastAsia"/>
          <w:color w:val="0070C0"/>
          <w:sz w:val="24"/>
          <w:szCs w:val="24"/>
          <w:lang w:eastAsia="zh-CN"/>
        </w:rPr>
        <w:t>，</w:t>
      </w:r>
      <w:r w:rsidRPr="00AB55FE">
        <w:rPr>
          <w:rStyle w:val="A7"/>
          <w:rFonts w:asciiTheme="minorHAnsi" w:hAnsiTheme="minorHAnsi" w:cstheme="minorHAnsi"/>
          <w:color w:val="0070C0"/>
          <w:sz w:val="24"/>
          <w:szCs w:val="24"/>
          <w:lang w:eastAsia="zh-CN"/>
        </w:rPr>
        <w:t>即使孩子没有报名</w:t>
      </w:r>
      <w:r w:rsidRPr="00AB55FE">
        <w:rPr>
          <w:rStyle w:val="A7"/>
          <w:rFonts w:asciiTheme="minorHAnsi" w:hAnsiTheme="minorHAnsi" w:cstheme="minorHAnsi" w:hint="eastAsia"/>
          <w:color w:val="0070C0"/>
          <w:sz w:val="24"/>
          <w:szCs w:val="24"/>
          <w:lang w:eastAsia="zh-CN"/>
        </w:rPr>
        <w:t>，并且稍后来到捷克共和国。不会捷克语不能成为拒绝的理由。小学拒绝接收儿童的理由仅限于名额已满。</w:t>
      </w:r>
      <w:r w:rsidR="00187175" w:rsidRPr="00AB55FE">
        <w:rPr>
          <w:rStyle w:val="A7"/>
          <w:rFonts w:asciiTheme="minorHAnsi" w:hAnsiTheme="minorHAnsi" w:cstheme="minorHAnsi"/>
          <w:color w:val="0070C0"/>
          <w:sz w:val="24"/>
          <w:szCs w:val="24"/>
          <w:lang w:eastAsia="zh-CN"/>
        </w:rPr>
        <w:t xml:space="preserve"> </w:t>
      </w:r>
      <w:r w:rsidRPr="00AB55FE">
        <w:rPr>
          <w:rStyle w:val="A7"/>
          <w:rFonts w:asciiTheme="minorHAnsi" w:hAnsiTheme="minorHAnsi" w:cstheme="minorHAnsi"/>
          <w:color w:val="0070C0"/>
          <w:sz w:val="24"/>
          <w:szCs w:val="24"/>
          <w:lang w:eastAsia="zh-CN"/>
        </w:rPr>
        <w:t>在此情况下</w:t>
      </w:r>
      <w:r w:rsidRPr="00AB55FE">
        <w:rPr>
          <w:rStyle w:val="A7"/>
          <w:rFonts w:asciiTheme="minorHAnsi" w:hAnsiTheme="minorHAnsi" w:cstheme="minorHAnsi" w:hint="eastAsia"/>
          <w:color w:val="0070C0"/>
          <w:sz w:val="24"/>
          <w:szCs w:val="24"/>
          <w:lang w:eastAsia="zh-CN"/>
        </w:rPr>
        <w:t>，作为</w:t>
      </w:r>
      <w:r w:rsidRPr="00AB55FE">
        <w:rPr>
          <w:rStyle w:val="A7"/>
          <w:rFonts w:asciiTheme="minorHAnsi" w:hAnsiTheme="minorHAnsi" w:cstheme="minorHAnsi"/>
          <w:color w:val="0070C0"/>
          <w:sz w:val="24"/>
          <w:szCs w:val="24"/>
          <w:lang w:eastAsia="zh-CN"/>
        </w:rPr>
        <w:t>小学创办人的市政府有</w:t>
      </w:r>
      <w:r w:rsidR="007112E8" w:rsidRPr="00AB55FE">
        <w:rPr>
          <w:rStyle w:val="A7"/>
          <w:rFonts w:asciiTheme="minorHAnsi" w:hAnsiTheme="minorHAnsi" w:cstheme="minorHAnsi"/>
          <w:color w:val="0070C0"/>
          <w:sz w:val="24"/>
          <w:szCs w:val="24"/>
          <w:lang w:eastAsia="zh-CN"/>
        </w:rPr>
        <w:t>关于小学空余名额的信息</w:t>
      </w:r>
      <w:r w:rsidR="00B75723" w:rsidRPr="00AB55FE">
        <w:rPr>
          <w:rStyle w:val="A7"/>
          <w:rFonts w:asciiTheme="minorHAnsi" w:hAnsiTheme="minorHAnsi" w:cstheme="minorHAnsi" w:hint="eastAsia"/>
          <w:color w:val="0070C0"/>
          <w:sz w:val="24"/>
          <w:szCs w:val="24"/>
          <w:lang w:eastAsia="zh-CN"/>
        </w:rPr>
        <w:t>。这也适用于来到捷克共和国已经是较高年级的学生。对录取或不录取学校必须颁布决定，家长可在</w:t>
      </w:r>
      <w:r w:rsidR="00B75723" w:rsidRPr="00AB55FE">
        <w:rPr>
          <w:rStyle w:val="A7"/>
          <w:rFonts w:asciiTheme="minorHAnsi" w:hAnsiTheme="minorHAnsi" w:cstheme="minorHAnsi" w:hint="eastAsia"/>
          <w:color w:val="0070C0"/>
          <w:sz w:val="24"/>
          <w:szCs w:val="24"/>
          <w:lang w:eastAsia="zh-CN"/>
        </w:rPr>
        <w:t>15</w:t>
      </w:r>
      <w:r w:rsidR="00B75723" w:rsidRPr="00AB55FE">
        <w:rPr>
          <w:rStyle w:val="A7"/>
          <w:rFonts w:asciiTheme="minorHAnsi" w:hAnsiTheme="minorHAnsi" w:cstheme="minorHAnsi" w:hint="eastAsia"/>
          <w:color w:val="0070C0"/>
          <w:sz w:val="24"/>
          <w:szCs w:val="24"/>
          <w:lang w:eastAsia="zh-CN"/>
        </w:rPr>
        <w:t>天之内对该决定提出</w:t>
      </w:r>
      <w:r w:rsidR="00071713" w:rsidRPr="00AB55FE">
        <w:rPr>
          <w:rStyle w:val="A7"/>
          <w:rFonts w:asciiTheme="minorHAnsi" w:hAnsiTheme="minorHAnsi" w:cstheme="minorHAnsi" w:hint="eastAsia"/>
          <w:color w:val="0070C0"/>
          <w:sz w:val="24"/>
          <w:szCs w:val="24"/>
          <w:lang w:eastAsia="zh-CN"/>
        </w:rPr>
        <w:t>申诉</w:t>
      </w:r>
      <w:r w:rsidR="00B75723" w:rsidRPr="00AB55FE">
        <w:rPr>
          <w:rStyle w:val="A7"/>
          <w:rFonts w:asciiTheme="minorHAnsi" w:hAnsiTheme="minorHAnsi" w:cstheme="minorHAnsi" w:hint="eastAsia"/>
          <w:color w:val="0070C0"/>
          <w:sz w:val="24"/>
          <w:szCs w:val="24"/>
          <w:lang w:eastAsia="zh-CN"/>
        </w:rPr>
        <w:t>。</w:t>
      </w:r>
      <w:r w:rsidR="00187175" w:rsidRPr="00AB55FE">
        <w:rPr>
          <w:rStyle w:val="A7"/>
          <w:rFonts w:asciiTheme="minorHAnsi" w:hAnsiTheme="minorHAnsi" w:cstheme="minorHAnsi"/>
          <w:color w:val="0070C0"/>
          <w:sz w:val="24"/>
          <w:szCs w:val="24"/>
          <w:lang w:eastAsia="zh-CN"/>
        </w:rPr>
        <w:t xml:space="preserve"> </w:t>
      </w:r>
    </w:p>
    <w:p w14:paraId="0EE1C90D" w14:textId="77777777" w:rsidR="003E08D3" w:rsidRPr="00AB55FE" w:rsidRDefault="003E08D3" w:rsidP="003E08D3">
      <w:pPr>
        <w:spacing w:before="120" w:after="120" w:line="240" w:lineRule="auto"/>
        <w:rPr>
          <w:rStyle w:val="A7"/>
          <w:rFonts w:asciiTheme="minorHAnsi" w:hAnsiTheme="minorHAnsi" w:cstheme="minorHAnsi"/>
          <w:color w:val="0070C0"/>
          <w:sz w:val="24"/>
          <w:szCs w:val="24"/>
          <w:lang w:eastAsia="zh-CN"/>
        </w:rPr>
      </w:pPr>
    </w:p>
    <w:p w14:paraId="0EE1C90E" w14:textId="77777777" w:rsidR="00EC6AE2" w:rsidRPr="00AB55FE" w:rsidRDefault="00EC6AE2" w:rsidP="003E08D3">
      <w:pPr>
        <w:spacing w:before="120" w:after="120" w:line="240" w:lineRule="auto"/>
        <w:jc w:val="center"/>
        <w:rPr>
          <w:rStyle w:val="A7"/>
          <w:rFonts w:asciiTheme="minorHAnsi" w:hAnsiTheme="minorHAnsi" w:cstheme="minorHAnsi"/>
          <w:b/>
          <w:color w:val="0070C0"/>
          <w:sz w:val="24"/>
          <w:szCs w:val="24"/>
          <w:lang w:eastAsia="zh-CN"/>
        </w:rPr>
      </w:pPr>
    </w:p>
    <w:p w14:paraId="0EE1C90F" w14:textId="77777777" w:rsidR="00187175" w:rsidRPr="00AB55FE" w:rsidRDefault="00B75723" w:rsidP="003E08D3">
      <w:pPr>
        <w:spacing w:before="120" w:after="120" w:line="240" w:lineRule="auto"/>
        <w:jc w:val="center"/>
        <w:rPr>
          <w:rStyle w:val="A7"/>
          <w:rFonts w:asciiTheme="minorHAnsi" w:hAnsiTheme="minorHAnsi" w:cstheme="minorHAnsi"/>
          <w:b/>
          <w:color w:val="0070C0"/>
          <w:sz w:val="24"/>
          <w:szCs w:val="24"/>
          <w:lang w:eastAsia="zh-CN"/>
        </w:rPr>
      </w:pPr>
      <w:r w:rsidRPr="00AB55FE">
        <w:rPr>
          <w:rStyle w:val="A7"/>
          <w:rFonts w:asciiTheme="minorHAnsi" w:hAnsiTheme="minorHAnsi" w:cstheme="minorHAnsi"/>
          <w:b/>
          <w:color w:val="0070C0"/>
          <w:sz w:val="24"/>
          <w:szCs w:val="24"/>
          <w:lang w:eastAsia="zh-CN"/>
        </w:rPr>
        <w:t>留级和延长义务教育</w:t>
      </w:r>
    </w:p>
    <w:p w14:paraId="0EE1C910" w14:textId="77777777" w:rsidR="00187175" w:rsidRPr="00AB55FE" w:rsidRDefault="00071713" w:rsidP="003E08D3">
      <w:pPr>
        <w:pStyle w:val="Pa15"/>
        <w:spacing w:before="120" w:after="120" w:line="240" w:lineRule="auto"/>
        <w:jc w:val="both"/>
        <w:rPr>
          <w:rStyle w:val="A7"/>
          <w:rFonts w:asciiTheme="minorHAnsi" w:hAnsiTheme="minorHAnsi" w:cstheme="minorHAnsi"/>
          <w:color w:val="0070C0"/>
          <w:sz w:val="24"/>
          <w:szCs w:val="24"/>
          <w:lang w:eastAsia="zh-CN"/>
        </w:rPr>
      </w:pPr>
      <w:r w:rsidRPr="00AB55FE">
        <w:rPr>
          <w:rStyle w:val="A7"/>
          <w:rFonts w:asciiTheme="minorHAnsi" w:hAnsiTheme="minorHAnsi" w:cstheme="minorHAnsi"/>
          <w:color w:val="0070C0"/>
          <w:sz w:val="24"/>
          <w:szCs w:val="24"/>
          <w:lang w:eastAsia="zh-CN"/>
        </w:rPr>
        <w:t>学生在每个阶段只允许留级一次</w:t>
      </w:r>
      <w:r w:rsidR="00C17EEF" w:rsidRPr="00AB55FE">
        <w:rPr>
          <w:rStyle w:val="A7"/>
          <w:rFonts w:asciiTheme="minorHAnsi" w:hAnsiTheme="minorHAnsi" w:cstheme="minorHAnsi" w:hint="eastAsia"/>
          <w:color w:val="0070C0"/>
          <w:sz w:val="24"/>
          <w:szCs w:val="24"/>
          <w:lang w:eastAsia="zh-CN"/>
        </w:rPr>
        <w:t>。在二个阶段都留级过的孩子，可以在</w:t>
      </w:r>
      <w:r w:rsidR="00C17EEF" w:rsidRPr="00AB55FE">
        <w:rPr>
          <w:rStyle w:val="A7"/>
          <w:rFonts w:asciiTheme="minorHAnsi" w:hAnsiTheme="minorHAnsi" w:cstheme="minorHAnsi" w:hint="eastAsia"/>
          <w:color w:val="0070C0"/>
          <w:sz w:val="24"/>
          <w:szCs w:val="24"/>
          <w:lang w:eastAsia="zh-CN"/>
        </w:rPr>
        <w:t>7</w:t>
      </w:r>
      <w:r w:rsidR="00C17EEF" w:rsidRPr="00AB55FE">
        <w:rPr>
          <w:rStyle w:val="A7"/>
          <w:rFonts w:asciiTheme="minorHAnsi" w:hAnsiTheme="minorHAnsi" w:cstheme="minorHAnsi" w:hint="eastAsia"/>
          <w:color w:val="0070C0"/>
          <w:sz w:val="24"/>
          <w:szCs w:val="24"/>
          <w:lang w:eastAsia="zh-CN"/>
        </w:rPr>
        <w:t>年级完成九年制义务教育，但没有达到基础教育水平。</w:t>
      </w:r>
      <w:r w:rsidR="00C17EEF" w:rsidRPr="00AB55FE">
        <w:rPr>
          <w:rStyle w:val="A7"/>
          <w:rFonts w:asciiTheme="minorHAnsi" w:hAnsiTheme="minorHAnsi" w:cstheme="minorHAnsi"/>
          <w:color w:val="0070C0"/>
          <w:sz w:val="24"/>
          <w:szCs w:val="24"/>
          <w:lang w:eastAsia="zh-CN"/>
        </w:rPr>
        <w:t>如在低年级完成义务教育可以申请</w:t>
      </w:r>
      <w:r w:rsidR="00C17EEF" w:rsidRPr="00AB55FE">
        <w:rPr>
          <w:rStyle w:val="A7"/>
          <w:rFonts w:asciiTheme="minorHAnsi" w:hAnsiTheme="minorHAnsi" w:cstheme="minorHAnsi"/>
          <w:b/>
          <w:color w:val="0070C0"/>
          <w:sz w:val="24"/>
          <w:szCs w:val="24"/>
          <w:lang w:eastAsia="zh-CN"/>
        </w:rPr>
        <w:t>延长义务教育</w:t>
      </w:r>
      <w:r w:rsidR="00C17EEF" w:rsidRPr="00AB55FE">
        <w:rPr>
          <w:rStyle w:val="A7"/>
          <w:rFonts w:asciiTheme="minorHAnsi" w:hAnsiTheme="minorHAnsi" w:cstheme="minorHAnsi" w:hint="eastAsia"/>
          <w:color w:val="0070C0"/>
          <w:sz w:val="24"/>
          <w:szCs w:val="24"/>
          <w:lang w:eastAsia="zh-CN"/>
        </w:rPr>
        <w:t>。</w:t>
      </w:r>
      <w:r w:rsidR="00E636B4" w:rsidRPr="00AB55FE">
        <w:rPr>
          <w:rStyle w:val="A7"/>
          <w:rFonts w:asciiTheme="minorHAnsi" w:hAnsiTheme="minorHAnsi" w:cstheme="minorHAnsi" w:hint="eastAsia"/>
          <w:color w:val="0070C0"/>
          <w:sz w:val="24"/>
          <w:szCs w:val="24"/>
          <w:lang w:eastAsia="zh-CN"/>
        </w:rPr>
        <w:t>申请人</w:t>
      </w:r>
      <w:r w:rsidR="00C17EEF" w:rsidRPr="00AB55FE">
        <w:rPr>
          <w:rStyle w:val="A7"/>
          <w:rFonts w:asciiTheme="minorHAnsi" w:hAnsiTheme="minorHAnsi" w:cstheme="minorHAnsi" w:hint="eastAsia"/>
          <w:color w:val="0070C0"/>
          <w:sz w:val="24"/>
          <w:szCs w:val="24"/>
          <w:lang w:eastAsia="zh-CN"/>
        </w:rPr>
        <w:t>必须</w:t>
      </w:r>
      <w:r w:rsidR="00E636B4" w:rsidRPr="00AB55FE">
        <w:rPr>
          <w:rStyle w:val="A7"/>
          <w:rFonts w:asciiTheme="minorHAnsi" w:hAnsiTheme="minorHAnsi" w:cstheme="minorHAnsi" w:hint="eastAsia"/>
          <w:color w:val="0070C0"/>
          <w:sz w:val="24"/>
          <w:szCs w:val="24"/>
          <w:lang w:eastAsia="zh-CN"/>
        </w:rPr>
        <w:t>以书面形式</w:t>
      </w:r>
      <w:r w:rsidR="00C17EEF" w:rsidRPr="00AB55FE">
        <w:rPr>
          <w:rStyle w:val="A7"/>
          <w:rFonts w:asciiTheme="minorHAnsi" w:hAnsiTheme="minorHAnsi" w:cstheme="minorHAnsi" w:hint="eastAsia"/>
          <w:color w:val="0070C0"/>
          <w:sz w:val="24"/>
          <w:szCs w:val="24"/>
          <w:lang w:eastAsia="zh-CN"/>
        </w:rPr>
        <w:t>向校长提交申请，</w:t>
      </w:r>
      <w:r w:rsidR="00E636B4" w:rsidRPr="00AB55FE">
        <w:rPr>
          <w:rStyle w:val="A7"/>
          <w:rFonts w:asciiTheme="minorHAnsi" w:hAnsiTheme="minorHAnsi" w:cstheme="minorHAnsi" w:hint="eastAsia"/>
          <w:color w:val="0070C0"/>
          <w:sz w:val="24"/>
          <w:szCs w:val="24"/>
          <w:lang w:eastAsia="zh-CN"/>
        </w:rPr>
        <w:t>只有在</w:t>
      </w:r>
      <w:r w:rsidR="00C17EEF" w:rsidRPr="00AB55FE">
        <w:rPr>
          <w:rStyle w:val="A7"/>
          <w:rFonts w:asciiTheme="minorHAnsi" w:hAnsiTheme="minorHAnsi" w:cstheme="minorHAnsi" w:hint="eastAsia"/>
          <w:color w:val="0070C0"/>
          <w:sz w:val="24"/>
          <w:szCs w:val="24"/>
          <w:lang w:eastAsia="zh-CN"/>
        </w:rPr>
        <w:t>校长</w:t>
      </w:r>
      <w:r w:rsidR="00E636B4" w:rsidRPr="00AB55FE">
        <w:rPr>
          <w:rStyle w:val="A7"/>
          <w:rFonts w:asciiTheme="minorHAnsi" w:hAnsiTheme="minorHAnsi" w:cstheme="minorHAnsi" w:hint="eastAsia"/>
          <w:color w:val="0070C0"/>
          <w:sz w:val="24"/>
          <w:szCs w:val="24"/>
          <w:lang w:eastAsia="zh-CN"/>
        </w:rPr>
        <w:t>批准</w:t>
      </w:r>
      <w:r w:rsidR="00C17EEF" w:rsidRPr="00AB55FE">
        <w:rPr>
          <w:rStyle w:val="A7"/>
          <w:rFonts w:asciiTheme="minorHAnsi" w:hAnsiTheme="minorHAnsi" w:cstheme="minorHAnsi" w:hint="eastAsia"/>
          <w:color w:val="0070C0"/>
          <w:sz w:val="24"/>
          <w:szCs w:val="24"/>
          <w:lang w:eastAsia="zh-CN"/>
        </w:rPr>
        <w:t>同意</w:t>
      </w:r>
      <w:r w:rsidR="00E636B4" w:rsidRPr="00AB55FE">
        <w:rPr>
          <w:rStyle w:val="A7"/>
          <w:rFonts w:asciiTheme="minorHAnsi" w:hAnsiTheme="minorHAnsi" w:cstheme="minorHAnsi" w:hint="eastAsia"/>
          <w:color w:val="0070C0"/>
          <w:sz w:val="24"/>
          <w:szCs w:val="24"/>
          <w:lang w:eastAsia="zh-CN"/>
        </w:rPr>
        <w:t>申请时</w:t>
      </w:r>
      <w:r w:rsidR="00C17EEF" w:rsidRPr="00AB55FE">
        <w:rPr>
          <w:rStyle w:val="A7"/>
          <w:rFonts w:asciiTheme="minorHAnsi" w:hAnsiTheme="minorHAnsi" w:cstheme="minorHAnsi" w:hint="eastAsia"/>
          <w:color w:val="0070C0"/>
          <w:sz w:val="24"/>
          <w:szCs w:val="24"/>
          <w:lang w:eastAsia="zh-CN"/>
        </w:rPr>
        <w:t>才可以继续学业。</w:t>
      </w:r>
      <w:r w:rsidR="00E636B4" w:rsidRPr="00AB55FE">
        <w:rPr>
          <w:rStyle w:val="A7"/>
          <w:rFonts w:asciiTheme="minorHAnsi" w:hAnsiTheme="minorHAnsi" w:cstheme="minorHAnsi" w:hint="eastAsia"/>
          <w:color w:val="0070C0"/>
          <w:sz w:val="24"/>
          <w:szCs w:val="24"/>
          <w:lang w:eastAsia="zh-CN"/>
        </w:rPr>
        <w:t>义务教育最多只能延长至学生年满</w:t>
      </w:r>
      <w:r w:rsidR="00E636B4" w:rsidRPr="00AB55FE">
        <w:rPr>
          <w:rStyle w:val="A7"/>
          <w:rFonts w:asciiTheme="minorHAnsi" w:hAnsiTheme="minorHAnsi" w:cstheme="minorHAnsi" w:hint="eastAsia"/>
          <w:color w:val="0070C0"/>
          <w:sz w:val="24"/>
          <w:szCs w:val="24"/>
          <w:lang w:eastAsia="zh-CN"/>
        </w:rPr>
        <w:t>18</w:t>
      </w:r>
      <w:r w:rsidR="00E636B4" w:rsidRPr="00AB55FE">
        <w:rPr>
          <w:rStyle w:val="A7"/>
          <w:rFonts w:asciiTheme="minorHAnsi" w:hAnsiTheme="minorHAnsi" w:cstheme="minorHAnsi" w:hint="eastAsia"/>
          <w:color w:val="0070C0"/>
          <w:sz w:val="24"/>
          <w:szCs w:val="24"/>
          <w:lang w:eastAsia="zh-CN"/>
        </w:rPr>
        <w:t>周岁这一学年。</w:t>
      </w:r>
    </w:p>
    <w:p w14:paraId="0EE1C911" w14:textId="77777777" w:rsidR="003E08D3" w:rsidRPr="00AB55FE" w:rsidRDefault="003E08D3" w:rsidP="003E08D3">
      <w:pPr>
        <w:pStyle w:val="Default"/>
        <w:spacing w:before="120" w:after="120"/>
        <w:rPr>
          <w:lang w:eastAsia="zh-CN"/>
        </w:rPr>
      </w:pPr>
    </w:p>
    <w:p w14:paraId="0EE1C912" w14:textId="77777777" w:rsidR="003E08D3" w:rsidRPr="00AB55FE" w:rsidRDefault="003E08D3" w:rsidP="003E08D3">
      <w:pPr>
        <w:pStyle w:val="Default"/>
        <w:rPr>
          <w:lang w:eastAsia="zh-CN"/>
        </w:rPr>
      </w:pPr>
    </w:p>
    <w:p w14:paraId="0EE1C913" w14:textId="77777777" w:rsidR="003E08D3" w:rsidRPr="00AB55FE" w:rsidRDefault="003E08D3" w:rsidP="003E08D3">
      <w:pPr>
        <w:pStyle w:val="Default"/>
        <w:rPr>
          <w:sz w:val="16"/>
          <w:szCs w:val="16"/>
          <w:lang w:eastAsia="zh-CN"/>
        </w:rPr>
      </w:pPr>
    </w:p>
    <w:p w14:paraId="0EE1C914" w14:textId="77777777" w:rsidR="00B75723" w:rsidRPr="00AB55FE" w:rsidRDefault="00B75723" w:rsidP="003E08D3">
      <w:pPr>
        <w:pStyle w:val="Default"/>
        <w:spacing w:before="120" w:after="120"/>
        <w:jc w:val="center"/>
        <w:rPr>
          <w:rFonts w:asciiTheme="minorHAnsi" w:hAnsiTheme="minorHAnsi" w:cstheme="minorHAnsi"/>
          <w:b/>
          <w:lang w:eastAsia="zh-CN"/>
        </w:rPr>
      </w:pPr>
    </w:p>
    <w:p w14:paraId="0EE1C915" w14:textId="77777777" w:rsidR="00E636B4" w:rsidRPr="00AB55FE" w:rsidRDefault="00E636B4" w:rsidP="003E08D3">
      <w:pPr>
        <w:pStyle w:val="Default"/>
        <w:spacing w:before="120" w:after="120"/>
        <w:jc w:val="center"/>
        <w:rPr>
          <w:rFonts w:asciiTheme="minorHAnsi" w:hAnsiTheme="minorHAnsi" w:cstheme="minorHAnsi"/>
          <w:b/>
          <w:lang w:eastAsia="zh-CN"/>
        </w:rPr>
      </w:pPr>
    </w:p>
    <w:p w14:paraId="0EE1C916" w14:textId="77777777" w:rsidR="003E08D3" w:rsidRPr="00AB55FE" w:rsidRDefault="003E08D3" w:rsidP="003E08D3">
      <w:pPr>
        <w:pStyle w:val="Default"/>
        <w:spacing w:before="120" w:after="120"/>
        <w:jc w:val="center"/>
        <w:rPr>
          <w:rFonts w:asciiTheme="minorHAnsi" w:hAnsiTheme="minorHAnsi" w:cstheme="minorHAnsi"/>
          <w:b/>
          <w:lang w:eastAsia="zh-CN"/>
        </w:rPr>
      </w:pPr>
      <w:r w:rsidRPr="00AB55FE">
        <w:rPr>
          <w:rFonts w:asciiTheme="minorHAnsi" w:hAnsiTheme="minorHAnsi" w:cstheme="minorHAnsi"/>
          <w:b/>
          <w:lang w:eastAsia="zh-CN"/>
        </w:rPr>
        <w:t>Bezplatná jazyková příprava</w:t>
      </w:r>
    </w:p>
    <w:p w14:paraId="0EE1C917" w14:textId="77777777" w:rsidR="009853B8" w:rsidRPr="00AB55FE" w:rsidRDefault="003E08D3" w:rsidP="009853B8">
      <w:pPr>
        <w:pStyle w:val="Default"/>
        <w:spacing w:before="120"/>
        <w:jc w:val="both"/>
        <w:rPr>
          <w:rFonts w:asciiTheme="minorHAnsi" w:hAnsiTheme="minorHAnsi" w:cstheme="minorHAnsi"/>
        </w:rPr>
      </w:pPr>
      <w:r w:rsidRPr="00AB55FE">
        <w:rPr>
          <w:rFonts w:asciiTheme="minorHAnsi" w:hAnsiTheme="minorHAnsi" w:cstheme="minorHAnsi"/>
          <w:lang w:eastAsia="zh-CN"/>
        </w:rPr>
        <w:t xml:space="preserve">Všichni žáci cizinci (tedy ne děti s českým státním občanstvím), kteří plní povinnou školní docházku, mají nárok na tzv. bezplatnou jazykovou přípravu. </w:t>
      </w:r>
      <w:r w:rsidRPr="00AB55FE">
        <w:rPr>
          <w:rFonts w:asciiTheme="minorHAnsi" w:hAnsiTheme="minorHAnsi" w:cstheme="minorHAnsi"/>
        </w:rPr>
        <w:t>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9853B8" w:rsidRPr="00AB55FE">
        <w:rPr>
          <w:rFonts w:asciiTheme="minorHAnsi" w:hAnsiTheme="minorHAnsi" w:cstheme="minorHAnsi"/>
        </w:rPr>
        <w:t xml:space="preserve"> </w:t>
      </w:r>
      <w:r w:rsidR="008952C1" w:rsidRPr="00AB55FE">
        <w:rPr>
          <w:rFonts w:asciiTheme="minorHAnsi" w:hAnsiTheme="minorHAnsi" w:cstheme="minorHAnsi"/>
        </w:rPr>
        <w:t>(obec) a</w:t>
      </w:r>
      <w:r w:rsidR="009853B8" w:rsidRPr="00AB55FE">
        <w:rPr>
          <w:rFonts w:asciiTheme="minorHAnsi" w:hAnsiTheme="minorHAnsi" w:cstheme="minorHAnsi"/>
        </w:rPr>
        <w:t> </w:t>
      </w:r>
      <w:r w:rsidR="008952C1" w:rsidRPr="00AB55FE">
        <w:rPr>
          <w:rFonts w:asciiTheme="minorHAnsi" w:hAnsiTheme="minorHAnsi" w:cstheme="minorHAnsi"/>
        </w:rPr>
        <w:t xml:space="preserve">krajským úřadem, které mají na starosti zřizování tzv. </w:t>
      </w:r>
      <w:r w:rsidR="009853B8" w:rsidRPr="00AB55FE">
        <w:rPr>
          <w:rFonts w:asciiTheme="minorHAnsi" w:hAnsiTheme="minorHAnsi" w:cstheme="minorHAnsi"/>
        </w:rPr>
        <w:t xml:space="preserve">„tříd pro jazykovou přípravu“. </w:t>
      </w:r>
      <w:r w:rsidR="008952C1" w:rsidRPr="00AB55FE">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0EE1C918" w14:textId="77777777" w:rsidR="008952C1" w:rsidRPr="00AB55FE" w:rsidRDefault="00254986" w:rsidP="009853B8">
      <w:pPr>
        <w:pStyle w:val="Default"/>
        <w:spacing w:after="120"/>
        <w:jc w:val="both"/>
        <w:rPr>
          <w:rFonts w:asciiTheme="minorHAnsi" w:hAnsiTheme="minorHAnsi" w:cstheme="minorHAnsi"/>
        </w:rPr>
      </w:pPr>
      <w:hyperlink r:id="rId19" w:history="1">
        <w:r w:rsidR="008952C1" w:rsidRPr="00AB55FE">
          <w:rPr>
            <w:rStyle w:val="Hypertextovodkaz"/>
            <w:rFonts w:asciiTheme="minorHAnsi" w:hAnsiTheme="minorHAnsi" w:cstheme="minorHAnsi"/>
          </w:rPr>
          <w:t>https://www.inkluzivniskola.cz/seznam-ZS-poskytujicich-bezplatnou-jazykovou-p%C5%99%C3%ADpravu</w:t>
        </w:r>
      </w:hyperlink>
      <w:r w:rsidR="008952C1" w:rsidRPr="00AB55FE">
        <w:rPr>
          <w:rFonts w:asciiTheme="minorHAnsi" w:hAnsiTheme="minorHAnsi" w:cstheme="minorHAnsi"/>
        </w:rPr>
        <w:t>.</w:t>
      </w:r>
    </w:p>
    <w:p w14:paraId="0EE1C919" w14:textId="77777777" w:rsidR="008952C1" w:rsidRPr="00AB55FE" w:rsidRDefault="008952C1" w:rsidP="003E08D3">
      <w:pPr>
        <w:pStyle w:val="Default"/>
        <w:spacing w:before="120" w:after="120"/>
        <w:rPr>
          <w:rFonts w:asciiTheme="minorHAnsi" w:hAnsiTheme="minorHAnsi" w:cstheme="minorHAnsi"/>
          <w:sz w:val="16"/>
          <w:szCs w:val="16"/>
        </w:rPr>
      </w:pPr>
    </w:p>
    <w:p w14:paraId="0EE1C91A" w14:textId="77777777" w:rsidR="008952C1" w:rsidRPr="00AB55FE" w:rsidRDefault="008952C1" w:rsidP="003E08D3">
      <w:pPr>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Podpora dětí bez dostatečné znalosti jazyka</w:t>
      </w:r>
    </w:p>
    <w:p w14:paraId="0EE1C91B" w14:textId="77777777" w:rsidR="008952C1" w:rsidRPr="00AB55FE" w:rsidRDefault="008952C1" w:rsidP="003E08D3">
      <w:pPr>
        <w:spacing w:before="120" w:after="120" w:line="240" w:lineRule="auto"/>
        <w:rPr>
          <w:rFonts w:asciiTheme="minorHAnsi" w:hAnsiTheme="minorHAnsi" w:cstheme="minorHAnsi"/>
          <w:szCs w:val="24"/>
        </w:rPr>
      </w:pPr>
      <w:r w:rsidRPr="00AB55FE">
        <w:rPr>
          <w:rFonts w:asciiTheme="minorHAnsi" w:hAnsiTheme="minorHAnsi" w:cstheme="minorHAnsi"/>
          <w:szCs w:val="24"/>
        </w:rPr>
        <w:t>Děti, které přichází do ZŠ bez dostatečné znalosti jazyka nebo česky neumí vůbec, mají nárok na další podporu v podobě výuky češtiny (až 3 hodiny týdně), ale i na podporu v běžné výuce (např. přizpůsobením výuky, aktivit a</w:t>
      </w:r>
      <w:r w:rsidR="0015375D" w:rsidRPr="00AB55FE">
        <w:rPr>
          <w:rFonts w:asciiTheme="minorHAnsi" w:hAnsiTheme="minorHAnsi" w:cstheme="minorHAnsi"/>
          <w:szCs w:val="24"/>
        </w:rPr>
        <w:t> </w:t>
      </w:r>
      <w:r w:rsidRPr="00AB55FE">
        <w:rPr>
          <w:rFonts w:asciiTheme="minorHAnsi" w:hAnsiTheme="minorHAnsi" w:cstheme="minorHAnsi"/>
          <w:szCs w:val="24"/>
        </w:rPr>
        <w:t>úkolů, případně asistentem pedagoga). Žák má také v případě nedostatečné znalosti nebo neznalosti jazyka nárok na přizpůsobené hodnocení a úpravu obsahů vzdělávání. Ty by měla škola zpracovat do</w:t>
      </w:r>
      <w:r w:rsidR="0015375D" w:rsidRPr="00AB55FE">
        <w:rPr>
          <w:rFonts w:asciiTheme="minorHAnsi" w:hAnsiTheme="minorHAnsi" w:cstheme="minorHAnsi"/>
          <w:szCs w:val="24"/>
        </w:rPr>
        <w:t> </w:t>
      </w:r>
      <w:r w:rsidRPr="00AB55FE">
        <w:rPr>
          <w:rFonts w:asciiTheme="minorHAnsi" w:hAnsiTheme="minorHAnsi" w:cstheme="minorHAnsi"/>
          <w:szCs w:val="24"/>
        </w:rPr>
        <w:t xml:space="preserve">Individuálního vzdělávacího plánu (IVP), který rodiče žáka potvrzují podpisem. </w:t>
      </w:r>
    </w:p>
    <w:p w14:paraId="0EE1C91C" w14:textId="77777777" w:rsidR="008952C1" w:rsidRPr="00AB55FE" w:rsidRDefault="008952C1" w:rsidP="003E08D3">
      <w:pPr>
        <w:spacing w:before="120" w:after="120" w:line="240" w:lineRule="auto"/>
        <w:rPr>
          <w:rStyle w:val="A6"/>
          <w:rFonts w:asciiTheme="minorHAnsi" w:hAnsiTheme="minorHAnsi" w:cstheme="minorHAnsi"/>
          <w:sz w:val="24"/>
          <w:szCs w:val="24"/>
          <w:lang w:eastAsia="zh-CN"/>
        </w:rPr>
      </w:pPr>
      <w:r w:rsidRPr="00AB55FE">
        <w:rPr>
          <w:rFonts w:asciiTheme="minorHAnsi" w:hAnsiTheme="minorHAnsi" w:cstheme="minorHAnsi"/>
          <w:szCs w:val="24"/>
        </w:rPr>
        <w:t xml:space="preserve">Podmínkou podpory je návštěva poradenského zařízení (Pedagogicko-psychologická poradna/PPP), které dá škole doporučení. </w:t>
      </w:r>
      <w:r w:rsidRPr="00AB55FE">
        <w:rPr>
          <w:rFonts w:asciiTheme="minorHAnsi" w:hAnsiTheme="minorHAnsi" w:cstheme="minorHAnsi"/>
          <w:szCs w:val="24"/>
          <w:lang w:eastAsia="zh-CN"/>
        </w:rPr>
        <w:t xml:space="preserve">Více v části. </w:t>
      </w:r>
    </w:p>
    <w:p w14:paraId="0EE1C91D" w14:textId="77777777" w:rsidR="008952C1" w:rsidRPr="00AB55FE" w:rsidRDefault="008952C1" w:rsidP="003E08D3">
      <w:pPr>
        <w:pStyle w:val="Default"/>
        <w:spacing w:before="120" w:after="120"/>
        <w:jc w:val="center"/>
        <w:rPr>
          <w:rFonts w:asciiTheme="minorHAnsi" w:eastAsia="Times New Roman" w:hAnsiTheme="minorHAnsi" w:cstheme="minorHAnsi"/>
          <w:b/>
          <w:color w:val="auto"/>
          <w:sz w:val="16"/>
          <w:szCs w:val="16"/>
          <w:lang w:eastAsia="cs-CZ"/>
        </w:rPr>
      </w:pPr>
    </w:p>
    <w:p w14:paraId="0EE1C91E" w14:textId="77777777" w:rsidR="003E08D3" w:rsidRPr="00AB55FE" w:rsidRDefault="00453C6E" w:rsidP="003E08D3">
      <w:pPr>
        <w:pStyle w:val="Default"/>
        <w:spacing w:before="120" w:after="120"/>
        <w:jc w:val="center"/>
        <w:rPr>
          <w:rFonts w:asciiTheme="minorHAnsi" w:hAnsiTheme="minorHAnsi" w:cstheme="minorHAnsi"/>
          <w:b/>
          <w:color w:val="0070C0"/>
          <w:lang w:eastAsia="zh-CN"/>
        </w:rPr>
      </w:pPr>
      <w:r w:rsidRPr="00AB55FE">
        <w:rPr>
          <w:rFonts w:asciiTheme="minorHAnsi" w:hAnsiTheme="minorHAnsi" w:cstheme="minorHAnsi"/>
          <w:b/>
          <w:color w:val="0070C0"/>
          <w:lang w:eastAsia="zh-CN"/>
        </w:rPr>
        <w:t>免费语言培训</w:t>
      </w:r>
    </w:p>
    <w:p w14:paraId="0EE1C91F" w14:textId="77777777" w:rsidR="009853B8" w:rsidRPr="00AB55FE" w:rsidRDefault="00EC6AE2" w:rsidP="009853B8">
      <w:pPr>
        <w:pStyle w:val="Default"/>
        <w:spacing w:before="120"/>
        <w:jc w:val="both"/>
        <w:rPr>
          <w:rFonts w:asciiTheme="minorHAnsi" w:hAnsiTheme="minorHAnsi" w:cstheme="minorHAnsi"/>
          <w:color w:val="0070C0"/>
          <w:lang w:eastAsia="zh-CN"/>
        </w:rPr>
      </w:pPr>
      <w:r w:rsidRPr="00AB55FE">
        <w:rPr>
          <w:rFonts w:asciiTheme="minorHAnsi" w:hAnsiTheme="minorHAnsi" w:cstheme="minorHAnsi"/>
          <w:color w:val="0070C0"/>
          <w:lang w:eastAsia="zh-CN"/>
        </w:rPr>
        <w:t>所有</w:t>
      </w:r>
      <w:r w:rsidRPr="00AB55FE">
        <w:rPr>
          <w:rFonts w:asciiTheme="minorHAnsi" w:hAnsiTheme="minorHAnsi" w:cstheme="minorHAnsi" w:hint="eastAsia"/>
          <w:color w:val="0070C0"/>
          <w:lang w:eastAsia="zh-CN"/>
        </w:rPr>
        <w:t>（不拥有</w:t>
      </w:r>
      <w:r w:rsidR="00453C6E" w:rsidRPr="00AB55FE">
        <w:rPr>
          <w:rFonts w:asciiTheme="minorHAnsi" w:hAnsiTheme="minorHAnsi" w:cstheme="minorHAnsi" w:hint="eastAsia"/>
          <w:color w:val="0070C0"/>
          <w:lang w:eastAsia="zh-CN"/>
        </w:rPr>
        <w:t>捷克国籍的孩子）完成义务制教育</w:t>
      </w:r>
      <w:r w:rsidRPr="00AB55FE">
        <w:rPr>
          <w:rFonts w:asciiTheme="minorHAnsi" w:hAnsiTheme="minorHAnsi" w:cstheme="minorHAnsi" w:hint="eastAsia"/>
          <w:color w:val="0070C0"/>
          <w:lang w:eastAsia="zh-CN"/>
        </w:rPr>
        <w:t>的外国学生</w:t>
      </w:r>
      <w:r w:rsidR="00453C6E" w:rsidRPr="00AB55FE">
        <w:rPr>
          <w:rFonts w:asciiTheme="minorHAnsi" w:hAnsiTheme="minorHAnsi" w:cstheme="minorHAnsi" w:hint="eastAsia"/>
          <w:color w:val="0070C0"/>
          <w:lang w:eastAsia="zh-CN"/>
        </w:rPr>
        <w:t>，有权享有免费语言培训。就是将捷克语作为第二语言教学。</w:t>
      </w:r>
      <w:r w:rsidR="003E08D3" w:rsidRPr="00AB55FE">
        <w:rPr>
          <w:rFonts w:asciiTheme="minorHAnsi" w:hAnsiTheme="minorHAnsi" w:cstheme="minorHAnsi"/>
          <w:color w:val="0070C0"/>
          <w:lang w:eastAsia="zh-CN"/>
        </w:rPr>
        <w:t xml:space="preserve"> </w:t>
      </w:r>
      <w:r w:rsidR="002A14D7" w:rsidRPr="00AB55FE">
        <w:rPr>
          <w:rFonts w:asciiTheme="minorHAnsi" w:hAnsiTheme="minorHAnsi" w:cstheme="minorHAnsi"/>
          <w:color w:val="0070C0"/>
          <w:lang w:eastAsia="zh-CN"/>
        </w:rPr>
        <w:t>在孩子入学时校长会通知家长</w:t>
      </w:r>
      <w:r w:rsidR="002A14D7" w:rsidRPr="00AB55FE">
        <w:rPr>
          <w:rFonts w:asciiTheme="minorHAnsi" w:hAnsiTheme="minorHAnsi" w:cstheme="minorHAnsi" w:hint="eastAsia"/>
          <w:color w:val="0070C0"/>
          <w:lang w:eastAsia="zh-CN"/>
        </w:rPr>
        <w:t>，</w:t>
      </w:r>
      <w:r w:rsidR="002A14D7" w:rsidRPr="00AB55FE">
        <w:rPr>
          <w:rFonts w:asciiTheme="minorHAnsi" w:hAnsiTheme="minorHAnsi" w:cstheme="minorHAnsi"/>
          <w:color w:val="0070C0"/>
          <w:lang w:eastAsia="zh-CN"/>
        </w:rPr>
        <w:t>学生可以在哪里参加语言培训</w:t>
      </w:r>
      <w:r w:rsidR="002A14D7" w:rsidRPr="00AB55FE">
        <w:rPr>
          <w:rFonts w:asciiTheme="minorHAnsi" w:hAnsiTheme="minorHAnsi" w:cstheme="minorHAnsi" w:hint="eastAsia"/>
          <w:color w:val="0070C0"/>
          <w:lang w:eastAsia="zh-CN"/>
        </w:rPr>
        <w:t>（在每个地区都有学校组织下午的语言培训活动）。如果孩子不能</w:t>
      </w:r>
      <w:r w:rsidR="00380E41" w:rsidRPr="00AB55FE">
        <w:rPr>
          <w:rFonts w:asciiTheme="minorHAnsi" w:hAnsiTheme="minorHAnsi" w:cstheme="minorHAnsi" w:hint="eastAsia"/>
          <w:color w:val="0070C0"/>
          <w:lang w:eastAsia="zh-CN"/>
        </w:rPr>
        <w:t>到校参加</w:t>
      </w:r>
      <w:r w:rsidR="002A14D7" w:rsidRPr="00AB55FE">
        <w:rPr>
          <w:rFonts w:asciiTheme="minorHAnsi" w:hAnsiTheme="minorHAnsi" w:cstheme="minorHAnsi" w:hint="eastAsia"/>
          <w:color w:val="0070C0"/>
          <w:lang w:eastAsia="zh-CN"/>
        </w:rPr>
        <w:t>学校组织的语言培训</w:t>
      </w:r>
      <w:r w:rsidR="00380E41" w:rsidRPr="00AB55FE">
        <w:rPr>
          <w:rFonts w:asciiTheme="minorHAnsi" w:hAnsiTheme="minorHAnsi" w:cstheme="minorHAnsi" w:hint="eastAsia"/>
          <w:color w:val="0070C0"/>
          <w:lang w:eastAsia="zh-CN"/>
        </w:rPr>
        <w:t>，校长提供可让学生参加的语言培训。提供语言培训的学校可以利用教育部的发展项目或其它可利用资源。由所在地区的学校创办人（市政府）与州政府互相</w:t>
      </w:r>
      <w:r w:rsidR="00CF64F7" w:rsidRPr="00AB55FE">
        <w:rPr>
          <w:rFonts w:asciiTheme="minorHAnsi" w:hAnsiTheme="minorHAnsi" w:cstheme="minorHAnsi" w:hint="eastAsia"/>
          <w:color w:val="0070C0"/>
          <w:lang w:eastAsia="zh-CN"/>
        </w:rPr>
        <w:t>协调提供语言培训，负责设立“语言培训班”。该项支持是基于</w:t>
      </w:r>
      <w:r w:rsidR="00C55618" w:rsidRPr="00AB55FE">
        <w:rPr>
          <w:rFonts w:asciiTheme="minorHAnsi" w:hAnsiTheme="minorHAnsi" w:cstheme="minorHAnsi" w:hint="eastAsia"/>
          <w:color w:val="0070C0"/>
          <w:lang w:eastAsia="zh-CN"/>
        </w:rPr>
        <w:t>教育法第</w:t>
      </w:r>
      <w:r w:rsidR="00C55618" w:rsidRPr="00AB55FE">
        <w:rPr>
          <w:rFonts w:asciiTheme="minorHAnsi" w:hAnsiTheme="minorHAnsi" w:cstheme="minorHAnsi" w:hint="eastAsia"/>
          <w:color w:val="0070C0"/>
          <w:lang w:eastAsia="zh-CN"/>
        </w:rPr>
        <w:t>20</w:t>
      </w:r>
      <w:r w:rsidR="00C55618" w:rsidRPr="00AB55FE">
        <w:rPr>
          <w:rFonts w:asciiTheme="minorHAnsi" w:hAnsiTheme="minorHAnsi" w:cstheme="minorHAnsi" w:hint="eastAsia"/>
          <w:color w:val="0070C0"/>
          <w:lang w:eastAsia="zh-CN"/>
        </w:rPr>
        <w:t>条及相关的法令。可以在此处找到已经提供语言培训</w:t>
      </w:r>
      <w:r w:rsidR="00C942E5" w:rsidRPr="00AB55FE">
        <w:rPr>
          <w:rFonts w:asciiTheme="minorHAnsi" w:hAnsiTheme="minorHAnsi" w:cstheme="minorHAnsi"/>
          <w:color w:val="0070C0"/>
          <w:lang w:eastAsia="zh-CN"/>
        </w:rPr>
        <w:t>学校的信息</w:t>
      </w:r>
      <w:r w:rsidR="00C55618" w:rsidRPr="00AB55FE">
        <w:rPr>
          <w:rFonts w:asciiTheme="minorHAnsi" w:hAnsiTheme="minorHAnsi" w:cstheme="minorHAnsi" w:hint="eastAsia"/>
          <w:color w:val="0070C0"/>
          <w:lang w:eastAsia="zh-CN"/>
        </w:rPr>
        <w:t>：</w:t>
      </w:r>
    </w:p>
    <w:p w14:paraId="0EE1C920" w14:textId="77777777" w:rsidR="00187175" w:rsidRPr="00AB55FE" w:rsidRDefault="00254986" w:rsidP="009853B8">
      <w:pPr>
        <w:pStyle w:val="Default"/>
        <w:spacing w:after="120"/>
        <w:jc w:val="both"/>
        <w:rPr>
          <w:rFonts w:asciiTheme="minorHAnsi" w:hAnsiTheme="minorHAnsi" w:cstheme="minorHAnsi"/>
          <w:color w:val="0070C0"/>
        </w:rPr>
      </w:pPr>
      <w:hyperlink r:id="rId20" w:history="1">
        <w:r w:rsidR="00187175" w:rsidRPr="00AB55FE">
          <w:rPr>
            <w:rStyle w:val="Hypertextovodkaz"/>
            <w:rFonts w:asciiTheme="minorHAnsi" w:hAnsiTheme="minorHAnsi" w:cstheme="minorHAnsi"/>
          </w:rPr>
          <w:t>https://www.inkluzivniskola.cz/seznam-ZS-poskytujicich-bezplatnou-jazykovou-p%C5%99%C3%ADpravu</w:t>
        </w:r>
      </w:hyperlink>
      <w:r w:rsidR="00187175" w:rsidRPr="00AB55FE">
        <w:rPr>
          <w:rFonts w:asciiTheme="minorHAnsi" w:hAnsiTheme="minorHAnsi" w:cstheme="minorHAnsi"/>
          <w:color w:val="0070C0"/>
        </w:rPr>
        <w:t>.</w:t>
      </w:r>
    </w:p>
    <w:p w14:paraId="0EE1C921" w14:textId="77777777" w:rsidR="00187175" w:rsidRPr="00AB55FE" w:rsidRDefault="00187175" w:rsidP="009853B8">
      <w:pPr>
        <w:pStyle w:val="Default"/>
        <w:spacing w:after="120"/>
        <w:rPr>
          <w:rFonts w:asciiTheme="minorHAnsi" w:hAnsiTheme="minorHAnsi" w:cstheme="minorHAnsi"/>
          <w:color w:val="0070C0"/>
          <w:sz w:val="16"/>
          <w:szCs w:val="16"/>
        </w:rPr>
      </w:pPr>
    </w:p>
    <w:p w14:paraId="0EE1C922" w14:textId="77777777" w:rsidR="00C55618" w:rsidRPr="00AB55FE" w:rsidRDefault="00C55618" w:rsidP="003E08D3">
      <w:pPr>
        <w:spacing w:before="120" w:after="120" w:line="240" w:lineRule="auto"/>
        <w:jc w:val="center"/>
        <w:rPr>
          <w:rFonts w:asciiTheme="minorHAnsi" w:hAnsiTheme="minorHAnsi" w:cstheme="minorHAnsi"/>
          <w:b/>
          <w:color w:val="0070C0"/>
          <w:szCs w:val="24"/>
          <w:lang w:eastAsia="zh-CN"/>
        </w:rPr>
      </w:pPr>
    </w:p>
    <w:p w14:paraId="0EE1C923" w14:textId="77777777" w:rsidR="00C55618" w:rsidRPr="00AB55FE" w:rsidRDefault="00C55618" w:rsidP="003E08D3">
      <w:pPr>
        <w:spacing w:before="120" w:after="120" w:line="240" w:lineRule="auto"/>
        <w:jc w:val="center"/>
        <w:rPr>
          <w:rFonts w:asciiTheme="minorHAnsi" w:hAnsiTheme="minorHAnsi" w:cstheme="minorHAnsi"/>
          <w:b/>
          <w:color w:val="0070C0"/>
          <w:szCs w:val="24"/>
          <w:lang w:eastAsia="zh-CN"/>
        </w:rPr>
      </w:pPr>
    </w:p>
    <w:p w14:paraId="0EE1C924" w14:textId="77777777" w:rsidR="00187175" w:rsidRPr="00AB55FE" w:rsidRDefault="00C55618" w:rsidP="003E08D3">
      <w:pPr>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t>帮助没有足够语言能力的儿童</w:t>
      </w:r>
    </w:p>
    <w:p w14:paraId="0EE1C925" w14:textId="77777777" w:rsidR="001119A1" w:rsidRPr="00AB55FE" w:rsidRDefault="00BA6C89" w:rsidP="003E08D3">
      <w:pPr>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入读小学的孩子</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但没有足够的语言知识或完全不会说捷克语</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他们有权</w:t>
      </w:r>
      <w:r w:rsidR="00012889" w:rsidRPr="00AB55FE">
        <w:rPr>
          <w:rFonts w:asciiTheme="minorHAnsi" w:hAnsiTheme="minorHAnsi" w:cstheme="minorHAnsi"/>
          <w:color w:val="0070C0"/>
          <w:szCs w:val="24"/>
          <w:lang w:eastAsia="zh-CN"/>
        </w:rPr>
        <w:t>另外获得捷克语</w:t>
      </w:r>
      <w:r w:rsidRPr="00AB55FE">
        <w:rPr>
          <w:rFonts w:asciiTheme="minorHAnsi" w:hAnsiTheme="minorHAnsi" w:cstheme="minorHAnsi" w:hint="eastAsia"/>
          <w:color w:val="0070C0"/>
          <w:szCs w:val="24"/>
          <w:lang w:eastAsia="zh-CN"/>
        </w:rPr>
        <w:t>（一周</w:t>
      </w:r>
      <w:r w:rsidRPr="00AB55FE">
        <w:rPr>
          <w:rFonts w:asciiTheme="minorHAnsi" w:hAnsiTheme="minorHAnsi" w:cstheme="minorHAnsi" w:hint="eastAsia"/>
          <w:color w:val="0070C0"/>
          <w:szCs w:val="24"/>
          <w:lang w:eastAsia="zh-CN"/>
        </w:rPr>
        <w:t>3</w:t>
      </w:r>
      <w:r w:rsidR="00012889" w:rsidRPr="00AB55FE">
        <w:rPr>
          <w:rFonts w:asciiTheme="minorHAnsi" w:hAnsiTheme="minorHAnsi" w:cstheme="minorHAnsi" w:hint="eastAsia"/>
          <w:color w:val="0070C0"/>
          <w:szCs w:val="24"/>
          <w:lang w:eastAsia="zh-CN"/>
        </w:rPr>
        <w:t>小时）课程补习</w:t>
      </w:r>
      <w:r w:rsidRPr="00AB55FE">
        <w:rPr>
          <w:rFonts w:asciiTheme="minorHAnsi" w:hAnsiTheme="minorHAnsi" w:cstheme="minorHAnsi" w:hint="eastAsia"/>
          <w:color w:val="0070C0"/>
          <w:szCs w:val="24"/>
          <w:lang w:eastAsia="zh-CN"/>
        </w:rPr>
        <w:t>，</w:t>
      </w:r>
      <w:r w:rsidR="00012889" w:rsidRPr="00AB55FE">
        <w:rPr>
          <w:rFonts w:asciiTheme="minorHAnsi" w:hAnsiTheme="minorHAnsi" w:cstheme="minorHAnsi" w:hint="eastAsia"/>
          <w:color w:val="0070C0"/>
          <w:szCs w:val="24"/>
          <w:lang w:eastAsia="zh-CN"/>
        </w:rPr>
        <w:t>在</w:t>
      </w:r>
      <w:r w:rsidRPr="00AB55FE">
        <w:rPr>
          <w:rFonts w:asciiTheme="minorHAnsi" w:hAnsiTheme="minorHAnsi" w:cstheme="minorHAnsi" w:hint="eastAsia"/>
          <w:color w:val="0070C0"/>
          <w:szCs w:val="24"/>
          <w:lang w:eastAsia="zh-CN"/>
        </w:rPr>
        <w:t>常规教学（例如，</w:t>
      </w:r>
      <w:r w:rsidRPr="00AB55FE">
        <w:rPr>
          <w:rFonts w:asciiTheme="minorHAnsi" w:hAnsiTheme="minorHAnsi" w:cstheme="minorHAnsi"/>
          <w:color w:val="0070C0"/>
          <w:szCs w:val="24"/>
          <w:lang w:eastAsia="zh-CN"/>
        </w:rPr>
        <w:t>适应</w:t>
      </w:r>
      <w:r w:rsidR="00C942E5" w:rsidRPr="00AB55FE">
        <w:rPr>
          <w:rFonts w:asciiTheme="minorHAnsi" w:hAnsiTheme="minorHAnsi" w:cstheme="minorHAnsi" w:hint="eastAsia"/>
          <w:color w:val="0070C0"/>
          <w:szCs w:val="24"/>
          <w:lang w:eastAsia="zh-CN"/>
        </w:rPr>
        <w:t>教学，活动，作业，助教</w:t>
      </w:r>
      <w:r w:rsidRPr="00AB55FE">
        <w:rPr>
          <w:rFonts w:asciiTheme="minorHAnsi" w:hAnsiTheme="minorHAnsi" w:cstheme="minorHAnsi" w:hint="eastAsia"/>
          <w:color w:val="0070C0"/>
          <w:szCs w:val="24"/>
          <w:lang w:eastAsia="zh-CN"/>
        </w:rPr>
        <w:t>）</w:t>
      </w:r>
      <w:r w:rsidR="001C36C8" w:rsidRPr="00AB55FE">
        <w:rPr>
          <w:rFonts w:asciiTheme="minorHAnsi" w:hAnsiTheme="minorHAnsi" w:cstheme="minorHAnsi" w:hint="eastAsia"/>
          <w:color w:val="0070C0"/>
          <w:szCs w:val="24"/>
          <w:lang w:eastAsia="zh-CN"/>
        </w:rPr>
        <w:t>中也帮助这些学生</w:t>
      </w:r>
      <w:r w:rsidRPr="00AB55FE">
        <w:rPr>
          <w:rFonts w:asciiTheme="minorHAnsi" w:hAnsiTheme="minorHAnsi" w:cstheme="minorHAnsi" w:hint="eastAsia"/>
          <w:color w:val="0070C0"/>
          <w:szCs w:val="24"/>
          <w:lang w:eastAsia="zh-CN"/>
        </w:rPr>
        <w:t>。</w:t>
      </w:r>
      <w:r w:rsidR="00D05E92" w:rsidRPr="00AB55FE">
        <w:rPr>
          <w:rFonts w:asciiTheme="minorHAnsi" w:hAnsiTheme="minorHAnsi" w:cstheme="minorHAnsi" w:hint="eastAsia"/>
          <w:color w:val="0070C0"/>
          <w:szCs w:val="24"/>
          <w:lang w:eastAsia="zh-CN"/>
        </w:rPr>
        <w:t>在缺乏知识或对语言一无所知的情况下，学生也有权</w:t>
      </w:r>
      <w:r w:rsidR="002E3843" w:rsidRPr="00AB55FE">
        <w:rPr>
          <w:rFonts w:asciiTheme="minorHAnsi" w:hAnsiTheme="minorHAnsi" w:cstheme="minorHAnsi" w:hint="eastAsia"/>
          <w:color w:val="0070C0"/>
          <w:szCs w:val="24"/>
          <w:lang w:eastAsia="zh-CN"/>
        </w:rPr>
        <w:t>要求</w:t>
      </w:r>
      <w:r w:rsidR="00D05E92" w:rsidRPr="00AB55FE">
        <w:rPr>
          <w:rFonts w:asciiTheme="minorHAnsi" w:hAnsiTheme="minorHAnsi" w:cstheme="minorHAnsi" w:hint="eastAsia"/>
          <w:color w:val="0070C0"/>
          <w:szCs w:val="24"/>
          <w:lang w:eastAsia="zh-CN"/>
        </w:rPr>
        <w:t>制定</w:t>
      </w:r>
      <w:r w:rsidR="002E3843" w:rsidRPr="00AB55FE">
        <w:rPr>
          <w:rFonts w:asciiTheme="minorHAnsi" w:hAnsiTheme="minorHAnsi" w:cstheme="minorHAnsi" w:hint="eastAsia"/>
          <w:color w:val="0070C0"/>
          <w:szCs w:val="24"/>
          <w:lang w:eastAsia="zh-CN"/>
        </w:rPr>
        <w:t>合适的评估和量身定制教学内容。学校应该制定个人教育计划</w:t>
      </w:r>
      <w:r w:rsidR="002E3843" w:rsidRPr="00AB55FE">
        <w:rPr>
          <w:rFonts w:asciiTheme="minorHAnsi" w:hAnsiTheme="minorHAnsi" w:cstheme="minorHAnsi"/>
          <w:color w:val="0070C0"/>
          <w:szCs w:val="24"/>
          <w:lang w:eastAsia="zh-CN"/>
        </w:rPr>
        <w:t>(IVP)</w:t>
      </w:r>
      <w:r w:rsidR="002E3843" w:rsidRPr="00AB55FE">
        <w:rPr>
          <w:rFonts w:asciiTheme="minorHAnsi" w:hAnsiTheme="minorHAnsi" w:cstheme="minorHAnsi" w:hint="eastAsia"/>
          <w:color w:val="0070C0"/>
          <w:szCs w:val="24"/>
          <w:lang w:eastAsia="zh-CN"/>
        </w:rPr>
        <w:t>，</w:t>
      </w:r>
      <w:r w:rsidR="001119A1" w:rsidRPr="00AB55FE">
        <w:rPr>
          <w:rFonts w:asciiTheme="minorHAnsi" w:hAnsiTheme="minorHAnsi" w:cstheme="minorHAnsi"/>
          <w:color w:val="0070C0"/>
          <w:szCs w:val="24"/>
          <w:lang w:eastAsia="zh-CN"/>
        </w:rPr>
        <w:t>学生家长确认签字</w:t>
      </w:r>
      <w:r w:rsidR="001119A1" w:rsidRPr="00AB55FE">
        <w:rPr>
          <w:rFonts w:asciiTheme="minorHAnsi" w:hAnsiTheme="minorHAnsi" w:cstheme="minorHAnsi" w:hint="eastAsia"/>
          <w:color w:val="0070C0"/>
          <w:szCs w:val="24"/>
          <w:lang w:eastAsia="zh-CN"/>
        </w:rPr>
        <w:t>。</w:t>
      </w:r>
    </w:p>
    <w:p w14:paraId="0EE1C926" w14:textId="77777777" w:rsidR="001119A1" w:rsidRPr="00AB55FE" w:rsidRDefault="001119A1" w:rsidP="003E08D3">
      <w:pPr>
        <w:spacing w:before="120" w:after="120" w:line="240" w:lineRule="auto"/>
        <w:rPr>
          <w:rFonts w:asciiTheme="minorHAnsi" w:hAnsiTheme="minorHAnsi" w:cstheme="minorHAnsi"/>
          <w:color w:val="0070C0"/>
          <w:szCs w:val="24"/>
          <w:lang w:eastAsia="zh-CN"/>
        </w:rPr>
      </w:pPr>
    </w:p>
    <w:p w14:paraId="0EE1C927" w14:textId="77777777" w:rsidR="001119A1" w:rsidRPr="00AB55FE" w:rsidRDefault="001119A1" w:rsidP="003E08D3">
      <w:pPr>
        <w:spacing w:before="120" w:after="120" w:line="240" w:lineRule="auto"/>
        <w:rPr>
          <w:rFonts w:asciiTheme="minorHAnsi" w:hAnsiTheme="minorHAnsi" w:cstheme="minorHAnsi"/>
          <w:color w:val="0070C0"/>
          <w:szCs w:val="24"/>
          <w:lang w:eastAsia="zh-CN"/>
        </w:rPr>
      </w:pPr>
    </w:p>
    <w:p w14:paraId="0EE1C928" w14:textId="77777777" w:rsidR="00187175" w:rsidRPr="00AB55FE" w:rsidRDefault="00EA034A" w:rsidP="003E08D3">
      <w:pPr>
        <w:spacing w:before="120" w:after="120" w:line="240" w:lineRule="auto"/>
        <w:rPr>
          <w:rStyle w:val="A6"/>
          <w:rFonts w:asciiTheme="minorHAnsi" w:hAnsiTheme="minorHAnsi" w:cstheme="minorHAnsi"/>
          <w:color w:val="0070C0"/>
          <w:sz w:val="24"/>
          <w:szCs w:val="24"/>
          <w:lang w:eastAsia="zh-CN"/>
        </w:rPr>
      </w:pPr>
      <w:r w:rsidRPr="00AB55FE">
        <w:rPr>
          <w:rFonts w:asciiTheme="minorHAnsi" w:hAnsiTheme="minorHAnsi" w:cstheme="minorHAnsi"/>
          <w:color w:val="0070C0"/>
          <w:szCs w:val="24"/>
          <w:lang w:eastAsia="zh-CN"/>
        </w:rPr>
        <w:t>支持的条件是</w:t>
      </w:r>
      <w:r w:rsidR="001119A1" w:rsidRPr="00AB55FE">
        <w:rPr>
          <w:rFonts w:asciiTheme="minorHAnsi" w:hAnsiTheme="minorHAnsi" w:cstheme="minorHAnsi"/>
          <w:color w:val="0070C0"/>
          <w:szCs w:val="24"/>
          <w:lang w:eastAsia="zh-CN"/>
        </w:rPr>
        <w:t>访问咨询机构</w:t>
      </w:r>
      <w:r w:rsidR="001119A1" w:rsidRPr="00AB55FE">
        <w:rPr>
          <w:rFonts w:asciiTheme="minorHAnsi" w:hAnsiTheme="minorHAnsi" w:cstheme="minorHAnsi" w:hint="eastAsia"/>
          <w:color w:val="0070C0"/>
          <w:szCs w:val="24"/>
          <w:lang w:eastAsia="zh-CN"/>
        </w:rPr>
        <w:t>（教育</w:t>
      </w:r>
      <w:r w:rsidR="001119A1" w:rsidRPr="00AB55FE">
        <w:rPr>
          <w:rFonts w:asciiTheme="minorHAnsi" w:hAnsiTheme="minorHAnsi" w:cstheme="minorHAnsi" w:hint="eastAsia"/>
          <w:color w:val="0070C0"/>
          <w:szCs w:val="24"/>
          <w:lang w:eastAsia="zh-CN"/>
        </w:rPr>
        <w:t>-</w:t>
      </w:r>
      <w:r w:rsidR="001119A1" w:rsidRPr="00AB55FE">
        <w:rPr>
          <w:rFonts w:asciiTheme="minorHAnsi" w:hAnsiTheme="minorHAnsi" w:cstheme="minorHAnsi" w:hint="eastAsia"/>
          <w:color w:val="0070C0"/>
          <w:szCs w:val="24"/>
          <w:lang w:eastAsia="zh-CN"/>
        </w:rPr>
        <w:t>心理咨询机构</w:t>
      </w:r>
      <w:r w:rsidR="00187175" w:rsidRPr="00AB55FE">
        <w:rPr>
          <w:rFonts w:asciiTheme="minorHAnsi" w:hAnsiTheme="minorHAnsi" w:cstheme="minorHAnsi"/>
          <w:color w:val="0070C0"/>
          <w:szCs w:val="24"/>
          <w:lang w:eastAsia="zh-CN"/>
        </w:rPr>
        <w:t>/PPP</w:t>
      </w:r>
      <w:r w:rsidR="001119A1" w:rsidRPr="00AB55FE">
        <w:rPr>
          <w:rFonts w:asciiTheme="minorHAnsi" w:hAnsiTheme="minorHAnsi" w:cstheme="minorHAnsi" w:hint="eastAsia"/>
          <w:color w:val="0070C0"/>
          <w:szCs w:val="24"/>
          <w:lang w:eastAsia="zh-CN"/>
        </w:rPr>
        <w:t>）</w:t>
      </w:r>
      <w:r w:rsidRPr="00AB55FE">
        <w:rPr>
          <w:rFonts w:asciiTheme="minorHAnsi" w:hAnsiTheme="minorHAnsi" w:cstheme="minorHAnsi" w:hint="eastAsia"/>
          <w:color w:val="0070C0"/>
          <w:szCs w:val="24"/>
          <w:lang w:eastAsia="zh-CN"/>
        </w:rPr>
        <w:t>，由咨询机构向</w:t>
      </w:r>
      <w:r w:rsidR="001119A1" w:rsidRPr="00AB55FE">
        <w:rPr>
          <w:rFonts w:asciiTheme="minorHAnsi" w:hAnsiTheme="minorHAnsi" w:cstheme="minorHAnsi"/>
          <w:color w:val="0070C0"/>
          <w:szCs w:val="24"/>
          <w:lang w:eastAsia="zh-CN"/>
        </w:rPr>
        <w:t>学校建议</w:t>
      </w:r>
      <w:r w:rsidR="001119A1" w:rsidRPr="00AB55FE">
        <w:rPr>
          <w:rFonts w:asciiTheme="minorHAnsi" w:hAnsiTheme="minorHAnsi" w:cstheme="minorHAnsi" w:hint="eastAsia"/>
          <w:color w:val="0070C0"/>
          <w:szCs w:val="24"/>
          <w:lang w:eastAsia="zh-CN"/>
        </w:rPr>
        <w:t>。</w:t>
      </w:r>
      <w:r w:rsidRPr="00AB55FE">
        <w:rPr>
          <w:rFonts w:asciiTheme="minorHAnsi" w:hAnsiTheme="minorHAnsi" w:cstheme="minorHAnsi" w:hint="eastAsia"/>
          <w:color w:val="0070C0"/>
          <w:szCs w:val="24"/>
          <w:lang w:eastAsia="zh-CN"/>
        </w:rPr>
        <w:t>更多信息在以下部分。</w:t>
      </w:r>
      <w:r w:rsidR="00187175" w:rsidRPr="00AB55FE">
        <w:rPr>
          <w:rFonts w:asciiTheme="minorHAnsi" w:hAnsiTheme="minorHAnsi" w:cstheme="minorHAnsi"/>
          <w:color w:val="0070C0"/>
          <w:szCs w:val="24"/>
          <w:lang w:eastAsia="zh-CN"/>
        </w:rPr>
        <w:t xml:space="preserve"> </w:t>
      </w:r>
    </w:p>
    <w:p w14:paraId="0EE1C929" w14:textId="77777777" w:rsidR="00453C6E" w:rsidRPr="00AB55FE" w:rsidRDefault="00453C6E" w:rsidP="003E08D3">
      <w:pPr>
        <w:pStyle w:val="Default"/>
        <w:spacing w:before="120" w:after="120"/>
        <w:jc w:val="center"/>
        <w:rPr>
          <w:rFonts w:asciiTheme="minorHAnsi" w:hAnsiTheme="minorHAnsi" w:cstheme="minorHAnsi"/>
          <w:b/>
          <w:color w:val="auto"/>
          <w:lang w:eastAsia="zh-CN"/>
        </w:rPr>
      </w:pPr>
    </w:p>
    <w:p w14:paraId="0EE1C92A" w14:textId="77777777" w:rsidR="003E08D3" w:rsidRPr="00AB55FE" w:rsidRDefault="003E08D3" w:rsidP="003E08D3">
      <w:pPr>
        <w:pStyle w:val="Default"/>
        <w:spacing w:before="120" w:after="120"/>
        <w:jc w:val="center"/>
        <w:rPr>
          <w:rFonts w:asciiTheme="minorHAnsi" w:eastAsia="Times New Roman" w:hAnsiTheme="minorHAnsi" w:cstheme="minorHAnsi"/>
          <w:b/>
          <w:color w:val="auto"/>
          <w:lang w:eastAsia="cs-CZ"/>
        </w:rPr>
      </w:pPr>
      <w:r w:rsidRPr="00AB55FE">
        <w:rPr>
          <w:rFonts w:asciiTheme="minorHAnsi" w:eastAsia="Times New Roman" w:hAnsiTheme="minorHAnsi" w:cstheme="minorHAnsi"/>
          <w:b/>
          <w:color w:val="auto"/>
          <w:lang w:eastAsia="cs-CZ"/>
        </w:rPr>
        <w:lastRenderedPageBreak/>
        <w:t>Kurz pro získání základního vzdělání</w:t>
      </w:r>
    </w:p>
    <w:p w14:paraId="0EE1C92B" w14:textId="77777777" w:rsidR="003E08D3" w:rsidRPr="00AB55FE" w:rsidRDefault="003E08D3" w:rsidP="0015375D">
      <w:pPr>
        <w:spacing w:before="120" w:after="0" w:line="240" w:lineRule="auto"/>
        <w:rPr>
          <w:rFonts w:asciiTheme="minorHAnsi" w:hAnsiTheme="minorHAnsi" w:cstheme="minorHAnsi"/>
          <w:szCs w:val="24"/>
        </w:rPr>
      </w:pPr>
      <w:r w:rsidRPr="00AB55FE">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AB55FE">
        <w:rPr>
          <w:rFonts w:asciiTheme="minorHAnsi" w:eastAsia="Times New Roman" w:hAnsiTheme="minorHAnsi" w:cstheme="minorHAnsi"/>
          <w:b/>
          <w:szCs w:val="24"/>
          <w:lang w:eastAsia="cs-CZ"/>
        </w:rPr>
        <w:t>K</w:t>
      </w:r>
      <w:r w:rsidRPr="00AB55FE">
        <w:rPr>
          <w:rFonts w:asciiTheme="minorHAnsi" w:hAnsiTheme="minorHAnsi" w:cstheme="minorHAnsi"/>
          <w:b/>
          <w:szCs w:val="24"/>
        </w:rPr>
        <w:t>urzu pro získání základního vzdělání (</w:t>
      </w:r>
      <w:r w:rsidRPr="00AB55FE">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AB55FE">
        <w:rPr>
          <w:rFonts w:asciiTheme="minorHAnsi" w:eastAsia="Times New Roman" w:hAnsiTheme="minorHAnsi" w:cstheme="minorHAnsi"/>
          <w:szCs w:val="24"/>
          <w:lang w:eastAsia="cs-CZ"/>
        </w:rPr>
        <w:t>vysvědčení o získání základního vzdělání</w:t>
      </w:r>
      <w:r w:rsidRPr="00AB55FE">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0EE1C92C" w14:textId="77777777" w:rsidR="008952C1" w:rsidRPr="00AB55FE" w:rsidRDefault="008952C1" w:rsidP="0015375D">
      <w:pPr>
        <w:autoSpaceDE w:val="0"/>
        <w:autoSpaceDN w:val="0"/>
        <w:adjustRightInd w:val="0"/>
        <w:spacing w:after="0" w:line="240" w:lineRule="auto"/>
        <w:jc w:val="center"/>
        <w:rPr>
          <w:rFonts w:asciiTheme="minorHAnsi" w:hAnsiTheme="minorHAnsi" w:cstheme="minorHAnsi"/>
          <w:b/>
          <w:bCs/>
          <w:sz w:val="16"/>
          <w:szCs w:val="16"/>
        </w:rPr>
      </w:pPr>
    </w:p>
    <w:p w14:paraId="0EE1C92D" w14:textId="28042685" w:rsidR="008952C1" w:rsidRPr="00AB55FE" w:rsidRDefault="008952C1" w:rsidP="00B344B8">
      <w:pPr>
        <w:pStyle w:val="Nadpis3"/>
        <w:numPr>
          <w:ilvl w:val="0"/>
          <w:numId w:val="20"/>
        </w:numPr>
        <w:spacing w:before="120" w:beforeAutospacing="0" w:after="0" w:afterAutospacing="0"/>
        <w:jc w:val="both"/>
        <w:rPr>
          <w:rFonts w:asciiTheme="minorHAnsi" w:hAnsiTheme="minorHAnsi" w:cstheme="minorHAnsi"/>
          <w:b w:val="0"/>
        </w:rPr>
      </w:pPr>
      <w:r w:rsidRPr="00AB55FE">
        <w:rPr>
          <w:rFonts w:asciiTheme="minorHAnsi" w:hAnsiTheme="minorHAnsi" w:cstheme="minorHAnsi"/>
        </w:rPr>
        <w:t>Střední vzdělávání - střední školy (SŠ) a učiliště (SOU)</w:t>
      </w:r>
    </w:p>
    <w:p w14:paraId="0EE1C92E" w14:textId="77777777" w:rsidR="008952C1" w:rsidRPr="00AB55FE" w:rsidRDefault="008952C1" w:rsidP="0015375D">
      <w:pPr>
        <w:autoSpaceDE w:val="0"/>
        <w:autoSpaceDN w:val="0"/>
        <w:adjustRightInd w:val="0"/>
        <w:spacing w:after="0" w:line="240" w:lineRule="auto"/>
        <w:rPr>
          <w:rFonts w:asciiTheme="minorHAnsi" w:hAnsiTheme="minorHAnsi" w:cstheme="minorHAnsi"/>
          <w:sz w:val="16"/>
          <w:szCs w:val="16"/>
        </w:rPr>
      </w:pPr>
    </w:p>
    <w:p w14:paraId="0EE1C92F" w14:textId="77777777" w:rsidR="008952C1" w:rsidRPr="00AB55FE" w:rsidRDefault="008952C1" w:rsidP="0015375D">
      <w:pPr>
        <w:autoSpaceDE w:val="0"/>
        <w:autoSpaceDN w:val="0"/>
        <w:adjustRightInd w:val="0"/>
        <w:spacing w:after="0" w:line="240" w:lineRule="auto"/>
        <w:jc w:val="left"/>
        <w:rPr>
          <w:rFonts w:asciiTheme="minorHAnsi" w:hAnsiTheme="minorHAnsi" w:cstheme="minorHAnsi"/>
          <w:szCs w:val="24"/>
        </w:rPr>
      </w:pPr>
      <w:r w:rsidRPr="00AB55FE">
        <w:rPr>
          <w:rFonts w:asciiTheme="minorHAnsi" w:hAnsiTheme="minorHAnsi" w:cstheme="minorHAnsi"/>
          <w:szCs w:val="24"/>
        </w:rPr>
        <w:t xml:space="preserve">Typy středních škol: </w:t>
      </w:r>
      <w:r w:rsidRPr="00AB55FE">
        <w:rPr>
          <w:rFonts w:asciiTheme="minorHAnsi" w:hAnsiTheme="minorHAnsi" w:cstheme="minorHAnsi"/>
          <w:b/>
          <w:szCs w:val="24"/>
        </w:rPr>
        <w:t>gymnázia</w:t>
      </w:r>
      <w:r w:rsidRPr="00AB55FE">
        <w:rPr>
          <w:rFonts w:asciiTheme="minorHAnsi" w:hAnsiTheme="minorHAnsi" w:cstheme="minorHAnsi"/>
          <w:szCs w:val="24"/>
        </w:rPr>
        <w:t xml:space="preserve">, </w:t>
      </w:r>
      <w:r w:rsidRPr="00AB55FE">
        <w:rPr>
          <w:rFonts w:asciiTheme="minorHAnsi" w:hAnsiTheme="minorHAnsi" w:cstheme="minorHAnsi"/>
          <w:b/>
          <w:szCs w:val="24"/>
        </w:rPr>
        <w:t>střední odborné školy</w:t>
      </w:r>
      <w:r w:rsidRPr="00AB55FE">
        <w:rPr>
          <w:rFonts w:asciiTheme="minorHAnsi" w:hAnsiTheme="minorHAnsi" w:cstheme="minorHAnsi"/>
          <w:szCs w:val="24"/>
        </w:rPr>
        <w:t xml:space="preserve"> (SOŠ) a </w:t>
      </w:r>
      <w:r w:rsidRPr="00AB55FE">
        <w:rPr>
          <w:rFonts w:asciiTheme="minorHAnsi" w:hAnsiTheme="minorHAnsi" w:cstheme="minorHAnsi"/>
          <w:b/>
          <w:szCs w:val="24"/>
        </w:rPr>
        <w:t>střední odborná učiliště</w:t>
      </w:r>
      <w:r w:rsidRPr="00AB55FE">
        <w:rPr>
          <w:rFonts w:asciiTheme="minorHAnsi" w:hAnsiTheme="minorHAnsi" w:cstheme="minorHAnsi"/>
          <w:szCs w:val="24"/>
        </w:rPr>
        <w:t xml:space="preserve"> (SOU). </w:t>
      </w:r>
    </w:p>
    <w:p w14:paraId="0EE1C930" w14:textId="77777777" w:rsidR="008952C1" w:rsidRPr="00AB55FE"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AB55FE">
        <w:rPr>
          <w:rFonts w:asciiTheme="minorHAnsi" w:hAnsiTheme="minorHAnsi" w:cstheme="minorHAnsi"/>
          <w:b/>
          <w:szCs w:val="24"/>
        </w:rPr>
        <w:t>Gymnázia a SOŠ</w:t>
      </w:r>
    </w:p>
    <w:p w14:paraId="0EE1C931" w14:textId="77777777" w:rsidR="008952C1" w:rsidRPr="00AB55FE" w:rsidRDefault="008952C1" w:rsidP="009853B8">
      <w:pPr>
        <w:autoSpaceDE w:val="0"/>
        <w:autoSpaceDN w:val="0"/>
        <w:adjustRightInd w:val="0"/>
        <w:spacing w:before="120" w:after="120" w:line="240" w:lineRule="auto"/>
        <w:rPr>
          <w:rFonts w:asciiTheme="minorHAnsi" w:hAnsiTheme="minorHAnsi" w:cstheme="minorHAnsi"/>
          <w:szCs w:val="24"/>
        </w:rPr>
      </w:pPr>
      <w:r w:rsidRPr="00AB55FE">
        <w:rPr>
          <w:rFonts w:asciiTheme="minorHAnsi" w:hAnsiTheme="minorHAnsi" w:cstheme="minorHAnsi"/>
          <w:szCs w:val="24"/>
        </w:rPr>
        <w:t>G</w:t>
      </w:r>
      <w:r w:rsidRPr="00AB55FE">
        <w:rPr>
          <w:rFonts w:asciiTheme="minorHAnsi" w:hAnsiTheme="minorHAnsi" w:cstheme="minorHAnsi"/>
          <w:b/>
          <w:szCs w:val="24"/>
        </w:rPr>
        <w:t xml:space="preserve">ymnázia </w:t>
      </w:r>
      <w:r w:rsidRPr="00AB55FE">
        <w:rPr>
          <w:rFonts w:asciiTheme="minorHAnsi" w:hAnsiTheme="minorHAnsi" w:cstheme="minorHAnsi"/>
          <w:szCs w:val="24"/>
        </w:rPr>
        <w:t xml:space="preserve">nabízejí všeobecné střední vzdělání. </w:t>
      </w:r>
      <w:r w:rsidRPr="00AB55FE">
        <w:rPr>
          <w:rFonts w:asciiTheme="minorHAnsi" w:hAnsiTheme="minorHAnsi" w:cstheme="minorHAnsi"/>
          <w:b/>
          <w:szCs w:val="24"/>
        </w:rPr>
        <w:t>Střední odborné školy</w:t>
      </w:r>
      <w:r w:rsidRPr="00AB55FE">
        <w:rPr>
          <w:rFonts w:asciiTheme="minorHAnsi" w:hAnsiTheme="minorHAnsi" w:cstheme="minorHAnsi"/>
          <w:szCs w:val="24"/>
        </w:rPr>
        <w:t xml:space="preserve"> poskytují výuku, která se zaměřuje na konkrétní profese (obchodní akademie, střední průmyslové školy, střední zdravotnické školy, apod.). Studium na gymnáziu a na SOŠ je zakončené </w:t>
      </w:r>
      <w:r w:rsidRPr="00AB55FE">
        <w:rPr>
          <w:rFonts w:asciiTheme="minorHAnsi" w:hAnsiTheme="minorHAnsi" w:cstheme="minorHAnsi"/>
          <w:b/>
          <w:szCs w:val="24"/>
        </w:rPr>
        <w:t>maturitní zkouškou</w:t>
      </w:r>
      <w:r w:rsidRPr="00AB55FE">
        <w:rPr>
          <w:rFonts w:asciiTheme="minorHAnsi" w:hAnsiTheme="minorHAnsi" w:cstheme="minorHAnsi"/>
          <w:szCs w:val="24"/>
        </w:rPr>
        <w:t xml:space="preserve"> a trvá 4</w:t>
      </w:r>
      <w:r w:rsidR="0015375D" w:rsidRPr="00AB55FE">
        <w:rPr>
          <w:rFonts w:asciiTheme="minorHAnsi" w:hAnsiTheme="minorHAnsi" w:cstheme="minorHAnsi"/>
          <w:szCs w:val="24"/>
        </w:rPr>
        <w:t> </w:t>
      </w:r>
      <w:r w:rsidRPr="00AB55FE">
        <w:rPr>
          <w:rFonts w:asciiTheme="minorHAnsi" w:hAnsiTheme="minorHAnsi" w:cstheme="minorHAnsi"/>
          <w:szCs w:val="24"/>
        </w:rPr>
        <w:t xml:space="preserve">roky. </w:t>
      </w:r>
    </w:p>
    <w:p w14:paraId="0EE1C932" w14:textId="77777777" w:rsidR="003E08D3" w:rsidRPr="00AB55FE" w:rsidRDefault="008952C1" w:rsidP="009853B8">
      <w:pPr>
        <w:pStyle w:val="Default"/>
        <w:spacing w:before="120" w:after="120"/>
        <w:jc w:val="both"/>
        <w:rPr>
          <w:rFonts w:asciiTheme="minorHAnsi" w:hAnsiTheme="minorHAnsi" w:cstheme="minorHAnsi"/>
        </w:rPr>
      </w:pPr>
      <w:r w:rsidRPr="00AB55FE">
        <w:rPr>
          <w:rFonts w:asciiTheme="minorHAnsi" w:hAnsiTheme="minorHAnsi" w:cstheme="minorHAnsi"/>
        </w:rPr>
        <w:t>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od</w:t>
      </w:r>
      <w:r w:rsidR="0015375D" w:rsidRPr="00AB55FE">
        <w:rPr>
          <w:rFonts w:asciiTheme="minorHAnsi" w:hAnsiTheme="minorHAnsi" w:cstheme="minorHAnsi"/>
        </w:rPr>
        <w:t> </w:t>
      </w:r>
      <w:r w:rsidRPr="00AB55FE">
        <w:rPr>
          <w:rFonts w:asciiTheme="minorHAnsi" w:hAnsiTheme="minorHAnsi" w:cstheme="minorHAnsi"/>
        </w:rPr>
        <w:t>pedagogicko-psychologické poradny, mohou mít u maturitní zkoušky úlevu ve formě prodloužení doby konání zkouš</w:t>
      </w:r>
      <w:r w:rsidR="003E08D3" w:rsidRPr="00AB55FE">
        <w:rPr>
          <w:rFonts w:asciiTheme="minorHAnsi" w:hAnsiTheme="minorHAnsi" w:cstheme="minorHAnsi"/>
        </w:rPr>
        <w:t>ky a možnosti využití slovníku.</w:t>
      </w:r>
    </w:p>
    <w:p w14:paraId="0EE1C933" w14:textId="77777777" w:rsidR="0015375D" w:rsidRPr="00AB55FE" w:rsidRDefault="0015375D" w:rsidP="009853B8">
      <w:pPr>
        <w:pStyle w:val="Default"/>
        <w:spacing w:before="120" w:after="120"/>
        <w:jc w:val="both"/>
        <w:rPr>
          <w:rFonts w:asciiTheme="minorHAnsi" w:hAnsiTheme="minorHAnsi" w:cstheme="minorHAnsi"/>
        </w:rPr>
      </w:pPr>
      <w:r w:rsidRPr="00AB55FE">
        <w:rPr>
          <w:rFonts w:asciiTheme="minorHAnsi" w:hAnsiTheme="minorHAnsi" w:cstheme="minorHAnsi"/>
        </w:rPr>
        <w:t xml:space="preserve">Dokladem o ukončení vzdělání je </w:t>
      </w:r>
      <w:r w:rsidRPr="00AB55FE">
        <w:rPr>
          <w:rFonts w:asciiTheme="minorHAnsi" w:hAnsiTheme="minorHAnsi" w:cstheme="minorHAnsi"/>
          <w:b/>
        </w:rPr>
        <w:t xml:space="preserve">maturitní vysvědčení. </w:t>
      </w:r>
      <w:r w:rsidRPr="00AB55FE">
        <w:rPr>
          <w:rFonts w:asciiTheme="minorHAnsi" w:hAnsiTheme="minorHAnsi" w:cstheme="minorHAnsi"/>
        </w:rPr>
        <w:t>Po úspěšném složení maturitní zkoušky mohou absolventi pokračovat ve studiu na vysoké škole.</w:t>
      </w:r>
    </w:p>
    <w:p w14:paraId="0EE1C934" w14:textId="77777777" w:rsidR="003E08D3" w:rsidRPr="00AB55FE" w:rsidRDefault="001119A1" w:rsidP="003E08D3">
      <w:pPr>
        <w:pStyle w:val="Default"/>
        <w:spacing w:before="120" w:after="120"/>
        <w:jc w:val="center"/>
        <w:rPr>
          <w:rFonts w:asciiTheme="minorHAnsi" w:eastAsia="Times New Roman" w:hAnsiTheme="minorHAnsi" w:cstheme="minorHAnsi"/>
          <w:b/>
          <w:color w:val="0070C0"/>
          <w:lang w:eastAsia="cs-CZ"/>
        </w:rPr>
      </w:pPr>
      <w:r w:rsidRPr="00AB55FE">
        <w:rPr>
          <w:rFonts w:asciiTheme="minorHAnsi" w:eastAsia="Times New Roman" w:hAnsiTheme="minorHAnsi" w:cstheme="minorHAnsi"/>
          <w:b/>
          <w:color w:val="0070C0"/>
          <w:lang w:eastAsia="cs-CZ"/>
        </w:rPr>
        <w:lastRenderedPageBreak/>
        <w:t>为获得小学教育的课程</w:t>
      </w:r>
    </w:p>
    <w:p w14:paraId="0EE1C935" w14:textId="77777777" w:rsidR="003E08D3" w:rsidRPr="00AB55FE" w:rsidRDefault="00EE70E2" w:rsidP="0015375D">
      <w:pPr>
        <w:spacing w:before="120" w:after="0" w:line="240" w:lineRule="auto"/>
        <w:rPr>
          <w:rFonts w:asciiTheme="minorHAnsi" w:hAnsiTheme="minorHAnsi" w:cstheme="minorHAnsi"/>
          <w:color w:val="0070C0"/>
          <w:szCs w:val="24"/>
          <w:lang w:eastAsia="zh-CN"/>
        </w:rPr>
      </w:pPr>
      <w:r w:rsidRPr="00AB55FE">
        <w:rPr>
          <w:rFonts w:asciiTheme="minorHAnsi" w:eastAsia="Times New Roman" w:hAnsiTheme="minorHAnsi" w:cstheme="minorHAnsi"/>
          <w:color w:val="0070C0"/>
          <w:szCs w:val="24"/>
          <w:lang w:eastAsia="cs-CZ"/>
        </w:rPr>
        <w:t>不到九年级完成小学并且没有获得基础教育的那些人</w:t>
      </w:r>
      <w:r w:rsidRPr="00AB55FE">
        <w:rPr>
          <w:rFonts w:asciiTheme="minorEastAsia" w:hAnsiTheme="minorEastAsia" w:cstheme="minorHAnsi" w:hint="eastAsia"/>
          <w:color w:val="0070C0"/>
          <w:szCs w:val="24"/>
          <w:lang w:eastAsia="zh-CN"/>
        </w:rPr>
        <w:t>，</w:t>
      </w:r>
      <w:r w:rsidRPr="00AB55FE">
        <w:rPr>
          <w:rFonts w:asciiTheme="minorEastAsia" w:hAnsiTheme="minorEastAsia" w:cstheme="minorHAnsi"/>
          <w:color w:val="0070C0"/>
          <w:szCs w:val="24"/>
          <w:lang w:eastAsia="zh-CN"/>
        </w:rPr>
        <w:t>可以</w:t>
      </w:r>
      <w:r w:rsidR="00107375" w:rsidRPr="00AB55FE">
        <w:rPr>
          <w:rFonts w:asciiTheme="minorHAnsi" w:hAnsiTheme="minorHAnsi" w:cstheme="minorHAnsi"/>
          <w:color w:val="0070C0"/>
          <w:szCs w:val="24"/>
          <w:lang w:eastAsia="zh-CN"/>
        </w:rPr>
        <w:t>通过补充</w:t>
      </w:r>
      <w:r w:rsidR="00107375" w:rsidRPr="00AB55FE">
        <w:rPr>
          <w:rFonts w:asciiTheme="minorEastAsia" w:hAnsiTheme="minorEastAsia" w:cstheme="minorHAnsi"/>
          <w:b/>
          <w:color w:val="0070C0"/>
          <w:szCs w:val="24"/>
          <w:lang w:eastAsia="zh-CN"/>
        </w:rPr>
        <w:t>基础教育课程</w:t>
      </w:r>
      <w:r w:rsidR="00D24917" w:rsidRPr="00AB55FE">
        <w:rPr>
          <w:rFonts w:asciiTheme="minorHAnsi" w:hAnsiTheme="minorHAnsi" w:cstheme="minorHAnsi" w:hint="eastAsia"/>
          <w:color w:val="0070C0"/>
          <w:szCs w:val="24"/>
          <w:lang w:eastAsia="zh-CN"/>
        </w:rPr>
        <w:t>（</w:t>
      </w:r>
      <w:r w:rsidR="00D24917" w:rsidRPr="00AB55FE">
        <w:rPr>
          <w:rFonts w:asciiTheme="minorHAnsi" w:hAnsiTheme="minorHAnsi" w:cstheme="minorHAnsi"/>
          <w:color w:val="0070C0"/>
          <w:szCs w:val="24"/>
          <w:lang w:eastAsia="zh-CN"/>
        </w:rPr>
        <w:t>KZZV</w:t>
      </w:r>
      <w:r w:rsidR="00D24917" w:rsidRPr="00AB55FE">
        <w:rPr>
          <w:rFonts w:asciiTheme="minorHAnsi" w:hAnsiTheme="minorHAnsi" w:cstheme="minorHAnsi" w:hint="eastAsia"/>
          <w:color w:val="0070C0"/>
          <w:szCs w:val="24"/>
          <w:lang w:eastAsia="zh-CN"/>
        </w:rPr>
        <w:t>）</w:t>
      </w:r>
      <w:r w:rsidR="00107375" w:rsidRPr="00AB55FE">
        <w:rPr>
          <w:rFonts w:asciiTheme="minorHAnsi" w:hAnsiTheme="minorHAnsi" w:cstheme="minorHAnsi"/>
          <w:color w:val="0070C0"/>
          <w:szCs w:val="24"/>
          <w:lang w:eastAsia="zh-CN"/>
        </w:rPr>
        <w:t>来完成这项教育</w:t>
      </w:r>
      <w:r w:rsidR="00107375" w:rsidRPr="00AB55FE">
        <w:rPr>
          <w:rFonts w:asciiTheme="minorHAnsi" w:hAnsiTheme="minorHAnsi" w:cstheme="minorHAnsi" w:hint="eastAsia"/>
          <w:color w:val="0070C0"/>
          <w:szCs w:val="24"/>
          <w:lang w:eastAsia="zh-CN"/>
        </w:rPr>
        <w:t>。</w:t>
      </w:r>
      <w:r w:rsidR="003E08D3" w:rsidRPr="00AB55FE">
        <w:rPr>
          <w:rFonts w:asciiTheme="minorHAnsi" w:hAnsiTheme="minorHAnsi" w:cstheme="minorHAnsi"/>
          <w:color w:val="0070C0"/>
          <w:szCs w:val="24"/>
          <w:lang w:eastAsia="zh-CN"/>
        </w:rPr>
        <w:t xml:space="preserve"> </w:t>
      </w:r>
      <w:r w:rsidR="001D5F39" w:rsidRPr="00AB55FE">
        <w:rPr>
          <w:rFonts w:asciiTheme="minorHAnsi" w:hAnsiTheme="minorHAnsi" w:cstheme="minorHAnsi"/>
          <w:color w:val="0070C0"/>
          <w:szCs w:val="24"/>
          <w:lang w:eastAsia="zh-CN"/>
        </w:rPr>
        <w:t>一些小学免费开办</w:t>
      </w:r>
      <w:r w:rsidR="00107375" w:rsidRPr="00AB55FE">
        <w:rPr>
          <w:rFonts w:asciiTheme="minorHAnsi" w:hAnsiTheme="minorHAnsi" w:cstheme="minorHAnsi"/>
          <w:color w:val="0070C0"/>
          <w:szCs w:val="24"/>
          <w:lang w:eastAsia="zh-CN"/>
        </w:rPr>
        <w:t>这些课程</w:t>
      </w:r>
      <w:r w:rsidR="00107375" w:rsidRPr="00AB55FE">
        <w:rPr>
          <w:rFonts w:asciiTheme="minorHAnsi" w:hAnsiTheme="minorHAnsi" w:cstheme="minorHAnsi" w:hint="eastAsia"/>
          <w:color w:val="0070C0"/>
          <w:szCs w:val="24"/>
          <w:lang w:eastAsia="zh-CN"/>
        </w:rPr>
        <w:t>。通常是一周一次的见面方式或</w:t>
      </w:r>
      <w:r w:rsidR="00A5450C" w:rsidRPr="00AB55FE">
        <w:rPr>
          <w:rFonts w:asciiTheme="minorHAnsi" w:hAnsiTheme="minorHAnsi" w:cstheme="minorHAnsi"/>
          <w:color w:val="0070C0"/>
          <w:szCs w:val="24"/>
          <w:lang w:eastAsia="zh-CN"/>
        </w:rPr>
        <w:t>是老师辅导的方式</w:t>
      </w:r>
      <w:r w:rsidR="00A5450C" w:rsidRPr="00AB55FE">
        <w:rPr>
          <w:rFonts w:asciiTheme="minorHAnsi" w:hAnsiTheme="minorHAnsi" w:cstheme="minorHAnsi" w:hint="eastAsia"/>
          <w:color w:val="0070C0"/>
          <w:szCs w:val="24"/>
          <w:lang w:eastAsia="zh-CN"/>
        </w:rPr>
        <w:t>。参加课程不是获得基础教育的条件。为了让学生获得基础教育的证书，通过小学</w:t>
      </w:r>
      <w:r w:rsidR="00A5450C" w:rsidRPr="00AB55FE">
        <w:rPr>
          <w:rFonts w:asciiTheme="minorHAnsi" w:hAnsiTheme="minorHAnsi" w:cstheme="minorHAnsi" w:hint="eastAsia"/>
          <w:color w:val="0070C0"/>
          <w:szCs w:val="24"/>
          <w:lang w:eastAsia="zh-CN"/>
        </w:rPr>
        <w:t>9</w:t>
      </w:r>
      <w:r w:rsidR="00A5450C" w:rsidRPr="00AB55FE">
        <w:rPr>
          <w:rFonts w:asciiTheme="minorHAnsi" w:hAnsiTheme="minorHAnsi" w:cstheme="minorHAnsi" w:hint="eastAsia"/>
          <w:color w:val="0070C0"/>
          <w:szCs w:val="24"/>
          <w:lang w:eastAsia="zh-CN"/>
        </w:rPr>
        <w:t>年级的这些科目</w:t>
      </w:r>
      <w:r w:rsidR="004E1F96" w:rsidRPr="00AB55FE">
        <w:rPr>
          <w:rFonts w:asciiTheme="minorHAnsi" w:hAnsiTheme="minorHAnsi" w:cstheme="minorHAnsi" w:hint="eastAsia"/>
          <w:color w:val="0070C0"/>
          <w:szCs w:val="24"/>
          <w:lang w:eastAsia="zh-CN"/>
        </w:rPr>
        <w:t>：捷克语、外语（通常是英语或其它外语</w:t>
      </w:r>
      <w:r w:rsidR="004E1F96" w:rsidRPr="00AB55FE">
        <w:rPr>
          <w:rFonts w:asciiTheme="minorHAnsi" w:hAnsiTheme="minorHAnsi" w:cstheme="minorHAnsi" w:hint="eastAsia"/>
          <w:color w:val="0070C0"/>
          <w:szCs w:val="24"/>
          <w:lang w:eastAsia="zh-CN"/>
        </w:rPr>
        <w:t xml:space="preserve"> </w:t>
      </w:r>
      <w:r w:rsidR="004E1F96" w:rsidRPr="00AB55FE">
        <w:rPr>
          <w:rFonts w:asciiTheme="minorHAnsi" w:hAnsiTheme="minorHAnsi" w:cstheme="minorHAnsi"/>
          <w:color w:val="0070C0"/>
          <w:szCs w:val="24"/>
          <w:lang w:eastAsia="zh-CN"/>
        </w:rPr>
        <w:t>–</w:t>
      </w:r>
      <w:r w:rsidR="004E1F96" w:rsidRPr="00AB55FE">
        <w:rPr>
          <w:rFonts w:asciiTheme="minorHAnsi" w:hAnsiTheme="minorHAnsi" w:cstheme="minorHAnsi" w:hint="eastAsia"/>
          <w:color w:val="0070C0"/>
          <w:szCs w:val="24"/>
          <w:lang w:eastAsia="zh-CN"/>
        </w:rPr>
        <w:t xml:space="preserve"> </w:t>
      </w:r>
      <w:r w:rsidR="004E1F96" w:rsidRPr="00AB55FE">
        <w:rPr>
          <w:rFonts w:asciiTheme="minorHAnsi" w:hAnsiTheme="minorHAnsi" w:cstheme="minorHAnsi" w:hint="eastAsia"/>
          <w:color w:val="0070C0"/>
          <w:szCs w:val="24"/>
          <w:lang w:eastAsia="zh-CN"/>
        </w:rPr>
        <w:t>例如德语或俄语）、数学、人文科学和自然科学的</w:t>
      </w:r>
      <w:r w:rsidR="00A5450C" w:rsidRPr="00AB55FE">
        <w:rPr>
          <w:rFonts w:asciiTheme="minorHAnsi" w:hAnsiTheme="minorHAnsi" w:cstheme="minorHAnsi" w:hint="eastAsia"/>
          <w:color w:val="0070C0"/>
          <w:szCs w:val="24"/>
          <w:lang w:eastAsia="zh-CN"/>
        </w:rPr>
        <w:t>考试</w:t>
      </w:r>
      <w:r w:rsidR="004E1F96" w:rsidRPr="00AB55FE">
        <w:rPr>
          <w:rFonts w:asciiTheme="minorHAnsi" w:hAnsiTheme="minorHAnsi" w:cstheme="minorHAnsi" w:hint="eastAsia"/>
          <w:color w:val="0070C0"/>
          <w:szCs w:val="24"/>
          <w:lang w:eastAsia="zh-CN"/>
        </w:rPr>
        <w:t>是很重要的。</w:t>
      </w:r>
      <w:r w:rsidR="00FF41BD" w:rsidRPr="00AB55FE">
        <w:rPr>
          <w:rFonts w:asciiTheme="minorHAnsi" w:hAnsiTheme="minorHAnsi" w:cstheme="minorHAnsi" w:hint="eastAsia"/>
          <w:color w:val="0070C0"/>
          <w:szCs w:val="24"/>
          <w:lang w:eastAsia="zh-CN"/>
        </w:rPr>
        <w:t>参加基础教育课程</w:t>
      </w:r>
      <w:r w:rsidR="00C67EB1" w:rsidRPr="00AB55FE">
        <w:rPr>
          <w:rFonts w:asciiTheme="minorHAnsi" w:hAnsiTheme="minorHAnsi" w:cstheme="minorHAnsi" w:hint="eastAsia"/>
          <w:color w:val="0070C0"/>
          <w:szCs w:val="24"/>
          <w:lang w:eastAsia="zh-CN"/>
        </w:rPr>
        <w:t>很有益</w:t>
      </w:r>
      <w:r w:rsidR="00FF41BD" w:rsidRPr="00AB55FE">
        <w:rPr>
          <w:rFonts w:asciiTheme="minorHAnsi" w:hAnsiTheme="minorHAnsi" w:cstheme="minorHAnsi" w:hint="eastAsia"/>
          <w:color w:val="0070C0"/>
          <w:szCs w:val="24"/>
          <w:lang w:eastAsia="zh-CN"/>
        </w:rPr>
        <w:t>，</w:t>
      </w:r>
      <w:r w:rsidR="00C67EB1" w:rsidRPr="00AB55FE">
        <w:rPr>
          <w:rFonts w:asciiTheme="minorHAnsi" w:hAnsiTheme="minorHAnsi" w:cstheme="minorHAnsi" w:hint="eastAsia"/>
          <w:color w:val="0070C0"/>
          <w:szCs w:val="24"/>
          <w:lang w:eastAsia="zh-CN"/>
        </w:rPr>
        <w:t>因为</w:t>
      </w:r>
      <w:r w:rsidR="00FF41BD" w:rsidRPr="00AB55FE">
        <w:rPr>
          <w:rFonts w:asciiTheme="minorHAnsi" w:hAnsiTheme="minorHAnsi" w:cstheme="minorHAnsi"/>
          <w:color w:val="0070C0"/>
          <w:szCs w:val="24"/>
          <w:lang w:eastAsia="zh-CN"/>
        </w:rPr>
        <w:t>这些课程为考生准备这些考试</w:t>
      </w:r>
      <w:r w:rsidR="00C67EB1" w:rsidRPr="00AB55FE">
        <w:rPr>
          <w:rFonts w:asciiTheme="minorHAnsi" w:hAnsiTheme="minorHAnsi" w:cstheme="minorHAnsi" w:hint="eastAsia"/>
          <w:color w:val="0070C0"/>
          <w:szCs w:val="24"/>
          <w:lang w:eastAsia="zh-CN"/>
        </w:rPr>
        <w:t>。</w:t>
      </w:r>
    </w:p>
    <w:p w14:paraId="0EE1C936" w14:textId="77777777" w:rsidR="00C67EB1" w:rsidRPr="00AB55FE" w:rsidRDefault="00C67EB1" w:rsidP="0015375D">
      <w:pPr>
        <w:spacing w:before="120" w:after="0" w:line="240" w:lineRule="auto"/>
        <w:rPr>
          <w:rFonts w:asciiTheme="minorHAnsi" w:hAnsiTheme="minorHAnsi" w:cstheme="minorHAnsi"/>
          <w:color w:val="0070C0"/>
          <w:szCs w:val="24"/>
          <w:lang w:eastAsia="zh-CN"/>
        </w:rPr>
      </w:pPr>
    </w:p>
    <w:p w14:paraId="0EE1C937" w14:textId="77777777" w:rsidR="003E08D3" w:rsidRPr="00AB55FE" w:rsidRDefault="003E08D3" w:rsidP="0015375D">
      <w:pPr>
        <w:spacing w:after="0" w:line="240" w:lineRule="auto"/>
        <w:rPr>
          <w:rFonts w:asciiTheme="minorHAnsi" w:hAnsiTheme="minorHAnsi" w:cstheme="minorHAnsi"/>
          <w:color w:val="0070C0"/>
          <w:sz w:val="16"/>
          <w:szCs w:val="16"/>
          <w:lang w:eastAsia="zh-CN"/>
        </w:rPr>
      </w:pPr>
    </w:p>
    <w:p w14:paraId="0EE1C938" w14:textId="3811303D" w:rsidR="00187175" w:rsidRPr="00AB55FE" w:rsidRDefault="00C67EB1" w:rsidP="00B344B8">
      <w:pPr>
        <w:pStyle w:val="Nadpis3"/>
        <w:numPr>
          <w:ilvl w:val="0"/>
          <w:numId w:val="24"/>
        </w:numPr>
        <w:spacing w:before="120" w:beforeAutospacing="0" w:after="0" w:afterAutospacing="0"/>
        <w:jc w:val="both"/>
        <w:rPr>
          <w:rFonts w:asciiTheme="minorHAnsi" w:hAnsiTheme="minorHAnsi" w:cstheme="minorHAnsi"/>
          <w:b w:val="0"/>
          <w:color w:val="0070C0"/>
        </w:rPr>
      </w:pPr>
      <w:r w:rsidRPr="00AB55FE">
        <w:rPr>
          <w:rFonts w:asciiTheme="minorHAnsi" w:hAnsiTheme="minorHAnsi" w:cstheme="minorHAnsi"/>
          <w:color w:val="0070C0"/>
        </w:rPr>
        <w:t>中等教育</w:t>
      </w:r>
      <w:r w:rsidR="00187175" w:rsidRPr="00AB55FE">
        <w:rPr>
          <w:rFonts w:asciiTheme="minorHAnsi" w:hAnsiTheme="minorHAnsi" w:cstheme="minorHAnsi"/>
          <w:color w:val="0070C0"/>
        </w:rPr>
        <w:t xml:space="preserve"> </w:t>
      </w:r>
      <w:r w:rsidRPr="00AB55FE">
        <w:rPr>
          <w:rFonts w:asciiTheme="minorHAnsi" w:hAnsiTheme="minorHAnsi" w:cstheme="minorHAnsi"/>
          <w:color w:val="0070C0"/>
        </w:rPr>
        <w:t>–</w:t>
      </w:r>
      <w:r w:rsidR="00187175" w:rsidRPr="00AB55FE">
        <w:rPr>
          <w:rFonts w:asciiTheme="minorHAnsi" w:hAnsiTheme="minorHAnsi" w:cstheme="minorHAnsi"/>
          <w:color w:val="0070C0"/>
        </w:rPr>
        <w:t xml:space="preserve"> </w:t>
      </w:r>
      <w:r w:rsidRPr="00AB55FE">
        <w:rPr>
          <w:rFonts w:asciiTheme="minorHAnsi" w:hAnsiTheme="minorHAnsi" w:cstheme="minorHAnsi"/>
          <w:color w:val="0070C0"/>
        </w:rPr>
        <w:t>中等学校 (SŠ) 和</w:t>
      </w:r>
      <w:r w:rsidR="00187175" w:rsidRPr="00AB55FE">
        <w:rPr>
          <w:rFonts w:asciiTheme="minorHAnsi" w:hAnsiTheme="minorHAnsi" w:cstheme="minorHAnsi"/>
          <w:color w:val="0070C0"/>
        </w:rPr>
        <w:t xml:space="preserve"> </w:t>
      </w:r>
      <w:r w:rsidRPr="00AB55FE">
        <w:rPr>
          <w:rFonts w:asciiTheme="minorHAnsi" w:hAnsiTheme="minorHAnsi" w:cstheme="minorHAnsi"/>
          <w:color w:val="0070C0"/>
        </w:rPr>
        <w:t>职业学校</w:t>
      </w:r>
      <w:r w:rsidR="00187175" w:rsidRPr="00AB55FE">
        <w:rPr>
          <w:rFonts w:asciiTheme="minorHAnsi" w:hAnsiTheme="minorHAnsi" w:cstheme="minorHAnsi"/>
          <w:color w:val="0070C0"/>
        </w:rPr>
        <w:t xml:space="preserve"> </w:t>
      </w:r>
      <w:r w:rsidR="00254986">
        <w:rPr>
          <w:rFonts w:asciiTheme="minorHAnsi" w:hAnsiTheme="minorHAnsi" w:cstheme="minorHAnsi"/>
          <w:color w:val="0070C0"/>
        </w:rPr>
        <w:t xml:space="preserve">   </w:t>
      </w:r>
      <w:r w:rsidR="00187175" w:rsidRPr="00AB55FE">
        <w:rPr>
          <w:rFonts w:asciiTheme="minorHAnsi" w:hAnsiTheme="minorHAnsi" w:cstheme="minorHAnsi"/>
          <w:color w:val="0070C0"/>
        </w:rPr>
        <w:t>(SOU)</w:t>
      </w:r>
    </w:p>
    <w:p w14:paraId="0EE1C939" w14:textId="77777777" w:rsidR="00187175" w:rsidRPr="00AB55FE" w:rsidRDefault="00187175" w:rsidP="0015375D">
      <w:pPr>
        <w:autoSpaceDE w:val="0"/>
        <w:autoSpaceDN w:val="0"/>
        <w:adjustRightInd w:val="0"/>
        <w:spacing w:after="0" w:line="240" w:lineRule="auto"/>
        <w:rPr>
          <w:rFonts w:asciiTheme="minorHAnsi" w:hAnsiTheme="minorHAnsi" w:cstheme="minorHAnsi"/>
          <w:color w:val="0070C0"/>
          <w:sz w:val="16"/>
          <w:szCs w:val="16"/>
          <w:lang w:eastAsia="zh-CN"/>
        </w:rPr>
      </w:pPr>
    </w:p>
    <w:p w14:paraId="0EE1C93A" w14:textId="77777777" w:rsidR="00187175" w:rsidRPr="00AB55FE" w:rsidRDefault="00C67EB1" w:rsidP="0015375D">
      <w:pPr>
        <w:autoSpaceDE w:val="0"/>
        <w:autoSpaceDN w:val="0"/>
        <w:adjustRightInd w:val="0"/>
        <w:spacing w:after="120" w:line="240" w:lineRule="auto"/>
        <w:jc w:val="left"/>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中等学校类型</w:t>
      </w:r>
      <w:r w:rsidRPr="00AB55FE">
        <w:rPr>
          <w:rFonts w:asciiTheme="minorHAnsi" w:hAnsiTheme="minorHAnsi" w:cstheme="minorHAnsi" w:hint="eastAsia"/>
          <w:color w:val="0070C0"/>
          <w:szCs w:val="24"/>
          <w:lang w:eastAsia="zh-CN"/>
        </w:rPr>
        <w:t>：</w:t>
      </w:r>
      <w:r w:rsidR="00187175" w:rsidRPr="00AB55FE">
        <w:rPr>
          <w:rFonts w:asciiTheme="minorHAnsi" w:hAnsiTheme="minorHAnsi" w:cstheme="minorHAnsi"/>
          <w:color w:val="0070C0"/>
          <w:szCs w:val="24"/>
          <w:lang w:eastAsia="zh-CN"/>
        </w:rPr>
        <w:t xml:space="preserve"> </w:t>
      </w:r>
      <w:r w:rsidRPr="00AB55FE">
        <w:rPr>
          <w:rFonts w:asciiTheme="minorHAnsi" w:hAnsiTheme="minorHAnsi" w:cstheme="minorHAnsi"/>
          <w:color w:val="0070C0"/>
          <w:szCs w:val="24"/>
          <w:lang w:eastAsia="zh-CN"/>
        </w:rPr>
        <w:t>普通高中</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中等专业学校</w:t>
      </w:r>
      <w:r w:rsidRPr="00AB55FE">
        <w:rPr>
          <w:rFonts w:asciiTheme="minorHAnsi" w:hAnsiTheme="minorHAnsi" w:cstheme="minorHAnsi"/>
          <w:color w:val="0070C0"/>
          <w:szCs w:val="24"/>
          <w:lang w:eastAsia="zh-CN"/>
        </w:rPr>
        <w:t xml:space="preserve"> (SOŠ) </w:t>
      </w:r>
      <w:r w:rsidRPr="00AB55FE">
        <w:rPr>
          <w:rFonts w:asciiTheme="minorHAnsi" w:hAnsiTheme="minorHAnsi" w:cstheme="minorHAnsi"/>
          <w:color w:val="0070C0"/>
          <w:szCs w:val="24"/>
          <w:lang w:eastAsia="zh-CN"/>
        </w:rPr>
        <w:t>和中等职业学校</w:t>
      </w:r>
      <w:r w:rsidR="00187175" w:rsidRPr="00AB55FE">
        <w:rPr>
          <w:rFonts w:asciiTheme="minorHAnsi" w:hAnsiTheme="minorHAnsi" w:cstheme="minorHAnsi"/>
          <w:color w:val="0070C0"/>
          <w:szCs w:val="24"/>
          <w:lang w:eastAsia="zh-CN"/>
        </w:rPr>
        <w:t xml:space="preserve"> (SOU). </w:t>
      </w:r>
    </w:p>
    <w:p w14:paraId="0EE1C93B" w14:textId="77777777" w:rsidR="00BD4DAE" w:rsidRPr="00AB55FE" w:rsidRDefault="00BD4DAE" w:rsidP="00187175">
      <w:pPr>
        <w:autoSpaceDE w:val="0"/>
        <w:autoSpaceDN w:val="0"/>
        <w:adjustRightInd w:val="0"/>
        <w:spacing w:before="120" w:after="120" w:line="240" w:lineRule="auto"/>
        <w:jc w:val="center"/>
        <w:rPr>
          <w:rFonts w:asciiTheme="minorHAnsi" w:hAnsiTheme="minorHAnsi" w:cstheme="minorHAnsi"/>
          <w:b/>
          <w:color w:val="0070C0"/>
          <w:szCs w:val="24"/>
          <w:lang w:eastAsia="zh-CN"/>
        </w:rPr>
      </w:pPr>
    </w:p>
    <w:p w14:paraId="0EE1C93C" w14:textId="77777777" w:rsidR="00187175" w:rsidRPr="00AB55FE" w:rsidRDefault="00C67EB1" w:rsidP="00187175">
      <w:pPr>
        <w:autoSpaceDE w:val="0"/>
        <w:autoSpaceDN w:val="0"/>
        <w:adjustRightInd w:val="0"/>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t>普通高中和中等专业学校</w:t>
      </w:r>
    </w:p>
    <w:p w14:paraId="0EE1C93D" w14:textId="77777777" w:rsidR="009766C9" w:rsidRPr="00AB55FE" w:rsidRDefault="009766C9" w:rsidP="00187175">
      <w:pPr>
        <w:autoSpaceDE w:val="0"/>
        <w:autoSpaceDN w:val="0"/>
        <w:adjustRightInd w:val="0"/>
        <w:spacing w:before="120" w:after="120" w:line="240" w:lineRule="auto"/>
        <w:jc w:val="center"/>
        <w:rPr>
          <w:rFonts w:asciiTheme="minorHAnsi" w:hAnsiTheme="minorHAnsi" w:cstheme="minorHAnsi"/>
          <w:color w:val="0070C0"/>
          <w:szCs w:val="24"/>
          <w:lang w:eastAsia="zh-CN"/>
        </w:rPr>
      </w:pPr>
    </w:p>
    <w:p w14:paraId="0EE1C93E" w14:textId="77777777" w:rsidR="00187175" w:rsidRPr="00AB55FE" w:rsidRDefault="00C67EB1" w:rsidP="00187175">
      <w:pPr>
        <w:autoSpaceDE w:val="0"/>
        <w:autoSpaceDN w:val="0"/>
        <w:adjustRightInd w:val="0"/>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b/>
          <w:color w:val="0070C0"/>
          <w:szCs w:val="24"/>
          <w:lang w:eastAsia="zh-CN"/>
        </w:rPr>
        <w:t>普通高中</w:t>
      </w:r>
      <w:r w:rsidRPr="00AB55FE">
        <w:rPr>
          <w:rFonts w:asciiTheme="minorHAnsi" w:hAnsiTheme="minorHAnsi" w:cstheme="minorHAnsi"/>
          <w:color w:val="0070C0"/>
          <w:szCs w:val="24"/>
          <w:lang w:eastAsia="zh-CN"/>
        </w:rPr>
        <w:t>提供普通中等教育</w:t>
      </w:r>
      <w:r w:rsidRPr="00AB55FE">
        <w:rPr>
          <w:rFonts w:asciiTheme="minorHAnsi" w:hAnsiTheme="minorHAnsi" w:cstheme="minorHAnsi" w:hint="eastAsia"/>
          <w:color w:val="0070C0"/>
          <w:szCs w:val="24"/>
          <w:lang w:eastAsia="zh-CN"/>
        </w:rPr>
        <w:t>。</w:t>
      </w:r>
      <w:r w:rsidRPr="00AB55FE">
        <w:rPr>
          <w:rFonts w:asciiTheme="minorHAnsi" w:hAnsiTheme="minorHAnsi" w:cstheme="minorHAnsi" w:hint="eastAsia"/>
          <w:b/>
          <w:color w:val="0070C0"/>
          <w:szCs w:val="24"/>
          <w:lang w:eastAsia="zh-CN"/>
        </w:rPr>
        <w:t>中等专业学校</w:t>
      </w:r>
      <w:r w:rsidRPr="00AB55FE">
        <w:rPr>
          <w:rFonts w:asciiTheme="minorHAnsi" w:hAnsiTheme="minorHAnsi" w:cstheme="minorHAnsi" w:hint="eastAsia"/>
          <w:color w:val="0070C0"/>
          <w:szCs w:val="24"/>
          <w:lang w:eastAsia="zh-CN"/>
        </w:rPr>
        <w:t>提供针对</w:t>
      </w:r>
      <w:r w:rsidR="00B87A0D" w:rsidRPr="00AB55FE">
        <w:rPr>
          <w:rFonts w:asciiTheme="minorHAnsi" w:hAnsiTheme="minorHAnsi" w:cstheme="minorHAnsi" w:hint="eastAsia"/>
          <w:color w:val="0070C0"/>
          <w:szCs w:val="24"/>
          <w:lang w:eastAsia="zh-CN"/>
        </w:rPr>
        <w:t>具体专业（商业学校，中等工业学校，中等卫生学校等等）的教学。普通高中和</w:t>
      </w:r>
      <w:r w:rsidR="00BD4DAE" w:rsidRPr="00AB55FE">
        <w:rPr>
          <w:rFonts w:asciiTheme="minorHAnsi" w:hAnsiTheme="minorHAnsi" w:cstheme="minorHAnsi" w:hint="eastAsia"/>
          <w:color w:val="0070C0"/>
          <w:szCs w:val="24"/>
          <w:lang w:eastAsia="zh-CN"/>
        </w:rPr>
        <w:t>中等专业学校的学业持续四年，</w:t>
      </w:r>
      <w:r w:rsidR="009958A1" w:rsidRPr="00AB55FE">
        <w:rPr>
          <w:rFonts w:asciiTheme="minorHAnsi" w:hAnsiTheme="minorHAnsi" w:cstheme="minorHAnsi" w:hint="eastAsia"/>
          <w:color w:val="0070C0"/>
          <w:szCs w:val="24"/>
          <w:lang w:eastAsia="zh-CN"/>
        </w:rPr>
        <w:t>完成学业</w:t>
      </w:r>
      <w:r w:rsidR="00BD4DAE" w:rsidRPr="00AB55FE">
        <w:rPr>
          <w:rFonts w:asciiTheme="minorHAnsi" w:hAnsiTheme="minorHAnsi" w:cstheme="minorHAnsi" w:hint="eastAsia"/>
          <w:color w:val="0070C0"/>
          <w:szCs w:val="24"/>
          <w:lang w:eastAsia="zh-CN"/>
        </w:rPr>
        <w:t>时有</w:t>
      </w:r>
      <w:r w:rsidR="00E25078" w:rsidRPr="00AB55FE">
        <w:rPr>
          <w:rFonts w:asciiTheme="minorHAnsi" w:hAnsiTheme="minorHAnsi" w:cstheme="minorHAnsi"/>
          <w:b/>
          <w:color w:val="0070C0"/>
          <w:szCs w:val="24"/>
          <w:lang w:eastAsia="zh-CN"/>
        </w:rPr>
        <w:t>普通</w:t>
      </w:r>
      <w:r w:rsidR="004B199B" w:rsidRPr="00AB55FE">
        <w:rPr>
          <w:rFonts w:asciiTheme="minorHAnsi" w:hAnsiTheme="minorHAnsi" w:cstheme="minorHAnsi" w:hint="eastAsia"/>
          <w:b/>
          <w:color w:val="0070C0"/>
          <w:szCs w:val="24"/>
          <w:lang w:eastAsia="zh-CN"/>
        </w:rPr>
        <w:t>中等教育</w:t>
      </w:r>
      <w:r w:rsidR="00BD4DAE" w:rsidRPr="00AB55FE">
        <w:rPr>
          <w:rFonts w:asciiTheme="minorHAnsi" w:hAnsiTheme="minorHAnsi" w:cstheme="minorHAnsi" w:hint="eastAsia"/>
          <w:b/>
          <w:color w:val="0070C0"/>
          <w:szCs w:val="24"/>
          <w:lang w:eastAsia="zh-CN"/>
        </w:rPr>
        <w:t>毕业考</w:t>
      </w:r>
      <w:r w:rsidR="00BD4DAE" w:rsidRPr="00AB55FE">
        <w:rPr>
          <w:rFonts w:asciiTheme="minorHAnsi" w:hAnsiTheme="minorHAnsi" w:cstheme="minorHAnsi" w:hint="eastAsia"/>
          <w:color w:val="0070C0"/>
          <w:szCs w:val="24"/>
          <w:lang w:eastAsia="zh-CN"/>
        </w:rPr>
        <w:t>。</w:t>
      </w:r>
      <w:r w:rsidR="00187175" w:rsidRPr="00AB55FE">
        <w:rPr>
          <w:rFonts w:asciiTheme="minorHAnsi" w:hAnsiTheme="minorHAnsi" w:cstheme="minorHAnsi"/>
          <w:color w:val="0070C0"/>
          <w:szCs w:val="24"/>
          <w:lang w:eastAsia="zh-CN"/>
        </w:rPr>
        <w:t xml:space="preserve"> </w:t>
      </w:r>
    </w:p>
    <w:p w14:paraId="0EE1C93F" w14:textId="77777777" w:rsidR="003E08D3" w:rsidRPr="00AB55FE" w:rsidRDefault="004B199B" w:rsidP="003E08D3">
      <w:pPr>
        <w:autoSpaceDE w:val="0"/>
        <w:autoSpaceDN w:val="0"/>
        <w:adjustRightInd w:val="0"/>
        <w:spacing w:before="120" w:after="120" w:line="240" w:lineRule="auto"/>
        <w:rPr>
          <w:rFonts w:asciiTheme="minorHAnsi" w:hAnsiTheme="minorHAnsi" w:cstheme="minorHAnsi"/>
          <w:szCs w:val="24"/>
          <w:lang w:eastAsia="zh-CN"/>
        </w:rPr>
      </w:pPr>
      <w:r w:rsidRPr="00AB55FE">
        <w:rPr>
          <w:rFonts w:asciiTheme="minorHAnsi" w:hAnsiTheme="minorHAnsi" w:cstheme="minorHAnsi"/>
          <w:color w:val="0070C0"/>
          <w:szCs w:val="24"/>
          <w:lang w:eastAsia="zh-CN"/>
        </w:rPr>
        <w:t>中等教育</w:t>
      </w:r>
      <w:r w:rsidR="00E17C76" w:rsidRPr="00AB55FE">
        <w:rPr>
          <w:rFonts w:asciiTheme="minorHAnsi" w:hAnsiTheme="minorHAnsi" w:cstheme="minorHAnsi"/>
          <w:color w:val="0070C0"/>
          <w:szCs w:val="24"/>
          <w:lang w:eastAsia="zh-CN"/>
        </w:rPr>
        <w:t>毕业考由捷克语和文学</w:t>
      </w:r>
      <w:r w:rsidR="001D5F39" w:rsidRPr="00AB55FE">
        <w:rPr>
          <w:rFonts w:asciiTheme="minorHAnsi" w:hAnsiTheme="minorHAnsi" w:cstheme="minorHAnsi" w:hint="eastAsia"/>
          <w:color w:val="0070C0"/>
          <w:szCs w:val="24"/>
          <w:lang w:eastAsia="zh-CN"/>
        </w:rPr>
        <w:t>（</w:t>
      </w:r>
      <w:r w:rsidR="00A74884" w:rsidRPr="00AB55FE">
        <w:rPr>
          <w:rFonts w:asciiTheme="minorHAnsi" w:hAnsiTheme="minorHAnsi" w:cstheme="minorHAnsi" w:hint="eastAsia"/>
          <w:color w:val="0070C0"/>
          <w:szCs w:val="24"/>
          <w:lang w:eastAsia="zh-CN"/>
        </w:rPr>
        <w:t>不同</w:t>
      </w:r>
      <w:r w:rsidR="001D5F39" w:rsidRPr="00AB55FE">
        <w:rPr>
          <w:rFonts w:asciiTheme="minorHAnsi" w:hAnsiTheme="minorHAnsi" w:cstheme="minorHAnsi" w:hint="eastAsia"/>
          <w:color w:val="0070C0"/>
          <w:szCs w:val="24"/>
          <w:lang w:eastAsia="zh-CN"/>
        </w:rPr>
        <w:t>母语</w:t>
      </w:r>
      <w:r w:rsidR="00E17C76" w:rsidRPr="00AB55FE">
        <w:rPr>
          <w:rFonts w:asciiTheme="minorHAnsi" w:hAnsiTheme="minorHAnsi" w:cstheme="minorHAnsi" w:hint="eastAsia"/>
          <w:color w:val="0070C0"/>
          <w:szCs w:val="24"/>
          <w:lang w:eastAsia="zh-CN"/>
        </w:rPr>
        <w:t>的学生也必须要</w:t>
      </w:r>
      <w:r w:rsidR="00E17C76" w:rsidRPr="00AB55FE">
        <w:rPr>
          <w:rFonts w:asciiTheme="minorHAnsi" w:hAnsiTheme="minorHAnsi" w:cstheme="minorHAnsi"/>
          <w:color w:val="0070C0"/>
          <w:szCs w:val="24"/>
          <w:lang w:eastAsia="zh-CN"/>
        </w:rPr>
        <w:t>通过</w:t>
      </w:r>
      <w:r w:rsidR="00E17C76" w:rsidRPr="00AB55FE">
        <w:rPr>
          <w:rFonts w:asciiTheme="minorHAnsi" w:hAnsiTheme="minorHAnsi" w:cstheme="minorHAnsi" w:hint="eastAsia"/>
          <w:color w:val="0070C0"/>
          <w:szCs w:val="24"/>
          <w:lang w:eastAsia="zh-CN"/>
        </w:rPr>
        <w:t>），数学或外语及其它至少二门科目组成。</w:t>
      </w:r>
      <w:r w:rsidR="00DF3210" w:rsidRPr="00AB55FE">
        <w:rPr>
          <w:rFonts w:asciiTheme="minorHAnsi" w:hAnsiTheme="minorHAnsi" w:cstheme="minorHAnsi" w:hint="eastAsia"/>
          <w:color w:val="0070C0"/>
          <w:szCs w:val="24"/>
          <w:lang w:eastAsia="zh-CN"/>
        </w:rPr>
        <w:t>最后</w:t>
      </w:r>
      <w:r w:rsidR="00DF3210" w:rsidRPr="00AB55FE">
        <w:rPr>
          <w:rFonts w:asciiTheme="minorHAnsi" w:hAnsiTheme="minorHAnsi" w:cstheme="minorHAnsi" w:hint="eastAsia"/>
          <w:color w:val="0070C0"/>
          <w:szCs w:val="24"/>
          <w:lang w:eastAsia="zh-CN"/>
        </w:rPr>
        <w:t>8</w:t>
      </w:r>
      <w:r w:rsidR="00DF3210" w:rsidRPr="00AB55FE">
        <w:rPr>
          <w:rFonts w:asciiTheme="minorHAnsi" w:hAnsiTheme="minorHAnsi" w:cstheme="minorHAnsi" w:hint="eastAsia"/>
          <w:color w:val="0070C0"/>
          <w:szCs w:val="24"/>
          <w:lang w:eastAsia="zh-CN"/>
        </w:rPr>
        <w:t>年在捷克共和国以外地区接受过至少</w:t>
      </w:r>
      <w:r w:rsidR="00DF3210" w:rsidRPr="00AB55FE">
        <w:rPr>
          <w:rFonts w:asciiTheme="minorHAnsi" w:hAnsiTheme="minorHAnsi" w:cstheme="minorHAnsi" w:hint="eastAsia"/>
          <w:color w:val="0070C0"/>
          <w:szCs w:val="24"/>
          <w:lang w:eastAsia="zh-CN"/>
        </w:rPr>
        <w:t>4</w:t>
      </w:r>
      <w:r w:rsidR="00DF3210" w:rsidRPr="00AB55FE">
        <w:rPr>
          <w:rFonts w:asciiTheme="minorHAnsi" w:hAnsiTheme="minorHAnsi" w:cstheme="minorHAnsi" w:hint="eastAsia"/>
          <w:color w:val="0070C0"/>
          <w:szCs w:val="24"/>
          <w:lang w:eastAsia="zh-CN"/>
        </w:rPr>
        <w:t>年教育的学生，或者</w:t>
      </w:r>
      <w:r w:rsidR="009766C9" w:rsidRPr="00AB55FE">
        <w:rPr>
          <w:rFonts w:asciiTheme="minorHAnsi" w:hAnsiTheme="minorHAnsi" w:cstheme="minorHAnsi" w:hint="eastAsia"/>
          <w:color w:val="0070C0"/>
          <w:szCs w:val="24"/>
          <w:lang w:eastAsia="zh-CN"/>
        </w:rPr>
        <w:t>从</w:t>
      </w:r>
      <w:r w:rsidR="00DF3210" w:rsidRPr="00AB55FE">
        <w:rPr>
          <w:rFonts w:asciiTheme="minorHAnsi" w:hAnsiTheme="minorHAnsi" w:cstheme="minorHAnsi" w:hint="eastAsia"/>
          <w:color w:val="0070C0"/>
          <w:szCs w:val="24"/>
          <w:lang w:eastAsia="zh-CN"/>
        </w:rPr>
        <w:t>教育</w:t>
      </w:r>
      <w:r w:rsidR="00DF3210" w:rsidRPr="00AB55FE">
        <w:rPr>
          <w:rFonts w:asciiTheme="minorHAnsi" w:hAnsiTheme="minorHAnsi" w:cstheme="minorHAnsi" w:hint="eastAsia"/>
          <w:color w:val="0070C0"/>
          <w:szCs w:val="24"/>
          <w:lang w:eastAsia="zh-CN"/>
        </w:rPr>
        <w:t>-</w:t>
      </w:r>
      <w:r w:rsidR="00DF3210" w:rsidRPr="00AB55FE">
        <w:rPr>
          <w:rFonts w:asciiTheme="minorHAnsi" w:hAnsiTheme="minorHAnsi" w:cstheme="minorHAnsi" w:hint="eastAsia"/>
          <w:color w:val="0070C0"/>
          <w:szCs w:val="24"/>
          <w:lang w:eastAsia="zh-CN"/>
        </w:rPr>
        <w:t>心理咨询机构</w:t>
      </w:r>
      <w:r w:rsidR="009766C9" w:rsidRPr="00AB55FE">
        <w:rPr>
          <w:rFonts w:asciiTheme="minorHAnsi" w:hAnsiTheme="minorHAnsi" w:cstheme="minorHAnsi" w:hint="eastAsia"/>
          <w:color w:val="0070C0"/>
          <w:szCs w:val="24"/>
          <w:lang w:eastAsia="zh-CN"/>
        </w:rPr>
        <w:t>获得</w:t>
      </w:r>
      <w:r w:rsidR="00DF3210" w:rsidRPr="00AB55FE">
        <w:rPr>
          <w:rFonts w:asciiTheme="minorHAnsi" w:hAnsiTheme="minorHAnsi" w:cstheme="minorHAnsi" w:hint="eastAsia"/>
          <w:color w:val="0070C0"/>
          <w:szCs w:val="24"/>
          <w:lang w:eastAsia="zh-CN"/>
        </w:rPr>
        <w:t>建议的学生，可以</w:t>
      </w:r>
      <w:r w:rsidR="00A76941" w:rsidRPr="00AB55FE">
        <w:rPr>
          <w:rFonts w:asciiTheme="minorHAnsi" w:hAnsiTheme="minorHAnsi" w:cstheme="minorHAnsi" w:hint="eastAsia"/>
          <w:color w:val="0070C0"/>
          <w:szCs w:val="24"/>
          <w:lang w:eastAsia="zh-CN"/>
        </w:rPr>
        <w:t>通过</w:t>
      </w:r>
      <w:r w:rsidR="00DF3210" w:rsidRPr="00AB55FE">
        <w:rPr>
          <w:rFonts w:asciiTheme="minorHAnsi" w:hAnsiTheme="minorHAnsi" w:cstheme="minorHAnsi" w:hint="eastAsia"/>
          <w:color w:val="0070C0"/>
          <w:szCs w:val="24"/>
          <w:lang w:eastAsia="zh-CN"/>
        </w:rPr>
        <w:t>延期考试期及</w:t>
      </w:r>
      <w:r w:rsidR="009766C9" w:rsidRPr="00AB55FE">
        <w:rPr>
          <w:rFonts w:asciiTheme="minorHAnsi" w:hAnsiTheme="minorHAnsi" w:cstheme="minorHAnsi" w:hint="eastAsia"/>
          <w:color w:val="0070C0"/>
          <w:szCs w:val="24"/>
          <w:lang w:eastAsia="zh-CN"/>
        </w:rPr>
        <w:t>可以</w:t>
      </w:r>
      <w:r w:rsidR="00EB5FEE" w:rsidRPr="00AB55FE">
        <w:rPr>
          <w:rFonts w:asciiTheme="minorHAnsi" w:hAnsiTheme="minorHAnsi" w:cstheme="minorHAnsi" w:hint="eastAsia"/>
          <w:color w:val="0070C0"/>
          <w:szCs w:val="24"/>
          <w:lang w:eastAsia="zh-CN"/>
        </w:rPr>
        <w:t>使用字典的放宽</w:t>
      </w:r>
      <w:r w:rsidR="009766C9" w:rsidRPr="00AB55FE">
        <w:rPr>
          <w:rFonts w:asciiTheme="minorHAnsi" w:hAnsiTheme="minorHAnsi" w:cstheme="minorHAnsi" w:hint="eastAsia"/>
          <w:color w:val="0070C0"/>
          <w:szCs w:val="24"/>
          <w:lang w:eastAsia="zh-CN"/>
        </w:rPr>
        <w:t>形式进行毕业考。</w:t>
      </w:r>
      <w:r w:rsidR="00187175" w:rsidRPr="00AB55FE">
        <w:rPr>
          <w:rFonts w:asciiTheme="minorHAnsi" w:hAnsiTheme="minorHAnsi" w:cstheme="minorHAnsi"/>
          <w:color w:val="0070C0"/>
          <w:szCs w:val="24"/>
          <w:lang w:eastAsia="zh-CN"/>
        </w:rPr>
        <w:t xml:space="preserve"> </w:t>
      </w:r>
    </w:p>
    <w:p w14:paraId="0EE1C940" w14:textId="77777777" w:rsidR="0015375D" w:rsidRPr="00AB55FE" w:rsidRDefault="00E25078" w:rsidP="0015375D">
      <w:pPr>
        <w:autoSpaceDE w:val="0"/>
        <w:autoSpaceDN w:val="0"/>
        <w:adjustRightInd w:val="0"/>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hint="eastAsia"/>
          <w:b/>
          <w:color w:val="0070C0"/>
          <w:szCs w:val="24"/>
          <w:lang w:eastAsia="zh-CN"/>
        </w:rPr>
        <w:t>普通</w:t>
      </w:r>
      <w:r w:rsidR="004B199B" w:rsidRPr="00AB55FE">
        <w:rPr>
          <w:rFonts w:asciiTheme="minorHAnsi" w:hAnsiTheme="minorHAnsi" w:cstheme="minorHAnsi" w:hint="eastAsia"/>
          <w:b/>
          <w:color w:val="0070C0"/>
          <w:szCs w:val="24"/>
          <w:lang w:eastAsia="zh-CN"/>
        </w:rPr>
        <w:t>中等</w:t>
      </w:r>
      <w:r w:rsidR="004B199B" w:rsidRPr="00AB55FE">
        <w:rPr>
          <w:rFonts w:asciiTheme="minorHAnsi" w:hAnsiTheme="minorHAnsi" w:cstheme="minorHAnsi"/>
          <w:b/>
          <w:color w:val="0070C0"/>
          <w:szCs w:val="24"/>
          <w:lang w:eastAsia="zh-CN"/>
        </w:rPr>
        <w:t>教育毕业证</w:t>
      </w:r>
      <w:r w:rsidR="009766C9" w:rsidRPr="00AB55FE">
        <w:rPr>
          <w:rFonts w:asciiTheme="minorHAnsi" w:hAnsiTheme="minorHAnsi" w:cstheme="minorHAnsi"/>
          <w:color w:val="0070C0"/>
          <w:szCs w:val="24"/>
          <w:lang w:eastAsia="zh-CN"/>
        </w:rPr>
        <w:t>是教育结束的证明</w:t>
      </w:r>
      <w:r w:rsidR="009766C9" w:rsidRPr="00AB55FE">
        <w:rPr>
          <w:rFonts w:asciiTheme="minorHAnsi" w:hAnsiTheme="minorHAnsi" w:cstheme="minorHAnsi" w:hint="eastAsia"/>
          <w:color w:val="0070C0"/>
          <w:szCs w:val="24"/>
          <w:lang w:eastAsia="zh-CN"/>
        </w:rPr>
        <w:t>。</w:t>
      </w:r>
      <w:r w:rsidR="00A74884" w:rsidRPr="00AB55FE">
        <w:rPr>
          <w:rFonts w:asciiTheme="minorHAnsi" w:hAnsiTheme="minorHAnsi" w:cstheme="minorHAnsi"/>
          <w:color w:val="0070C0"/>
          <w:szCs w:val="24"/>
          <w:lang w:eastAsia="zh-CN"/>
        </w:rPr>
        <w:t>毕业考试通过之后的毕业生可以继续在</w:t>
      </w:r>
      <w:r w:rsidR="009766C9" w:rsidRPr="00AB55FE">
        <w:rPr>
          <w:rFonts w:asciiTheme="minorHAnsi" w:hAnsiTheme="minorHAnsi" w:cstheme="minorHAnsi"/>
          <w:color w:val="0070C0"/>
          <w:szCs w:val="24"/>
          <w:lang w:eastAsia="zh-CN"/>
        </w:rPr>
        <w:t>高等学校的学业</w:t>
      </w:r>
      <w:r w:rsidR="009766C9" w:rsidRPr="00AB55FE">
        <w:rPr>
          <w:rFonts w:asciiTheme="minorHAnsi" w:hAnsiTheme="minorHAnsi" w:cstheme="minorHAnsi" w:hint="eastAsia"/>
          <w:color w:val="0070C0"/>
          <w:szCs w:val="24"/>
          <w:lang w:eastAsia="zh-CN"/>
        </w:rPr>
        <w:t>。</w:t>
      </w:r>
    </w:p>
    <w:p w14:paraId="0EE1C941" w14:textId="77777777" w:rsidR="00C67EB1" w:rsidRPr="00AB55FE" w:rsidRDefault="00C67EB1" w:rsidP="003E08D3">
      <w:pPr>
        <w:autoSpaceDE w:val="0"/>
        <w:autoSpaceDN w:val="0"/>
        <w:adjustRightInd w:val="0"/>
        <w:spacing w:before="120" w:after="120" w:line="240" w:lineRule="auto"/>
        <w:jc w:val="center"/>
        <w:rPr>
          <w:rFonts w:asciiTheme="minorHAnsi" w:hAnsiTheme="minorHAnsi" w:cstheme="minorHAnsi"/>
          <w:b/>
          <w:szCs w:val="24"/>
          <w:lang w:eastAsia="zh-CN"/>
        </w:rPr>
      </w:pPr>
    </w:p>
    <w:p w14:paraId="0EE1C942" w14:textId="77777777" w:rsidR="00C67EB1" w:rsidRPr="00AB55FE" w:rsidRDefault="00C67EB1" w:rsidP="003E08D3">
      <w:pPr>
        <w:autoSpaceDE w:val="0"/>
        <w:autoSpaceDN w:val="0"/>
        <w:adjustRightInd w:val="0"/>
        <w:spacing w:before="120" w:after="120" w:line="240" w:lineRule="auto"/>
        <w:jc w:val="center"/>
        <w:rPr>
          <w:rFonts w:asciiTheme="minorHAnsi" w:hAnsiTheme="minorHAnsi" w:cstheme="minorHAnsi"/>
          <w:b/>
          <w:szCs w:val="24"/>
          <w:lang w:eastAsia="zh-CN"/>
        </w:rPr>
      </w:pPr>
    </w:p>
    <w:p w14:paraId="0EE1C943" w14:textId="77777777" w:rsidR="003E08D3" w:rsidRPr="00AB55FE"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lastRenderedPageBreak/>
        <w:t>SOU</w:t>
      </w:r>
    </w:p>
    <w:p w14:paraId="0EE1C944" w14:textId="77777777" w:rsidR="003E08D3" w:rsidRPr="00AB55FE" w:rsidRDefault="003E08D3" w:rsidP="000D39B4">
      <w:pPr>
        <w:spacing w:after="0" w:line="240" w:lineRule="auto"/>
        <w:rPr>
          <w:rFonts w:asciiTheme="minorHAnsi" w:hAnsiTheme="minorHAnsi" w:cstheme="minorHAnsi"/>
          <w:szCs w:val="24"/>
        </w:rPr>
      </w:pPr>
      <w:r w:rsidRPr="00AB55FE">
        <w:rPr>
          <w:rFonts w:asciiTheme="minorHAnsi" w:hAnsiTheme="minorHAnsi" w:cstheme="minorHAnsi"/>
          <w:b/>
          <w:szCs w:val="24"/>
        </w:rPr>
        <w:t>Střední odborná učiliště</w:t>
      </w:r>
      <w:r w:rsidRPr="00AB55FE">
        <w:rPr>
          <w:rFonts w:asciiTheme="minorHAnsi" w:hAnsiTheme="minorHAnsi" w:cstheme="minorHAnsi"/>
          <w:szCs w:val="24"/>
        </w:rPr>
        <w:t xml:space="preserve"> (SOU) připravují absolventy na konkrétní profese (kuchař, kadeřník, prodavač, truhlář, elektrikář, apod.). Obory na SOU jsou zakončené získáním </w:t>
      </w:r>
      <w:r w:rsidRPr="00AB55FE">
        <w:rPr>
          <w:rFonts w:asciiTheme="minorHAnsi" w:hAnsiTheme="minorHAnsi" w:cstheme="minorHAnsi"/>
          <w:b/>
          <w:szCs w:val="24"/>
        </w:rPr>
        <w:t>výučního listu</w:t>
      </w:r>
      <w:r w:rsidRPr="00AB55FE">
        <w:rPr>
          <w:rFonts w:asciiTheme="minorHAnsi" w:hAnsiTheme="minorHAnsi" w:cstheme="minorHAnsi"/>
          <w:szCs w:val="24"/>
        </w:rPr>
        <w:t xml:space="preserve"> a jsou tříleté. Žáci středních odborných učilišť skládají závěrečné zkoušky a úspěšní absolventi získávají </w:t>
      </w:r>
      <w:r w:rsidRPr="00AB55FE">
        <w:rPr>
          <w:rFonts w:asciiTheme="minorHAnsi" w:hAnsiTheme="minorHAnsi" w:cstheme="minorHAnsi"/>
          <w:b/>
          <w:szCs w:val="24"/>
        </w:rPr>
        <w:t xml:space="preserve">výuční list </w:t>
      </w:r>
      <w:r w:rsidRPr="00AB55FE">
        <w:rPr>
          <w:rFonts w:asciiTheme="minorHAnsi" w:hAnsiTheme="minorHAnsi" w:cstheme="minorHAnsi"/>
          <w:szCs w:val="24"/>
        </w:rPr>
        <w:t>jako doklad o ukončení vzdělání.</w:t>
      </w:r>
    </w:p>
    <w:p w14:paraId="0EE1C945" w14:textId="77777777" w:rsidR="003E08D3" w:rsidRPr="00AB55FE" w:rsidRDefault="003E08D3"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 xml:space="preserve">Na tříleté obory může student navázat dvouletým </w:t>
      </w:r>
      <w:r w:rsidRPr="00AB55FE">
        <w:rPr>
          <w:rFonts w:asciiTheme="minorHAnsi" w:hAnsiTheme="minorHAnsi" w:cstheme="minorHAnsi"/>
          <w:b/>
          <w:szCs w:val="24"/>
        </w:rPr>
        <w:t>nástavbovým studiem</w:t>
      </w:r>
      <w:r w:rsidRPr="00AB55FE">
        <w:rPr>
          <w:rFonts w:asciiTheme="minorHAnsi" w:hAnsiTheme="minorHAnsi" w:cstheme="minorHAnsi"/>
          <w:szCs w:val="24"/>
        </w:rPr>
        <w:t xml:space="preserve"> zakončeným maturitní zkouškou.</w:t>
      </w:r>
    </w:p>
    <w:p w14:paraId="0EE1C946" w14:textId="77777777" w:rsidR="000D39B4" w:rsidRPr="00AB55FE" w:rsidRDefault="003E08D3"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Přehled středních škol, včetně konkrétních oborů, je na</w:t>
      </w:r>
      <w:r w:rsidR="000D39B4" w:rsidRPr="00AB55FE">
        <w:rPr>
          <w:rFonts w:asciiTheme="minorHAnsi" w:hAnsiTheme="minorHAnsi" w:cstheme="minorHAnsi"/>
          <w:szCs w:val="24"/>
        </w:rPr>
        <w:t>:</w:t>
      </w:r>
    </w:p>
    <w:p w14:paraId="0EE1C947" w14:textId="77777777" w:rsidR="003E08D3" w:rsidRPr="00AB55FE" w:rsidRDefault="00254986" w:rsidP="000D39B4">
      <w:pPr>
        <w:autoSpaceDE w:val="0"/>
        <w:autoSpaceDN w:val="0"/>
        <w:adjustRightInd w:val="0"/>
        <w:spacing w:after="0" w:line="240" w:lineRule="auto"/>
        <w:rPr>
          <w:rFonts w:asciiTheme="minorHAnsi" w:hAnsiTheme="minorHAnsi" w:cstheme="minorHAnsi"/>
          <w:szCs w:val="24"/>
        </w:rPr>
      </w:pPr>
      <w:hyperlink r:id="rId21" w:history="1">
        <w:r w:rsidR="003E08D3" w:rsidRPr="00AB55FE">
          <w:rPr>
            <w:rStyle w:val="Hypertextovodkaz"/>
            <w:rFonts w:asciiTheme="minorHAnsi" w:hAnsiTheme="minorHAnsi" w:cstheme="minorHAnsi"/>
            <w:szCs w:val="24"/>
          </w:rPr>
          <w:t>http://www.infoabsolvent.cz/</w:t>
        </w:r>
      </w:hyperlink>
      <w:r w:rsidR="003E08D3" w:rsidRPr="00AB55FE">
        <w:rPr>
          <w:rFonts w:asciiTheme="minorHAnsi" w:hAnsiTheme="minorHAnsi" w:cstheme="minorHAnsi"/>
          <w:szCs w:val="24"/>
        </w:rPr>
        <w:t xml:space="preserve">. </w:t>
      </w:r>
    </w:p>
    <w:p w14:paraId="0EE1C948" w14:textId="77777777" w:rsidR="009853B8" w:rsidRPr="00AB55FE" w:rsidRDefault="009853B8" w:rsidP="0015375D">
      <w:pPr>
        <w:autoSpaceDE w:val="0"/>
        <w:autoSpaceDN w:val="0"/>
        <w:adjustRightInd w:val="0"/>
        <w:spacing w:after="0" w:line="240" w:lineRule="auto"/>
        <w:jc w:val="center"/>
        <w:rPr>
          <w:rFonts w:asciiTheme="minorHAnsi" w:hAnsiTheme="minorHAnsi" w:cstheme="minorHAnsi"/>
          <w:b/>
          <w:sz w:val="16"/>
          <w:szCs w:val="16"/>
        </w:rPr>
      </w:pPr>
    </w:p>
    <w:p w14:paraId="0EE1C949" w14:textId="77777777" w:rsidR="003E08D3" w:rsidRPr="00AB55FE"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AB55FE">
        <w:rPr>
          <w:rFonts w:asciiTheme="minorHAnsi" w:hAnsiTheme="minorHAnsi" w:cstheme="minorHAnsi"/>
          <w:b/>
          <w:szCs w:val="24"/>
        </w:rPr>
        <w:t>Podpora žáků bez dostatečné znalosti jazyka</w:t>
      </w:r>
    </w:p>
    <w:p w14:paraId="0EE1C94A" w14:textId="77777777" w:rsidR="003E08D3" w:rsidRPr="00AB55FE" w:rsidRDefault="003E08D3" w:rsidP="003E08D3">
      <w:pPr>
        <w:spacing w:before="120" w:after="120" w:line="240" w:lineRule="auto"/>
        <w:rPr>
          <w:rFonts w:asciiTheme="minorHAnsi" w:hAnsiTheme="minorHAnsi" w:cstheme="minorHAnsi"/>
          <w:szCs w:val="24"/>
        </w:rPr>
      </w:pPr>
      <w:r w:rsidRPr="00AB55FE">
        <w:rPr>
          <w:rFonts w:asciiTheme="minorHAnsi" w:hAnsiTheme="minorHAnsi" w:cstheme="minorHAnsi"/>
          <w:szCs w:val="24"/>
        </w:rPr>
        <w:t>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w:t>
      </w:r>
      <w:r w:rsidR="000D39B4" w:rsidRPr="00AB55FE">
        <w:rPr>
          <w:rFonts w:asciiTheme="minorHAnsi" w:hAnsiTheme="minorHAnsi" w:cstheme="minorHAnsi"/>
          <w:szCs w:val="24"/>
        </w:rPr>
        <w:t> </w:t>
      </w:r>
      <w:r w:rsidRPr="00AB55FE">
        <w:rPr>
          <w:rFonts w:asciiTheme="minorHAnsi" w:hAnsiTheme="minorHAnsi" w:cstheme="minorHAnsi"/>
          <w:szCs w:val="24"/>
        </w:rPr>
        <w:t>přizpůsobené hodnocení a</w:t>
      </w:r>
      <w:r w:rsidRPr="00AB55FE">
        <w:rPr>
          <w:rFonts w:asciiTheme="minorHAnsi" w:hAnsiTheme="minorHAnsi" w:cstheme="minorHAnsi"/>
          <w:color w:val="FF0000"/>
          <w:szCs w:val="24"/>
        </w:rPr>
        <w:t xml:space="preserve"> </w:t>
      </w:r>
      <w:r w:rsidRPr="00AB55FE">
        <w:rPr>
          <w:rFonts w:asciiTheme="minorHAnsi" w:hAnsiTheme="minorHAnsi" w:cstheme="minorHAnsi"/>
          <w:szCs w:val="24"/>
        </w:rPr>
        <w:t xml:space="preserve">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0EE1C94B" w14:textId="77777777" w:rsidR="003E08D3" w:rsidRPr="00AB55FE" w:rsidRDefault="003E08D3" w:rsidP="003E08D3">
      <w:pPr>
        <w:spacing w:before="120" w:after="120" w:line="240" w:lineRule="auto"/>
        <w:rPr>
          <w:rStyle w:val="A6"/>
          <w:rFonts w:asciiTheme="minorHAnsi" w:hAnsiTheme="minorHAnsi" w:cstheme="minorHAnsi"/>
          <w:szCs w:val="24"/>
        </w:rPr>
      </w:pPr>
      <w:r w:rsidRPr="00AB55FE">
        <w:rPr>
          <w:rFonts w:asciiTheme="minorHAnsi" w:hAnsiTheme="minorHAnsi" w:cstheme="minorHAnsi"/>
          <w:szCs w:val="24"/>
        </w:rPr>
        <w:t xml:space="preserve">Podmínkou podpory je návštěva školského poradenského zařízení (Pedagogicko-psychologická poradna/PPP), které dá škole doporučení. Více v části. </w:t>
      </w:r>
    </w:p>
    <w:p w14:paraId="0EE1C94C" w14:textId="77777777" w:rsidR="000D39B4" w:rsidRPr="00AB55FE"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Přijímací řízení</w:t>
      </w:r>
    </w:p>
    <w:p w14:paraId="0EE1C94D" w14:textId="77777777" w:rsidR="003E08D3" w:rsidRPr="00AB55FE" w:rsidRDefault="000D39B4" w:rsidP="000D39B4">
      <w:pPr>
        <w:autoSpaceDE w:val="0"/>
        <w:autoSpaceDN w:val="0"/>
        <w:adjustRightInd w:val="0"/>
        <w:spacing w:after="120" w:line="240" w:lineRule="auto"/>
        <w:rPr>
          <w:rFonts w:asciiTheme="minorHAnsi" w:hAnsiTheme="minorHAnsi" w:cstheme="minorHAnsi"/>
          <w:szCs w:val="24"/>
          <w:lang w:eastAsia="zh-CN"/>
        </w:rPr>
      </w:pPr>
      <w:r w:rsidRPr="00AB55FE">
        <w:rPr>
          <w:rFonts w:asciiTheme="minorHAnsi" w:hAnsiTheme="minorHAnsi" w:cstheme="minorHAnsi"/>
          <w:szCs w:val="24"/>
        </w:rPr>
        <w:t xml:space="preserve">Pro přijetí na střední školu je potřeba absolvovat </w:t>
      </w:r>
      <w:r w:rsidRPr="00AB55FE">
        <w:rPr>
          <w:rFonts w:asciiTheme="minorHAnsi" w:hAnsiTheme="minorHAnsi" w:cstheme="minorHAnsi"/>
          <w:b/>
          <w:szCs w:val="24"/>
        </w:rPr>
        <w:t>přijímací řízení</w:t>
      </w:r>
      <w:r w:rsidRPr="00AB55FE">
        <w:rPr>
          <w:rFonts w:asciiTheme="minorHAnsi" w:hAnsiTheme="minorHAnsi" w:cstheme="minorHAnsi"/>
          <w:szCs w:val="24"/>
        </w:rPr>
        <w:t xml:space="preserve">. Na maturitní obory se skládají </w:t>
      </w:r>
      <w:r w:rsidRPr="00AB55FE">
        <w:rPr>
          <w:rFonts w:asciiTheme="minorHAnsi" w:hAnsiTheme="minorHAnsi" w:cstheme="minorHAnsi"/>
          <w:b/>
          <w:szCs w:val="24"/>
        </w:rPr>
        <w:t>jednotné přijímací zkoušky</w:t>
      </w:r>
      <w:r w:rsidRPr="00AB55FE">
        <w:rPr>
          <w:rFonts w:asciiTheme="minorHAnsi" w:hAnsiTheme="minorHAnsi" w:cstheme="minorHAnsi"/>
          <w:szCs w:val="24"/>
        </w:rPr>
        <w:t xml:space="preserve"> z českého jazyka a literatury a z matematiky. Střední školy mohou mít také vlastí </w:t>
      </w:r>
      <w:r w:rsidRPr="00AB55FE">
        <w:rPr>
          <w:rFonts w:asciiTheme="minorHAnsi" w:hAnsiTheme="minorHAnsi" w:cstheme="minorHAnsi"/>
          <w:b/>
          <w:szCs w:val="24"/>
        </w:rPr>
        <w:t>školní přijímací zkoušky</w:t>
      </w:r>
      <w:r w:rsidRPr="00AB55FE">
        <w:rPr>
          <w:rFonts w:asciiTheme="minorHAnsi" w:hAnsiTheme="minorHAnsi" w:cstheme="minorHAnsi"/>
          <w:szCs w:val="24"/>
        </w:rPr>
        <w:t>. Může se jednat o talentovou zkoušku či zkoušku zručnosti, zkoušku z cizího jazyka, zkoušku fyzické zdatnosti apod.</w:t>
      </w:r>
    </w:p>
    <w:p w14:paraId="0EE1C94E" w14:textId="77777777" w:rsidR="003E08D3" w:rsidRPr="00AB55FE" w:rsidRDefault="009766C9" w:rsidP="003E08D3">
      <w:pPr>
        <w:autoSpaceDE w:val="0"/>
        <w:autoSpaceDN w:val="0"/>
        <w:adjustRightInd w:val="0"/>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lastRenderedPageBreak/>
        <w:t>中等职业学校</w:t>
      </w:r>
    </w:p>
    <w:p w14:paraId="0EE1C94F" w14:textId="77777777" w:rsidR="003E08D3" w:rsidRPr="00AB55FE" w:rsidRDefault="009766C9" w:rsidP="000D39B4">
      <w:pPr>
        <w:spacing w:after="0" w:line="240" w:lineRule="auto"/>
        <w:rPr>
          <w:rFonts w:asciiTheme="minorHAnsi" w:hAnsiTheme="minorHAnsi" w:cstheme="minorHAnsi"/>
          <w:color w:val="0070C0"/>
          <w:szCs w:val="24"/>
          <w:lang w:eastAsia="zh-CN"/>
        </w:rPr>
      </w:pPr>
      <w:r w:rsidRPr="00AB55FE">
        <w:rPr>
          <w:rFonts w:asciiTheme="minorHAnsi" w:hAnsiTheme="minorHAnsi" w:cstheme="minorHAnsi"/>
          <w:b/>
          <w:color w:val="0070C0"/>
          <w:szCs w:val="24"/>
          <w:lang w:eastAsia="zh-CN"/>
        </w:rPr>
        <w:t>中等职业学校</w:t>
      </w:r>
      <w:r w:rsidR="003E08D3" w:rsidRPr="00AB55FE">
        <w:rPr>
          <w:rFonts w:asciiTheme="minorHAnsi" w:hAnsiTheme="minorHAnsi" w:cstheme="minorHAnsi"/>
          <w:color w:val="0070C0"/>
          <w:szCs w:val="24"/>
          <w:lang w:eastAsia="zh-CN"/>
        </w:rPr>
        <w:t xml:space="preserve">(SOU) </w:t>
      </w:r>
      <w:r w:rsidR="00A76941" w:rsidRPr="00AB55FE">
        <w:rPr>
          <w:rFonts w:asciiTheme="minorHAnsi" w:hAnsiTheme="minorHAnsi" w:cstheme="minorHAnsi"/>
          <w:color w:val="0070C0"/>
          <w:szCs w:val="24"/>
          <w:lang w:eastAsia="zh-CN"/>
        </w:rPr>
        <w:t>为毕业生准备具体职业</w:t>
      </w:r>
      <w:r w:rsidR="00A76941" w:rsidRPr="00AB55FE">
        <w:rPr>
          <w:rFonts w:asciiTheme="minorHAnsi" w:hAnsiTheme="minorHAnsi" w:cstheme="minorHAnsi" w:hint="eastAsia"/>
          <w:color w:val="0070C0"/>
          <w:szCs w:val="24"/>
          <w:lang w:eastAsia="zh-CN"/>
        </w:rPr>
        <w:t>（厨师、美发师、售货员、</w:t>
      </w:r>
      <w:r w:rsidR="00A76941" w:rsidRPr="00AB55FE">
        <w:rPr>
          <w:rFonts w:asciiTheme="minorHAnsi" w:hAnsiTheme="minorHAnsi" w:cstheme="minorHAnsi"/>
          <w:color w:val="0070C0"/>
          <w:szCs w:val="24"/>
          <w:lang w:eastAsia="zh-CN"/>
        </w:rPr>
        <w:t>工匠</w:t>
      </w:r>
      <w:r w:rsidR="00A76941" w:rsidRPr="00AB55FE">
        <w:rPr>
          <w:rFonts w:asciiTheme="minorHAnsi" w:hAnsiTheme="minorHAnsi" w:cstheme="minorHAnsi" w:hint="eastAsia"/>
          <w:color w:val="0070C0"/>
          <w:szCs w:val="24"/>
          <w:lang w:eastAsia="zh-CN"/>
        </w:rPr>
        <w:t>、</w:t>
      </w:r>
      <w:r w:rsidR="00A76941" w:rsidRPr="00AB55FE">
        <w:rPr>
          <w:rFonts w:asciiTheme="minorHAnsi" w:hAnsiTheme="minorHAnsi" w:cstheme="minorHAnsi"/>
          <w:color w:val="0070C0"/>
          <w:szCs w:val="24"/>
          <w:lang w:eastAsia="zh-CN"/>
        </w:rPr>
        <w:t>电工等等</w:t>
      </w:r>
      <w:r w:rsidR="00A76941" w:rsidRPr="00AB55FE">
        <w:rPr>
          <w:rFonts w:asciiTheme="minorHAnsi" w:hAnsiTheme="minorHAnsi" w:cstheme="minorHAnsi" w:hint="eastAsia"/>
          <w:color w:val="0070C0"/>
          <w:szCs w:val="24"/>
          <w:lang w:eastAsia="zh-CN"/>
        </w:rPr>
        <w:t>）。</w:t>
      </w:r>
      <w:r w:rsidR="003E08D3" w:rsidRPr="00AB55FE">
        <w:rPr>
          <w:rFonts w:asciiTheme="minorHAnsi" w:hAnsiTheme="minorHAnsi" w:cstheme="minorHAnsi"/>
          <w:color w:val="0070C0"/>
          <w:szCs w:val="24"/>
          <w:lang w:eastAsia="zh-CN"/>
        </w:rPr>
        <w:t xml:space="preserve"> </w:t>
      </w:r>
      <w:r w:rsidR="00A76941" w:rsidRPr="00AB55FE">
        <w:rPr>
          <w:rFonts w:asciiTheme="minorHAnsi" w:hAnsiTheme="minorHAnsi" w:cstheme="minorHAnsi"/>
          <w:color w:val="0070C0"/>
          <w:szCs w:val="24"/>
          <w:lang w:eastAsia="zh-CN"/>
        </w:rPr>
        <w:t>中等职业学校的</w:t>
      </w:r>
      <w:r w:rsidR="009958A1" w:rsidRPr="00AB55FE">
        <w:rPr>
          <w:rFonts w:asciiTheme="minorHAnsi" w:hAnsiTheme="minorHAnsi" w:cstheme="minorHAnsi"/>
          <w:color w:val="0070C0"/>
          <w:szCs w:val="24"/>
          <w:lang w:eastAsia="zh-CN"/>
        </w:rPr>
        <w:t>教学为期</w:t>
      </w:r>
      <w:r w:rsidR="00ED25ED" w:rsidRPr="00AB55FE">
        <w:rPr>
          <w:rFonts w:asciiTheme="minorHAnsi" w:hAnsiTheme="minorHAnsi" w:cstheme="minorHAnsi" w:hint="eastAsia"/>
          <w:color w:val="0070C0"/>
          <w:szCs w:val="24"/>
          <w:lang w:eastAsia="zh-CN"/>
        </w:rPr>
        <w:t>三年，</w:t>
      </w:r>
      <w:r w:rsidR="00A76941" w:rsidRPr="00AB55FE">
        <w:rPr>
          <w:rFonts w:asciiTheme="minorHAnsi" w:hAnsiTheme="minorHAnsi" w:cstheme="minorHAnsi"/>
          <w:color w:val="0070C0"/>
          <w:szCs w:val="24"/>
          <w:lang w:eastAsia="zh-CN"/>
        </w:rPr>
        <w:t>专业结束后获得</w:t>
      </w:r>
      <w:r w:rsidR="00A76941" w:rsidRPr="00AB55FE">
        <w:rPr>
          <w:rFonts w:asciiTheme="minorHAnsi" w:hAnsiTheme="minorHAnsi" w:cstheme="minorHAnsi"/>
          <w:b/>
          <w:color w:val="0070C0"/>
          <w:szCs w:val="24"/>
          <w:lang w:eastAsia="zh-CN"/>
        </w:rPr>
        <w:t>职业证书</w:t>
      </w:r>
      <w:r w:rsidR="00ED25ED" w:rsidRPr="00AB55FE">
        <w:rPr>
          <w:rFonts w:asciiTheme="minorHAnsi" w:hAnsiTheme="minorHAnsi" w:cstheme="minorHAnsi" w:hint="eastAsia"/>
          <w:color w:val="0070C0"/>
          <w:szCs w:val="24"/>
          <w:lang w:eastAsia="zh-CN"/>
        </w:rPr>
        <w:t>。中等职业学校的学生参加</w:t>
      </w:r>
      <w:r w:rsidR="00ED25ED" w:rsidRPr="00AB55FE">
        <w:rPr>
          <w:rFonts w:asciiTheme="minorHAnsi" w:hAnsiTheme="minorHAnsi" w:cstheme="minorHAnsi"/>
          <w:color w:val="0070C0"/>
          <w:szCs w:val="24"/>
          <w:lang w:eastAsia="zh-CN"/>
        </w:rPr>
        <w:t>最终</w:t>
      </w:r>
      <w:r w:rsidR="00ED25ED" w:rsidRPr="00AB55FE">
        <w:rPr>
          <w:rFonts w:asciiTheme="minorHAnsi" w:hAnsiTheme="minorHAnsi" w:cstheme="minorHAnsi" w:hint="eastAsia"/>
          <w:color w:val="0070C0"/>
          <w:szCs w:val="24"/>
          <w:lang w:eastAsia="zh-CN"/>
        </w:rPr>
        <w:t>考试，通过考试的毕业生获得的</w:t>
      </w:r>
      <w:r w:rsidR="00ED25ED" w:rsidRPr="00AB55FE">
        <w:rPr>
          <w:rFonts w:asciiTheme="minorHAnsi" w:hAnsiTheme="minorHAnsi" w:cstheme="minorHAnsi" w:hint="eastAsia"/>
          <w:b/>
          <w:color w:val="0070C0"/>
          <w:szCs w:val="24"/>
          <w:lang w:eastAsia="zh-CN"/>
        </w:rPr>
        <w:t>职业证书</w:t>
      </w:r>
      <w:r w:rsidR="00ED25ED" w:rsidRPr="00AB55FE">
        <w:rPr>
          <w:rFonts w:asciiTheme="minorHAnsi" w:hAnsiTheme="minorHAnsi" w:cstheme="minorHAnsi" w:hint="eastAsia"/>
          <w:color w:val="0070C0"/>
          <w:szCs w:val="24"/>
          <w:lang w:eastAsia="zh-CN"/>
        </w:rPr>
        <w:t>作为完成教育的证明。</w:t>
      </w:r>
    </w:p>
    <w:p w14:paraId="0EE1C950" w14:textId="77777777" w:rsidR="003E08D3" w:rsidRPr="00AB55FE" w:rsidRDefault="004B199B"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学生可以将三年的专业与二年制的</w:t>
      </w:r>
      <w:r w:rsidR="009958A1" w:rsidRPr="00AB55FE">
        <w:rPr>
          <w:rFonts w:asciiTheme="minorHAnsi" w:hAnsiTheme="minorHAnsi" w:cstheme="minorHAnsi"/>
          <w:b/>
          <w:color w:val="0070C0"/>
          <w:szCs w:val="24"/>
          <w:lang w:eastAsia="zh-CN"/>
        </w:rPr>
        <w:t>延长学业</w:t>
      </w:r>
      <w:r w:rsidRPr="00AB55FE">
        <w:rPr>
          <w:rFonts w:asciiTheme="minorHAnsi" w:hAnsiTheme="minorHAnsi" w:cstheme="minorHAnsi"/>
          <w:color w:val="0070C0"/>
          <w:szCs w:val="24"/>
          <w:lang w:eastAsia="zh-CN"/>
        </w:rPr>
        <w:t>结合起来完成</w:t>
      </w:r>
      <w:r w:rsidR="00E25078" w:rsidRPr="00AB55FE">
        <w:rPr>
          <w:rFonts w:asciiTheme="minorHAnsi" w:hAnsiTheme="minorHAnsi" w:cstheme="minorHAnsi"/>
          <w:b/>
          <w:color w:val="0070C0"/>
          <w:szCs w:val="24"/>
          <w:lang w:eastAsia="zh-CN"/>
        </w:rPr>
        <w:t>普通</w:t>
      </w:r>
      <w:r w:rsidRPr="00AB55FE">
        <w:rPr>
          <w:rFonts w:asciiTheme="minorHAnsi" w:hAnsiTheme="minorHAnsi" w:cstheme="minorHAnsi"/>
          <w:b/>
          <w:color w:val="0070C0"/>
          <w:szCs w:val="24"/>
          <w:lang w:eastAsia="zh-CN"/>
        </w:rPr>
        <w:t>中等教育毕业考</w:t>
      </w:r>
      <w:r w:rsidRPr="00AB55FE">
        <w:rPr>
          <w:rFonts w:asciiTheme="minorHAnsi" w:hAnsiTheme="minorHAnsi" w:cstheme="minorHAnsi" w:hint="eastAsia"/>
          <w:color w:val="0070C0"/>
          <w:szCs w:val="24"/>
          <w:lang w:eastAsia="zh-CN"/>
        </w:rPr>
        <w:t>。</w:t>
      </w:r>
    </w:p>
    <w:p w14:paraId="0EE1C951" w14:textId="77777777" w:rsidR="000D39B4" w:rsidRPr="00AB55FE" w:rsidRDefault="009958A1"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中等学校的信息</w:t>
      </w:r>
      <w:r w:rsidR="00012889" w:rsidRPr="00AB55FE">
        <w:rPr>
          <w:rFonts w:asciiTheme="minorHAnsi" w:hAnsiTheme="minorHAnsi" w:cstheme="minorHAnsi"/>
          <w:color w:val="0070C0"/>
          <w:szCs w:val="24"/>
          <w:lang w:eastAsia="zh-CN"/>
        </w:rPr>
        <w:t>包括具体专业在此网页</w:t>
      </w:r>
      <w:r w:rsidR="00012889" w:rsidRPr="00AB55FE">
        <w:rPr>
          <w:rFonts w:asciiTheme="minorHAnsi" w:hAnsiTheme="minorHAnsi" w:cstheme="minorHAnsi" w:hint="eastAsia"/>
          <w:color w:val="0070C0"/>
          <w:szCs w:val="24"/>
          <w:lang w:eastAsia="zh-CN"/>
        </w:rPr>
        <w:t>：</w:t>
      </w:r>
    </w:p>
    <w:p w14:paraId="0EE1C952" w14:textId="77777777" w:rsidR="003E08D3" w:rsidRPr="00AB55FE" w:rsidRDefault="00254986" w:rsidP="000D39B4">
      <w:pPr>
        <w:autoSpaceDE w:val="0"/>
        <w:autoSpaceDN w:val="0"/>
        <w:adjustRightInd w:val="0"/>
        <w:spacing w:after="0" w:line="240" w:lineRule="auto"/>
        <w:rPr>
          <w:rFonts w:asciiTheme="minorHAnsi" w:hAnsiTheme="minorHAnsi" w:cstheme="minorHAnsi"/>
          <w:color w:val="0070C0"/>
          <w:szCs w:val="24"/>
          <w:lang w:eastAsia="zh-CN"/>
        </w:rPr>
      </w:pPr>
      <w:hyperlink r:id="rId22" w:history="1">
        <w:r w:rsidR="003E08D3" w:rsidRPr="00AB55FE">
          <w:rPr>
            <w:rStyle w:val="Hypertextovodkaz"/>
            <w:rFonts w:asciiTheme="minorHAnsi" w:hAnsiTheme="minorHAnsi" w:cstheme="minorHAnsi"/>
            <w:szCs w:val="24"/>
            <w:lang w:eastAsia="zh-CN"/>
          </w:rPr>
          <w:t>http://www.infoabsolvent.cz/</w:t>
        </w:r>
      </w:hyperlink>
      <w:r w:rsidR="003E08D3" w:rsidRPr="00AB55FE">
        <w:rPr>
          <w:rFonts w:asciiTheme="minorHAnsi" w:hAnsiTheme="minorHAnsi" w:cstheme="minorHAnsi"/>
          <w:color w:val="0070C0"/>
          <w:szCs w:val="24"/>
          <w:lang w:eastAsia="zh-CN"/>
        </w:rPr>
        <w:t xml:space="preserve">. </w:t>
      </w:r>
    </w:p>
    <w:p w14:paraId="0EE1C953" w14:textId="77777777" w:rsidR="009853B8" w:rsidRPr="00AB55FE" w:rsidRDefault="009853B8" w:rsidP="0015375D">
      <w:pPr>
        <w:spacing w:after="0" w:line="240" w:lineRule="auto"/>
        <w:jc w:val="center"/>
        <w:rPr>
          <w:rFonts w:asciiTheme="minorHAnsi" w:hAnsiTheme="minorHAnsi" w:cstheme="minorHAnsi"/>
          <w:b/>
          <w:color w:val="0070C0"/>
          <w:szCs w:val="24"/>
          <w:lang w:eastAsia="zh-CN"/>
        </w:rPr>
      </w:pPr>
    </w:p>
    <w:p w14:paraId="0EE1C954" w14:textId="77777777" w:rsidR="003E08D3" w:rsidRPr="00AB55FE" w:rsidRDefault="00012889" w:rsidP="009955FC">
      <w:pPr>
        <w:spacing w:before="120" w:after="120" w:line="240" w:lineRule="auto"/>
        <w:jc w:val="center"/>
        <w:rPr>
          <w:rFonts w:asciiTheme="minorHAnsi" w:hAnsiTheme="minorHAnsi" w:cstheme="minorHAnsi"/>
          <w:szCs w:val="24"/>
          <w:lang w:eastAsia="zh-CN"/>
        </w:rPr>
      </w:pPr>
      <w:r w:rsidRPr="00AB55FE">
        <w:rPr>
          <w:rFonts w:asciiTheme="minorHAnsi" w:hAnsiTheme="minorHAnsi" w:cstheme="minorHAnsi"/>
          <w:b/>
          <w:color w:val="0070C0"/>
          <w:szCs w:val="24"/>
          <w:lang w:eastAsia="zh-CN"/>
        </w:rPr>
        <w:t>帮助没有足够语言知识的学生</w:t>
      </w:r>
    </w:p>
    <w:p w14:paraId="0EE1C955" w14:textId="77777777" w:rsidR="008952C1" w:rsidRPr="00AB55FE" w:rsidRDefault="00012889" w:rsidP="0077585C">
      <w:pPr>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进入到中学的学生</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但对捷克语了解有限或根本不会说捷克语</w:t>
      </w:r>
      <w:r w:rsidRPr="00AB55FE">
        <w:rPr>
          <w:rFonts w:asciiTheme="minorHAnsi" w:hAnsiTheme="minorHAnsi" w:cstheme="minorHAnsi" w:hint="eastAsia"/>
          <w:color w:val="0070C0"/>
          <w:szCs w:val="24"/>
          <w:lang w:eastAsia="zh-CN"/>
        </w:rPr>
        <w:t>，跟小学一样他们有权另外享有捷克语（每周</w:t>
      </w:r>
      <w:r w:rsidRPr="00AB55FE">
        <w:rPr>
          <w:rFonts w:asciiTheme="minorHAnsi" w:hAnsiTheme="minorHAnsi" w:cstheme="minorHAnsi" w:hint="eastAsia"/>
          <w:color w:val="0070C0"/>
          <w:szCs w:val="24"/>
          <w:lang w:eastAsia="zh-CN"/>
        </w:rPr>
        <w:t>3</w:t>
      </w:r>
      <w:r w:rsidRPr="00AB55FE">
        <w:rPr>
          <w:rFonts w:asciiTheme="minorHAnsi" w:hAnsiTheme="minorHAnsi" w:cstheme="minorHAnsi" w:hint="eastAsia"/>
          <w:color w:val="0070C0"/>
          <w:szCs w:val="24"/>
          <w:lang w:eastAsia="zh-CN"/>
        </w:rPr>
        <w:t>小时）课程补习，在常规教学中（例如，</w:t>
      </w:r>
      <w:r w:rsidR="001C36C8" w:rsidRPr="00AB55FE">
        <w:rPr>
          <w:rFonts w:asciiTheme="minorHAnsi" w:hAnsiTheme="minorHAnsi" w:cstheme="minorHAnsi" w:hint="eastAsia"/>
          <w:color w:val="0070C0"/>
          <w:szCs w:val="24"/>
          <w:lang w:eastAsia="zh-CN"/>
        </w:rPr>
        <w:t>适应教学、活动、作业及助教</w:t>
      </w:r>
      <w:r w:rsidRPr="00AB55FE">
        <w:rPr>
          <w:rFonts w:asciiTheme="minorHAnsi" w:hAnsiTheme="minorHAnsi" w:cstheme="minorHAnsi" w:hint="eastAsia"/>
          <w:color w:val="0070C0"/>
          <w:szCs w:val="24"/>
          <w:lang w:eastAsia="zh-CN"/>
        </w:rPr>
        <w:t>）也帮助这些学生。</w:t>
      </w:r>
      <w:r w:rsidR="001C36C8" w:rsidRPr="00AB55FE">
        <w:rPr>
          <w:rFonts w:asciiTheme="minorHAnsi" w:hAnsiTheme="minorHAnsi" w:cstheme="minorHAnsi"/>
          <w:color w:val="0070C0"/>
          <w:szCs w:val="24"/>
          <w:lang w:eastAsia="zh-CN"/>
        </w:rPr>
        <w:t xml:space="preserve"> </w:t>
      </w:r>
      <w:r w:rsidR="00D05E92" w:rsidRPr="00AB55FE">
        <w:rPr>
          <w:rFonts w:asciiTheme="minorHAnsi" w:hAnsiTheme="minorHAnsi" w:cstheme="minorHAnsi" w:hint="eastAsia"/>
          <w:color w:val="0070C0"/>
          <w:szCs w:val="24"/>
          <w:lang w:eastAsia="zh-CN"/>
        </w:rPr>
        <w:t>在缺乏知识或对语言一无所知的情况下，学生也有权</w:t>
      </w:r>
      <w:r w:rsidR="001C36C8" w:rsidRPr="00AB55FE">
        <w:rPr>
          <w:rFonts w:asciiTheme="minorHAnsi" w:hAnsiTheme="minorHAnsi" w:cstheme="minorHAnsi" w:hint="eastAsia"/>
          <w:color w:val="0070C0"/>
          <w:szCs w:val="24"/>
          <w:lang w:eastAsia="zh-CN"/>
        </w:rPr>
        <w:t>要求</w:t>
      </w:r>
      <w:r w:rsidR="00D05E92" w:rsidRPr="00AB55FE">
        <w:rPr>
          <w:rFonts w:asciiTheme="minorHAnsi" w:hAnsiTheme="minorHAnsi" w:cstheme="minorHAnsi" w:hint="eastAsia"/>
          <w:color w:val="0070C0"/>
          <w:szCs w:val="24"/>
          <w:lang w:eastAsia="zh-CN"/>
        </w:rPr>
        <w:t>制定</w:t>
      </w:r>
      <w:r w:rsidR="001C36C8" w:rsidRPr="00AB55FE">
        <w:rPr>
          <w:rFonts w:asciiTheme="minorHAnsi" w:hAnsiTheme="minorHAnsi" w:cstheme="minorHAnsi" w:hint="eastAsia"/>
          <w:color w:val="0070C0"/>
          <w:szCs w:val="24"/>
          <w:lang w:eastAsia="zh-CN"/>
        </w:rPr>
        <w:t>合适的评估和量身定制教学内容。学校应该制定个人教育计划</w:t>
      </w:r>
      <w:r w:rsidR="001C36C8" w:rsidRPr="00AB55FE">
        <w:rPr>
          <w:rFonts w:asciiTheme="minorHAnsi" w:hAnsiTheme="minorHAnsi" w:cstheme="minorHAnsi"/>
          <w:color w:val="0070C0"/>
          <w:szCs w:val="24"/>
          <w:lang w:eastAsia="zh-CN"/>
        </w:rPr>
        <w:t>(IVP)</w:t>
      </w:r>
      <w:r w:rsidR="001C36C8" w:rsidRPr="00AB55FE">
        <w:rPr>
          <w:rFonts w:asciiTheme="minorHAnsi" w:hAnsiTheme="minorHAnsi" w:cstheme="minorHAnsi" w:hint="eastAsia"/>
          <w:color w:val="0070C0"/>
          <w:szCs w:val="24"/>
          <w:lang w:eastAsia="zh-CN"/>
        </w:rPr>
        <w:t>，</w:t>
      </w:r>
      <w:r w:rsidR="001C36C8" w:rsidRPr="00AB55FE">
        <w:rPr>
          <w:rFonts w:asciiTheme="minorHAnsi" w:hAnsiTheme="minorHAnsi" w:cstheme="minorHAnsi"/>
          <w:color w:val="0070C0"/>
          <w:szCs w:val="24"/>
          <w:lang w:eastAsia="zh-CN"/>
        </w:rPr>
        <w:t>学生家长</w:t>
      </w:r>
      <w:r w:rsidR="001C36C8" w:rsidRPr="00AB55FE">
        <w:rPr>
          <w:rFonts w:asciiTheme="minorHAnsi" w:hAnsiTheme="minorHAnsi" w:cstheme="minorHAnsi" w:hint="eastAsia"/>
          <w:color w:val="0070C0"/>
          <w:szCs w:val="24"/>
          <w:lang w:eastAsia="zh-CN"/>
        </w:rPr>
        <w:t>/</w:t>
      </w:r>
      <w:r w:rsidR="001C36C8" w:rsidRPr="00AB55FE">
        <w:rPr>
          <w:rFonts w:asciiTheme="minorHAnsi" w:hAnsiTheme="minorHAnsi" w:cstheme="minorHAnsi" w:hint="eastAsia"/>
          <w:color w:val="0070C0"/>
          <w:szCs w:val="24"/>
          <w:lang w:eastAsia="zh-CN"/>
        </w:rPr>
        <w:t>成年的学生</w:t>
      </w:r>
      <w:r w:rsidR="001C36C8" w:rsidRPr="00AB55FE">
        <w:rPr>
          <w:rFonts w:asciiTheme="minorHAnsi" w:hAnsiTheme="minorHAnsi" w:cstheme="minorHAnsi"/>
          <w:color w:val="0070C0"/>
          <w:szCs w:val="24"/>
          <w:lang w:eastAsia="zh-CN"/>
        </w:rPr>
        <w:t>确认签字</w:t>
      </w:r>
      <w:r w:rsidR="001C36C8" w:rsidRPr="00AB55FE">
        <w:rPr>
          <w:rFonts w:asciiTheme="minorHAnsi" w:hAnsiTheme="minorHAnsi" w:cstheme="minorHAnsi" w:hint="eastAsia"/>
          <w:color w:val="0070C0"/>
          <w:szCs w:val="24"/>
          <w:lang w:eastAsia="zh-CN"/>
        </w:rPr>
        <w:t>。</w:t>
      </w:r>
      <w:r w:rsidR="008952C1" w:rsidRPr="00AB55FE">
        <w:rPr>
          <w:rFonts w:asciiTheme="minorHAnsi" w:hAnsiTheme="minorHAnsi" w:cstheme="minorHAnsi"/>
          <w:color w:val="0070C0"/>
          <w:szCs w:val="24"/>
          <w:lang w:eastAsia="zh-CN"/>
        </w:rPr>
        <w:t xml:space="preserve"> </w:t>
      </w:r>
      <w:r w:rsidR="001C36C8" w:rsidRPr="00AB55FE">
        <w:rPr>
          <w:rFonts w:asciiTheme="minorHAnsi" w:hAnsiTheme="minorHAnsi" w:cstheme="minorHAnsi"/>
          <w:color w:val="0070C0"/>
          <w:szCs w:val="24"/>
          <w:lang w:eastAsia="zh-CN"/>
        </w:rPr>
        <w:t>学生也有权</w:t>
      </w:r>
      <w:r w:rsidR="00D05E92" w:rsidRPr="00AB55FE">
        <w:rPr>
          <w:rFonts w:asciiTheme="minorHAnsi" w:hAnsiTheme="minorHAnsi" w:cstheme="minorHAnsi"/>
          <w:color w:val="0070C0"/>
          <w:szCs w:val="24"/>
          <w:lang w:eastAsia="zh-CN"/>
        </w:rPr>
        <w:t>提出对中等教育考试的组成或</w:t>
      </w:r>
      <w:r w:rsidR="00EB5FEE" w:rsidRPr="00AB55FE">
        <w:rPr>
          <w:rFonts w:asciiTheme="minorHAnsi" w:hAnsiTheme="minorHAnsi" w:cstheme="minorHAnsi"/>
          <w:color w:val="0070C0"/>
          <w:szCs w:val="24"/>
          <w:lang w:eastAsia="zh-CN"/>
        </w:rPr>
        <w:t>最终考试制定合适的条件</w:t>
      </w:r>
      <w:r w:rsidR="00D05E92" w:rsidRPr="00AB55FE">
        <w:rPr>
          <w:rFonts w:asciiTheme="minorHAnsi" w:hAnsiTheme="minorHAnsi" w:cstheme="minorHAnsi" w:hint="eastAsia"/>
          <w:color w:val="0070C0"/>
          <w:szCs w:val="24"/>
          <w:lang w:eastAsia="zh-CN"/>
        </w:rPr>
        <w:t>。</w:t>
      </w:r>
      <w:r w:rsidR="008952C1" w:rsidRPr="00AB55FE">
        <w:rPr>
          <w:rFonts w:asciiTheme="minorHAnsi" w:hAnsiTheme="minorHAnsi" w:cstheme="minorHAnsi"/>
          <w:color w:val="0070C0"/>
          <w:szCs w:val="24"/>
          <w:lang w:eastAsia="zh-CN"/>
        </w:rPr>
        <w:t xml:space="preserve"> </w:t>
      </w:r>
    </w:p>
    <w:p w14:paraId="0EE1C956" w14:textId="77777777" w:rsidR="008952C1" w:rsidRPr="00AB55FE" w:rsidRDefault="00A74884" w:rsidP="0077585C">
      <w:pPr>
        <w:spacing w:before="120" w:after="120" w:line="240" w:lineRule="auto"/>
        <w:rPr>
          <w:rStyle w:val="A6"/>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支持的条件是</w:t>
      </w:r>
      <w:r w:rsidR="00D05E92" w:rsidRPr="00AB55FE">
        <w:rPr>
          <w:rFonts w:asciiTheme="minorHAnsi" w:hAnsiTheme="minorHAnsi" w:cstheme="minorHAnsi"/>
          <w:color w:val="0070C0"/>
          <w:szCs w:val="24"/>
          <w:lang w:eastAsia="zh-CN"/>
        </w:rPr>
        <w:t>访问咨询机构</w:t>
      </w:r>
      <w:r w:rsidR="00D05E92" w:rsidRPr="00AB55FE">
        <w:rPr>
          <w:rFonts w:asciiTheme="minorHAnsi" w:hAnsiTheme="minorHAnsi" w:cstheme="minorHAnsi" w:hint="eastAsia"/>
          <w:color w:val="0070C0"/>
          <w:szCs w:val="24"/>
          <w:lang w:eastAsia="zh-CN"/>
        </w:rPr>
        <w:t>（教育</w:t>
      </w:r>
      <w:r w:rsidR="00D05E92" w:rsidRPr="00AB55FE">
        <w:rPr>
          <w:rFonts w:asciiTheme="minorHAnsi" w:hAnsiTheme="minorHAnsi" w:cstheme="minorHAnsi" w:hint="eastAsia"/>
          <w:color w:val="0070C0"/>
          <w:szCs w:val="24"/>
          <w:lang w:eastAsia="zh-CN"/>
        </w:rPr>
        <w:t>-</w:t>
      </w:r>
      <w:r w:rsidR="00D05E92" w:rsidRPr="00AB55FE">
        <w:rPr>
          <w:rFonts w:asciiTheme="minorHAnsi" w:hAnsiTheme="minorHAnsi" w:cstheme="minorHAnsi" w:hint="eastAsia"/>
          <w:color w:val="0070C0"/>
          <w:szCs w:val="24"/>
          <w:lang w:eastAsia="zh-CN"/>
        </w:rPr>
        <w:t>心理咨询机构</w:t>
      </w:r>
      <w:r w:rsidR="008952C1" w:rsidRPr="00AB55FE">
        <w:rPr>
          <w:rFonts w:asciiTheme="minorHAnsi" w:hAnsiTheme="minorHAnsi" w:cstheme="minorHAnsi"/>
          <w:color w:val="0070C0"/>
          <w:szCs w:val="24"/>
          <w:lang w:eastAsia="zh-CN"/>
        </w:rPr>
        <w:t>/PPP</w:t>
      </w:r>
      <w:r w:rsidR="00D05E92" w:rsidRPr="00AB55FE">
        <w:rPr>
          <w:rFonts w:asciiTheme="minorHAnsi" w:hAnsiTheme="minorHAnsi" w:cstheme="minorHAnsi" w:hint="eastAsia"/>
          <w:color w:val="0070C0"/>
          <w:szCs w:val="24"/>
          <w:lang w:eastAsia="zh-CN"/>
        </w:rPr>
        <w:t>）</w:t>
      </w:r>
      <w:r w:rsidRPr="00AB55FE">
        <w:rPr>
          <w:rFonts w:asciiTheme="minorHAnsi" w:hAnsiTheme="minorHAnsi" w:cstheme="minorHAnsi" w:hint="eastAsia"/>
          <w:color w:val="0070C0"/>
          <w:szCs w:val="24"/>
          <w:lang w:eastAsia="zh-CN"/>
        </w:rPr>
        <w:t>，由咨询机构向学校建议。更多信息在以下部分。</w:t>
      </w:r>
      <w:r w:rsidR="008952C1" w:rsidRPr="00AB55FE">
        <w:rPr>
          <w:rFonts w:asciiTheme="minorHAnsi" w:hAnsiTheme="minorHAnsi" w:cstheme="minorHAnsi"/>
          <w:color w:val="0070C0"/>
          <w:szCs w:val="24"/>
          <w:lang w:eastAsia="zh-CN"/>
        </w:rPr>
        <w:t xml:space="preserve"> </w:t>
      </w:r>
    </w:p>
    <w:p w14:paraId="0EE1C957" w14:textId="77777777" w:rsidR="00D05E92" w:rsidRPr="00AB55FE" w:rsidRDefault="00D05E92" w:rsidP="000D39B4">
      <w:pPr>
        <w:autoSpaceDE w:val="0"/>
        <w:autoSpaceDN w:val="0"/>
        <w:adjustRightInd w:val="0"/>
        <w:spacing w:after="0" w:line="240" w:lineRule="auto"/>
        <w:jc w:val="center"/>
        <w:rPr>
          <w:rFonts w:asciiTheme="minorHAnsi" w:hAnsiTheme="minorHAnsi" w:cstheme="minorHAnsi"/>
          <w:b/>
          <w:color w:val="0070C0"/>
          <w:szCs w:val="24"/>
          <w:lang w:eastAsia="zh-CN"/>
        </w:rPr>
      </w:pPr>
    </w:p>
    <w:p w14:paraId="0EE1C958" w14:textId="77777777" w:rsidR="000D39B4" w:rsidRPr="00AB55FE" w:rsidRDefault="00712D1C" w:rsidP="000D39B4">
      <w:pPr>
        <w:autoSpaceDE w:val="0"/>
        <w:autoSpaceDN w:val="0"/>
        <w:adjustRightInd w:val="0"/>
        <w:spacing w:after="0" w:line="240" w:lineRule="auto"/>
        <w:jc w:val="center"/>
        <w:rPr>
          <w:rFonts w:asciiTheme="minorHAnsi" w:hAnsiTheme="minorHAnsi" w:cstheme="minorHAnsi"/>
          <w:b/>
          <w:color w:val="0070C0"/>
          <w:szCs w:val="24"/>
          <w:lang w:eastAsia="zh-CN"/>
        </w:rPr>
      </w:pPr>
      <w:r w:rsidRPr="00AB55FE">
        <w:rPr>
          <w:rFonts w:asciiTheme="minorHAnsi" w:hAnsiTheme="minorHAnsi" w:cstheme="minorHAnsi" w:hint="eastAsia"/>
          <w:b/>
          <w:color w:val="0070C0"/>
          <w:szCs w:val="24"/>
          <w:lang w:eastAsia="zh-CN"/>
        </w:rPr>
        <w:t>入学程序</w:t>
      </w:r>
    </w:p>
    <w:p w14:paraId="0EE1C959" w14:textId="77777777" w:rsidR="005E0A28" w:rsidRPr="00AB55FE" w:rsidRDefault="005E0A28" w:rsidP="000D39B4">
      <w:pPr>
        <w:autoSpaceDE w:val="0"/>
        <w:autoSpaceDN w:val="0"/>
        <w:adjustRightInd w:val="0"/>
        <w:spacing w:after="0" w:line="240" w:lineRule="auto"/>
        <w:rPr>
          <w:rFonts w:asciiTheme="minorHAnsi" w:hAnsiTheme="minorHAnsi" w:cstheme="minorHAnsi"/>
          <w:color w:val="0070C0"/>
          <w:szCs w:val="24"/>
          <w:lang w:eastAsia="zh-CN"/>
        </w:rPr>
      </w:pPr>
    </w:p>
    <w:p w14:paraId="0EE1C95A" w14:textId="77777777" w:rsidR="000D39B4" w:rsidRPr="00AB55FE" w:rsidRDefault="00462DC5"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需要通过</w:t>
      </w:r>
      <w:r w:rsidRPr="00AB55FE">
        <w:rPr>
          <w:rFonts w:asciiTheme="minorHAnsi" w:hAnsiTheme="minorHAnsi" w:cstheme="minorHAnsi"/>
          <w:b/>
          <w:color w:val="0070C0"/>
          <w:szCs w:val="24"/>
          <w:lang w:eastAsia="zh-CN"/>
        </w:rPr>
        <w:t>入学</w:t>
      </w:r>
      <w:r w:rsidR="009958A1" w:rsidRPr="00AB55FE">
        <w:rPr>
          <w:rFonts w:asciiTheme="minorHAnsi" w:hAnsiTheme="minorHAnsi" w:cstheme="minorHAnsi"/>
          <w:b/>
          <w:color w:val="0070C0"/>
          <w:szCs w:val="24"/>
          <w:lang w:eastAsia="zh-CN"/>
        </w:rPr>
        <w:t>程序</w:t>
      </w:r>
      <w:r w:rsidRPr="00AB55FE">
        <w:rPr>
          <w:rFonts w:asciiTheme="minorHAnsi" w:hAnsiTheme="minorHAnsi" w:cstheme="minorHAnsi"/>
          <w:color w:val="0070C0"/>
          <w:szCs w:val="24"/>
          <w:lang w:eastAsia="zh-CN"/>
        </w:rPr>
        <w:t>才能入读中学</w:t>
      </w:r>
      <w:r w:rsidRPr="00AB55FE">
        <w:rPr>
          <w:rFonts w:asciiTheme="minorHAnsi" w:hAnsiTheme="minorHAnsi" w:cstheme="minorHAnsi" w:hint="eastAsia"/>
          <w:color w:val="0070C0"/>
          <w:szCs w:val="24"/>
          <w:lang w:eastAsia="zh-CN"/>
        </w:rPr>
        <w:t>。</w:t>
      </w:r>
      <w:r w:rsidR="008B110C" w:rsidRPr="00AB55FE">
        <w:rPr>
          <w:rFonts w:asciiTheme="minorHAnsi" w:hAnsiTheme="minorHAnsi" w:cstheme="minorHAnsi" w:hint="eastAsia"/>
          <w:color w:val="0070C0"/>
          <w:szCs w:val="24"/>
          <w:lang w:eastAsia="zh-CN"/>
        </w:rPr>
        <w:t>普通中等专业</w:t>
      </w:r>
      <w:r w:rsidR="00E25078" w:rsidRPr="00AB55FE">
        <w:rPr>
          <w:rFonts w:asciiTheme="minorHAnsi" w:hAnsiTheme="minorHAnsi" w:cstheme="minorHAnsi" w:hint="eastAsia"/>
          <w:color w:val="0070C0"/>
          <w:szCs w:val="24"/>
          <w:lang w:eastAsia="zh-CN"/>
        </w:rPr>
        <w:t>由</w:t>
      </w:r>
      <w:r w:rsidR="00D6422E" w:rsidRPr="00AB55FE">
        <w:rPr>
          <w:rFonts w:asciiTheme="minorHAnsi" w:hAnsiTheme="minorHAnsi" w:cstheme="minorHAnsi" w:hint="eastAsia"/>
          <w:color w:val="0070C0"/>
          <w:szCs w:val="24"/>
          <w:lang w:eastAsia="zh-CN"/>
        </w:rPr>
        <w:t>包含</w:t>
      </w:r>
      <w:r w:rsidR="00E25078" w:rsidRPr="00AB55FE">
        <w:rPr>
          <w:rFonts w:asciiTheme="minorHAnsi" w:hAnsiTheme="minorHAnsi" w:cstheme="minorHAnsi" w:hint="eastAsia"/>
          <w:color w:val="0070C0"/>
          <w:szCs w:val="24"/>
          <w:lang w:eastAsia="zh-CN"/>
        </w:rPr>
        <w:t>捷克语和文学及数学</w:t>
      </w:r>
      <w:r w:rsidR="00250587" w:rsidRPr="00AB55FE">
        <w:rPr>
          <w:rFonts w:asciiTheme="minorHAnsi" w:hAnsiTheme="minorHAnsi" w:cstheme="minorHAnsi"/>
          <w:color w:val="0070C0"/>
          <w:szCs w:val="24"/>
          <w:lang w:eastAsia="zh-CN"/>
        </w:rPr>
        <w:t>在内</w:t>
      </w:r>
      <w:r w:rsidR="00D6422E" w:rsidRPr="00AB55FE">
        <w:rPr>
          <w:rFonts w:asciiTheme="minorHAnsi" w:hAnsiTheme="minorHAnsi" w:cstheme="minorHAnsi"/>
          <w:color w:val="0070C0"/>
          <w:szCs w:val="24"/>
          <w:lang w:eastAsia="zh-CN"/>
        </w:rPr>
        <w:t>的</w:t>
      </w:r>
      <w:r w:rsidR="00E25078" w:rsidRPr="00AB55FE">
        <w:rPr>
          <w:rFonts w:asciiTheme="minorHAnsi" w:hAnsiTheme="minorHAnsi" w:cstheme="minorHAnsi" w:hint="eastAsia"/>
          <w:b/>
          <w:color w:val="0070C0"/>
          <w:szCs w:val="24"/>
          <w:lang w:eastAsia="zh-CN"/>
        </w:rPr>
        <w:t>统一入学</w:t>
      </w:r>
      <w:r w:rsidR="002C3F41" w:rsidRPr="00AB55FE">
        <w:rPr>
          <w:rFonts w:asciiTheme="minorHAnsi" w:hAnsiTheme="minorHAnsi" w:cstheme="minorHAnsi" w:hint="eastAsia"/>
          <w:b/>
          <w:color w:val="0070C0"/>
          <w:szCs w:val="24"/>
          <w:lang w:eastAsia="zh-CN"/>
        </w:rPr>
        <w:t>考试</w:t>
      </w:r>
      <w:r w:rsidR="00250587" w:rsidRPr="00AB55FE">
        <w:rPr>
          <w:rFonts w:asciiTheme="minorHAnsi" w:hAnsiTheme="minorHAnsi" w:cstheme="minorHAnsi" w:hint="eastAsia"/>
          <w:color w:val="0070C0"/>
          <w:szCs w:val="24"/>
          <w:lang w:eastAsia="zh-CN"/>
        </w:rPr>
        <w:t>组成</w:t>
      </w:r>
      <w:r w:rsidR="00E25078" w:rsidRPr="00AB55FE">
        <w:rPr>
          <w:rFonts w:asciiTheme="minorHAnsi" w:hAnsiTheme="minorHAnsi" w:cstheme="minorHAnsi" w:hint="eastAsia"/>
          <w:color w:val="0070C0"/>
          <w:szCs w:val="24"/>
          <w:lang w:eastAsia="zh-CN"/>
        </w:rPr>
        <w:t>。</w:t>
      </w:r>
      <w:r w:rsidR="002C3F41" w:rsidRPr="00AB55FE">
        <w:rPr>
          <w:rFonts w:asciiTheme="minorHAnsi" w:hAnsiTheme="minorHAnsi" w:cstheme="minorHAnsi" w:hint="eastAsia"/>
          <w:color w:val="0070C0"/>
          <w:szCs w:val="24"/>
          <w:lang w:eastAsia="zh-CN"/>
        </w:rPr>
        <w:t>中等学校也可以</w:t>
      </w:r>
      <w:r w:rsidR="00250587" w:rsidRPr="00AB55FE">
        <w:rPr>
          <w:rFonts w:asciiTheme="minorHAnsi" w:hAnsiTheme="minorHAnsi" w:cstheme="minorHAnsi" w:hint="eastAsia"/>
          <w:color w:val="0070C0"/>
          <w:szCs w:val="24"/>
          <w:lang w:eastAsia="zh-CN"/>
        </w:rPr>
        <w:t>自行安排</w:t>
      </w:r>
      <w:r w:rsidR="00250587" w:rsidRPr="00AB55FE">
        <w:rPr>
          <w:rFonts w:asciiTheme="minorHAnsi" w:hAnsiTheme="minorHAnsi" w:cstheme="minorHAnsi" w:hint="eastAsia"/>
          <w:b/>
          <w:color w:val="0070C0"/>
          <w:szCs w:val="24"/>
          <w:lang w:eastAsia="zh-CN"/>
        </w:rPr>
        <w:t>学校</w:t>
      </w:r>
      <w:r w:rsidR="002C3F41" w:rsidRPr="00AB55FE">
        <w:rPr>
          <w:rFonts w:asciiTheme="minorHAnsi" w:hAnsiTheme="minorHAnsi" w:cstheme="minorHAnsi" w:hint="eastAsia"/>
          <w:b/>
          <w:color w:val="0070C0"/>
          <w:szCs w:val="24"/>
          <w:lang w:eastAsia="zh-CN"/>
        </w:rPr>
        <w:t>入学考试</w:t>
      </w:r>
      <w:r w:rsidR="002C3F41" w:rsidRPr="00AB55FE">
        <w:rPr>
          <w:rFonts w:asciiTheme="minorHAnsi" w:hAnsiTheme="minorHAnsi" w:cstheme="minorHAnsi" w:hint="eastAsia"/>
          <w:color w:val="0070C0"/>
          <w:szCs w:val="24"/>
          <w:lang w:eastAsia="zh-CN"/>
        </w:rPr>
        <w:t>。</w:t>
      </w:r>
      <w:r w:rsidR="002C3F41" w:rsidRPr="00AB55FE">
        <w:rPr>
          <w:rFonts w:asciiTheme="minorHAnsi" w:hAnsiTheme="minorHAnsi" w:cstheme="minorHAnsi"/>
          <w:color w:val="0070C0"/>
          <w:szCs w:val="24"/>
          <w:lang w:eastAsia="zh-CN"/>
        </w:rPr>
        <w:t>可以是才艺考试</w:t>
      </w:r>
      <w:r w:rsidR="002C3F41" w:rsidRPr="00AB55FE">
        <w:rPr>
          <w:rFonts w:asciiTheme="minorHAnsi" w:hAnsiTheme="minorHAnsi" w:cstheme="minorHAnsi" w:hint="eastAsia"/>
          <w:color w:val="0070C0"/>
          <w:szCs w:val="24"/>
          <w:lang w:eastAsia="zh-CN"/>
        </w:rPr>
        <w:t>，</w:t>
      </w:r>
      <w:r w:rsidR="002C3F41" w:rsidRPr="00AB55FE">
        <w:rPr>
          <w:rFonts w:asciiTheme="minorHAnsi" w:hAnsiTheme="minorHAnsi" w:cstheme="minorHAnsi"/>
          <w:color w:val="0070C0"/>
          <w:szCs w:val="24"/>
          <w:lang w:eastAsia="zh-CN"/>
        </w:rPr>
        <w:t>或技能考试</w:t>
      </w:r>
      <w:r w:rsidR="002C3F41" w:rsidRPr="00AB55FE">
        <w:rPr>
          <w:rFonts w:asciiTheme="minorHAnsi" w:hAnsiTheme="minorHAnsi" w:cstheme="minorHAnsi" w:hint="eastAsia"/>
          <w:color w:val="0070C0"/>
          <w:szCs w:val="24"/>
          <w:lang w:eastAsia="zh-CN"/>
        </w:rPr>
        <w:t>，</w:t>
      </w:r>
      <w:r w:rsidR="002C3F41" w:rsidRPr="00AB55FE">
        <w:rPr>
          <w:rFonts w:asciiTheme="minorHAnsi" w:hAnsiTheme="minorHAnsi" w:cstheme="minorHAnsi"/>
          <w:color w:val="0070C0"/>
          <w:szCs w:val="24"/>
          <w:lang w:eastAsia="zh-CN"/>
        </w:rPr>
        <w:t>外语考试</w:t>
      </w:r>
      <w:r w:rsidR="002C3F41" w:rsidRPr="00AB55FE">
        <w:rPr>
          <w:rFonts w:asciiTheme="minorHAnsi" w:hAnsiTheme="minorHAnsi" w:cstheme="minorHAnsi" w:hint="eastAsia"/>
          <w:color w:val="0070C0"/>
          <w:szCs w:val="24"/>
          <w:lang w:eastAsia="zh-CN"/>
        </w:rPr>
        <w:t>，</w:t>
      </w:r>
      <w:r w:rsidR="002C3F41" w:rsidRPr="00AB55FE">
        <w:rPr>
          <w:rFonts w:asciiTheme="minorHAnsi" w:hAnsiTheme="minorHAnsi" w:cstheme="minorHAnsi"/>
          <w:color w:val="0070C0"/>
          <w:szCs w:val="24"/>
          <w:lang w:eastAsia="zh-CN"/>
        </w:rPr>
        <w:t>体能</w:t>
      </w:r>
      <w:r w:rsidR="00250587" w:rsidRPr="00AB55FE">
        <w:rPr>
          <w:rFonts w:asciiTheme="minorHAnsi" w:hAnsiTheme="minorHAnsi" w:cstheme="minorHAnsi"/>
          <w:color w:val="0070C0"/>
          <w:szCs w:val="24"/>
          <w:lang w:eastAsia="zh-CN"/>
        </w:rPr>
        <w:t>考试等等</w:t>
      </w:r>
      <w:r w:rsidR="00250587" w:rsidRPr="00AB55FE">
        <w:rPr>
          <w:rFonts w:asciiTheme="minorHAnsi" w:hAnsiTheme="minorHAnsi" w:cstheme="minorHAnsi" w:hint="eastAsia"/>
          <w:color w:val="0070C0"/>
          <w:szCs w:val="24"/>
          <w:lang w:eastAsia="zh-CN"/>
        </w:rPr>
        <w:t>。</w:t>
      </w:r>
    </w:p>
    <w:p w14:paraId="0EE1C95B" w14:textId="77777777" w:rsidR="00250587" w:rsidRPr="00AB55FE" w:rsidRDefault="00250587" w:rsidP="000D39B4">
      <w:pPr>
        <w:autoSpaceDE w:val="0"/>
        <w:autoSpaceDN w:val="0"/>
        <w:adjustRightInd w:val="0"/>
        <w:spacing w:after="0" w:line="240" w:lineRule="auto"/>
        <w:rPr>
          <w:rFonts w:asciiTheme="minorHAnsi" w:hAnsiTheme="minorHAnsi" w:cstheme="minorHAnsi"/>
          <w:color w:val="0070C0"/>
          <w:szCs w:val="24"/>
          <w:lang w:eastAsia="zh-CN"/>
        </w:rPr>
      </w:pPr>
    </w:p>
    <w:p w14:paraId="0EE1C95C" w14:textId="77777777" w:rsidR="008952C1" w:rsidRPr="00AB55FE" w:rsidRDefault="008952C1"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lastRenderedPageBreak/>
        <w:t>Na tříleté učební obory se přijímací zkoušky většinou nekonají (výjimkou jsou obory s talentovou zkouškou). O přijetí většinou rozhoduje průměr všech známek na vysvědčení za 8. a 9. třídu.</w:t>
      </w:r>
    </w:p>
    <w:p w14:paraId="0EE1C95D" w14:textId="77777777" w:rsidR="00187175" w:rsidRPr="00AB55FE" w:rsidRDefault="008952C1"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 xml:space="preserve">Termín odevzdání přihlášek pro </w:t>
      </w:r>
      <w:r w:rsidRPr="00AB55FE">
        <w:rPr>
          <w:rFonts w:asciiTheme="minorHAnsi" w:hAnsiTheme="minorHAnsi" w:cstheme="minorHAnsi"/>
          <w:b/>
          <w:szCs w:val="24"/>
        </w:rPr>
        <w:t>1. kolo přijímacího řízení</w:t>
      </w:r>
      <w:r w:rsidRPr="00AB55FE">
        <w:rPr>
          <w:rFonts w:asciiTheme="minorHAnsi" w:hAnsiTheme="minorHAnsi" w:cstheme="minorHAnsi"/>
          <w:szCs w:val="24"/>
        </w:rPr>
        <w:t xml:space="preserve"> je </w:t>
      </w:r>
      <w:r w:rsidRPr="00AB55FE">
        <w:rPr>
          <w:rFonts w:asciiTheme="minorHAnsi" w:hAnsiTheme="minorHAnsi" w:cstheme="minorHAnsi"/>
          <w:b/>
          <w:szCs w:val="24"/>
        </w:rPr>
        <w:t>1. 3</w:t>
      </w:r>
      <w:r w:rsidRPr="00AB55FE">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0EE1C95E"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0EE1C95F"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0EE1C960" w14:textId="77777777" w:rsidR="00187175" w:rsidRPr="00AB55FE" w:rsidRDefault="00187175" w:rsidP="000D39B4">
      <w:pPr>
        <w:autoSpaceDE w:val="0"/>
        <w:autoSpaceDN w:val="0"/>
        <w:adjustRightInd w:val="0"/>
        <w:spacing w:after="0" w:line="240" w:lineRule="auto"/>
        <w:rPr>
          <w:rFonts w:asciiTheme="minorHAnsi" w:hAnsiTheme="minorHAnsi" w:cstheme="minorHAnsi"/>
          <w:sz w:val="16"/>
          <w:szCs w:val="16"/>
        </w:rPr>
      </w:pPr>
    </w:p>
    <w:p w14:paraId="0EE1C961" w14:textId="77777777" w:rsidR="009955FC" w:rsidRPr="00AB55FE"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Postup po přijetí na SŠ</w:t>
      </w:r>
    </w:p>
    <w:p w14:paraId="0EE1C962" w14:textId="77777777" w:rsidR="009955FC" w:rsidRPr="00AB55FE" w:rsidRDefault="009955FC" w:rsidP="009955FC">
      <w:pPr>
        <w:autoSpaceDE w:val="0"/>
        <w:autoSpaceDN w:val="0"/>
        <w:adjustRightInd w:val="0"/>
        <w:spacing w:before="120" w:after="120" w:line="240" w:lineRule="auto"/>
        <w:rPr>
          <w:rFonts w:asciiTheme="minorHAnsi" w:hAnsiTheme="minorHAnsi" w:cstheme="minorHAnsi"/>
          <w:szCs w:val="24"/>
        </w:rPr>
      </w:pPr>
      <w:r w:rsidRPr="00AB55FE">
        <w:rPr>
          <w:rFonts w:asciiTheme="minorHAnsi" w:hAnsiTheme="minorHAnsi" w:cstheme="minorHAnsi"/>
          <w:szCs w:val="24"/>
        </w:rPr>
        <w:t xml:space="preserve">Pokud byl uchazeč přijat ke studiu, vyzvedne si ve své základní škole tzv. </w:t>
      </w:r>
      <w:r w:rsidRPr="00AB55FE">
        <w:rPr>
          <w:rFonts w:asciiTheme="minorHAnsi" w:hAnsiTheme="minorHAnsi" w:cstheme="minorHAnsi"/>
          <w:b/>
          <w:szCs w:val="24"/>
        </w:rPr>
        <w:t>zápisový lístek</w:t>
      </w:r>
      <w:r w:rsidRPr="00AB55FE">
        <w:rPr>
          <w:rFonts w:asciiTheme="minorHAnsi" w:hAnsiTheme="minorHAnsi" w:cstheme="minorHAnsi"/>
          <w:szCs w:val="24"/>
        </w:rPr>
        <w:t xml:space="preserve"> a vyplněný ho do 10 pracovních dnů od data zveřejnění výsledků přijímacího řízení zanese na střední školu, kam byl přijat. Žáci, kteří se nehlásí přímo ze základní školy nebo chodili na ZŠ v zahraničí, požádají </w:t>
      </w:r>
      <w:r w:rsidR="000D39B4" w:rsidRPr="00AB55FE">
        <w:rPr>
          <w:rFonts w:asciiTheme="minorHAnsi" w:hAnsiTheme="minorHAnsi" w:cstheme="minorHAnsi"/>
          <w:szCs w:val="24"/>
        </w:rPr>
        <w:t>o zápisový lístek krajský úřad.</w:t>
      </w:r>
    </w:p>
    <w:p w14:paraId="0EE1C963" w14:textId="77777777" w:rsidR="000D39B4" w:rsidRPr="00AB55FE" w:rsidRDefault="000D39B4" w:rsidP="000D39B4">
      <w:pPr>
        <w:autoSpaceDE w:val="0"/>
        <w:autoSpaceDN w:val="0"/>
        <w:adjustRightInd w:val="0"/>
        <w:spacing w:after="0" w:line="240" w:lineRule="auto"/>
        <w:rPr>
          <w:rFonts w:asciiTheme="minorHAnsi" w:hAnsiTheme="minorHAnsi" w:cstheme="minorHAnsi"/>
          <w:sz w:val="16"/>
          <w:szCs w:val="16"/>
        </w:rPr>
      </w:pPr>
    </w:p>
    <w:p w14:paraId="0EE1C964" w14:textId="77777777" w:rsidR="000D39B4" w:rsidRPr="00AB55FE"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AB55FE">
        <w:rPr>
          <w:rFonts w:asciiTheme="minorHAnsi" w:hAnsiTheme="minorHAnsi" w:cstheme="minorHAnsi"/>
          <w:b/>
          <w:szCs w:val="24"/>
        </w:rPr>
        <w:t>Odvolání proti nepřijetí</w:t>
      </w:r>
    </w:p>
    <w:p w14:paraId="0EE1C965" w14:textId="77777777" w:rsidR="000D39B4" w:rsidRPr="00AB55FE" w:rsidRDefault="000D39B4" w:rsidP="000D39B4">
      <w:pPr>
        <w:autoSpaceDE w:val="0"/>
        <w:autoSpaceDN w:val="0"/>
        <w:adjustRightInd w:val="0"/>
        <w:spacing w:before="120" w:after="120" w:line="240" w:lineRule="auto"/>
        <w:rPr>
          <w:rFonts w:asciiTheme="minorHAnsi" w:hAnsiTheme="minorHAnsi" w:cstheme="minorHAnsi"/>
          <w:szCs w:val="24"/>
          <w:lang w:eastAsia="zh-CN"/>
        </w:rPr>
      </w:pPr>
      <w:r w:rsidRPr="00AB55FE">
        <w:rPr>
          <w:rFonts w:asciiTheme="minorHAnsi" w:hAnsiTheme="minorHAnsi" w:cstheme="minorHAnsi"/>
          <w:szCs w:val="24"/>
        </w:rPr>
        <w:t xml:space="preserve">Pokud uchazeč nebyl přijat v 1. kole, může podat </w:t>
      </w:r>
      <w:r w:rsidRPr="00AB55FE">
        <w:rPr>
          <w:rFonts w:asciiTheme="minorHAnsi" w:hAnsiTheme="minorHAnsi" w:cstheme="minorHAnsi"/>
          <w:b/>
          <w:szCs w:val="24"/>
        </w:rPr>
        <w:t>odvolání</w:t>
      </w:r>
      <w:r w:rsidRPr="00AB55FE">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AB55FE">
        <w:rPr>
          <w:rFonts w:asciiTheme="minorHAnsi" w:hAnsiTheme="minorHAnsi" w:cstheme="minorHAnsi"/>
          <w:b/>
          <w:szCs w:val="24"/>
        </w:rPr>
        <w:t>druhých a dalších kolech přijímacího řízení</w:t>
      </w:r>
      <w:r w:rsidRPr="00AB55FE">
        <w:rPr>
          <w:rFonts w:asciiTheme="minorHAnsi" w:hAnsiTheme="minorHAnsi" w:cstheme="minorHAnsi"/>
          <w:szCs w:val="24"/>
        </w:rPr>
        <w:t xml:space="preserve">, které vypisují SŠ, kde zbyla volná místa. </w:t>
      </w:r>
      <w:r w:rsidRPr="00AB55FE">
        <w:rPr>
          <w:rFonts w:asciiTheme="minorHAnsi" w:hAnsiTheme="minorHAnsi" w:cstheme="minorHAnsi"/>
          <w:szCs w:val="24"/>
          <w:lang w:eastAsia="zh-CN"/>
        </w:rPr>
        <w:t>Počet přihlášek pak není omezen.</w:t>
      </w:r>
    </w:p>
    <w:p w14:paraId="0EE1C966" w14:textId="77777777" w:rsidR="00187175" w:rsidRPr="00AB55FE" w:rsidRDefault="008B110C"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lastRenderedPageBreak/>
        <w:t>通常三年制的职业专业没有入学考试</w:t>
      </w:r>
      <w:r w:rsidRPr="00AB55FE">
        <w:rPr>
          <w:rFonts w:asciiTheme="minorHAnsi" w:hAnsiTheme="minorHAnsi" w:cstheme="minorHAnsi" w:hint="eastAsia"/>
          <w:color w:val="0070C0"/>
          <w:szCs w:val="24"/>
          <w:lang w:eastAsia="zh-CN"/>
        </w:rPr>
        <w:t>（</w:t>
      </w:r>
      <w:r w:rsidR="0045196C" w:rsidRPr="00AB55FE">
        <w:rPr>
          <w:rFonts w:asciiTheme="minorHAnsi" w:hAnsiTheme="minorHAnsi" w:cstheme="minorHAnsi"/>
          <w:color w:val="0070C0"/>
          <w:szCs w:val="24"/>
          <w:lang w:eastAsia="zh-CN"/>
        </w:rPr>
        <w:t>才艺考试除外</w:t>
      </w:r>
      <w:r w:rsidRPr="00AB55FE">
        <w:rPr>
          <w:rFonts w:asciiTheme="minorHAnsi" w:hAnsiTheme="minorHAnsi" w:cstheme="minorHAnsi" w:hint="eastAsia"/>
          <w:color w:val="0070C0"/>
          <w:szCs w:val="24"/>
          <w:lang w:eastAsia="zh-CN"/>
        </w:rPr>
        <w:t>）</w:t>
      </w:r>
      <w:r w:rsidR="00A74884" w:rsidRPr="00AB55FE">
        <w:rPr>
          <w:rFonts w:asciiTheme="minorHAnsi" w:hAnsiTheme="minorHAnsi" w:cstheme="minorHAnsi" w:hint="eastAsia"/>
          <w:color w:val="0070C0"/>
          <w:szCs w:val="24"/>
          <w:lang w:eastAsia="zh-CN"/>
        </w:rPr>
        <w:t>。一般情况下</w:t>
      </w:r>
      <w:r w:rsidR="0045196C" w:rsidRPr="00AB55FE">
        <w:rPr>
          <w:rFonts w:asciiTheme="minorHAnsi" w:hAnsiTheme="minorHAnsi" w:cstheme="minorHAnsi" w:hint="eastAsia"/>
          <w:color w:val="0070C0"/>
          <w:szCs w:val="24"/>
          <w:lang w:eastAsia="zh-CN"/>
        </w:rPr>
        <w:t>以八年级和九年级所有考试的平均成绩来决定是否录取。</w:t>
      </w:r>
    </w:p>
    <w:p w14:paraId="0EE1C967" w14:textId="77777777" w:rsidR="00E838D9" w:rsidRPr="00AB55FE" w:rsidRDefault="00E838D9" w:rsidP="000D39B4">
      <w:pPr>
        <w:autoSpaceDE w:val="0"/>
        <w:autoSpaceDN w:val="0"/>
        <w:adjustRightInd w:val="0"/>
        <w:spacing w:after="0" w:line="240" w:lineRule="auto"/>
        <w:rPr>
          <w:rFonts w:asciiTheme="minorHAnsi" w:hAnsiTheme="minorHAnsi" w:cstheme="minorHAnsi"/>
          <w:color w:val="0070C0"/>
          <w:szCs w:val="24"/>
          <w:lang w:eastAsia="zh-CN"/>
        </w:rPr>
      </w:pPr>
    </w:p>
    <w:p w14:paraId="0EE1C968" w14:textId="77777777" w:rsidR="009955FC" w:rsidRPr="00AB55FE" w:rsidRDefault="00712D1C"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提交</w:t>
      </w:r>
      <w:r w:rsidRPr="00AB55FE">
        <w:rPr>
          <w:rFonts w:asciiTheme="minorHAnsi" w:hAnsiTheme="minorHAnsi" w:cstheme="minorHAnsi"/>
          <w:b/>
          <w:color w:val="0070C0"/>
          <w:szCs w:val="24"/>
          <w:lang w:eastAsia="zh-CN"/>
        </w:rPr>
        <w:t>第一轮入学程序</w:t>
      </w:r>
      <w:r w:rsidRPr="00AB55FE">
        <w:rPr>
          <w:rFonts w:asciiTheme="minorHAnsi" w:hAnsiTheme="minorHAnsi" w:cstheme="minorHAnsi"/>
          <w:color w:val="0070C0"/>
          <w:szCs w:val="24"/>
          <w:lang w:eastAsia="zh-CN"/>
        </w:rPr>
        <w:t>申请截止日为</w:t>
      </w:r>
      <w:r w:rsidRPr="00AB55FE">
        <w:rPr>
          <w:rFonts w:asciiTheme="minorHAnsi" w:hAnsiTheme="minorHAnsi" w:cstheme="minorHAnsi" w:hint="eastAsia"/>
          <w:b/>
          <w:color w:val="0070C0"/>
          <w:szCs w:val="24"/>
          <w:lang w:eastAsia="zh-CN"/>
        </w:rPr>
        <w:t>3</w:t>
      </w:r>
      <w:r w:rsidRPr="00AB55FE">
        <w:rPr>
          <w:rFonts w:asciiTheme="minorHAnsi" w:hAnsiTheme="minorHAnsi" w:cstheme="minorHAnsi" w:hint="eastAsia"/>
          <w:b/>
          <w:color w:val="0070C0"/>
          <w:szCs w:val="24"/>
          <w:lang w:eastAsia="zh-CN"/>
        </w:rPr>
        <w:t>月</w:t>
      </w:r>
      <w:r w:rsidRPr="00AB55FE">
        <w:rPr>
          <w:rFonts w:asciiTheme="minorHAnsi" w:hAnsiTheme="minorHAnsi" w:cstheme="minorHAnsi" w:hint="eastAsia"/>
          <w:b/>
          <w:color w:val="0070C0"/>
          <w:szCs w:val="24"/>
          <w:lang w:eastAsia="zh-CN"/>
        </w:rPr>
        <w:t>1</w:t>
      </w:r>
      <w:r w:rsidRPr="00AB55FE">
        <w:rPr>
          <w:rFonts w:asciiTheme="minorHAnsi" w:hAnsiTheme="minorHAnsi" w:cstheme="minorHAnsi" w:hint="eastAsia"/>
          <w:b/>
          <w:color w:val="0070C0"/>
          <w:szCs w:val="24"/>
          <w:lang w:eastAsia="zh-CN"/>
        </w:rPr>
        <w:t>日</w:t>
      </w:r>
      <w:r w:rsidRPr="00AB55FE">
        <w:rPr>
          <w:rFonts w:asciiTheme="minorHAnsi" w:hAnsiTheme="minorHAnsi" w:cstheme="minorHAnsi" w:hint="eastAsia"/>
          <w:color w:val="0070C0"/>
          <w:szCs w:val="24"/>
          <w:lang w:eastAsia="zh-CN"/>
        </w:rPr>
        <w:t>。申请人可在第一轮提交二份申请。九年级的学生</w:t>
      </w:r>
      <w:r w:rsidR="00B10E9D" w:rsidRPr="00AB55FE">
        <w:rPr>
          <w:rFonts w:asciiTheme="minorHAnsi" w:hAnsiTheme="minorHAnsi" w:cstheme="minorHAnsi" w:hint="eastAsia"/>
          <w:color w:val="0070C0"/>
          <w:szCs w:val="24"/>
          <w:lang w:eastAsia="zh-CN"/>
        </w:rPr>
        <w:t>可由学校协助</w:t>
      </w:r>
      <w:r w:rsidRPr="00AB55FE">
        <w:rPr>
          <w:rFonts w:asciiTheme="minorHAnsi" w:hAnsiTheme="minorHAnsi" w:cstheme="minorHAnsi" w:hint="eastAsia"/>
          <w:color w:val="0070C0"/>
          <w:szCs w:val="24"/>
          <w:lang w:eastAsia="zh-CN"/>
        </w:rPr>
        <w:t>，</w:t>
      </w:r>
      <w:r w:rsidR="00B10E9D" w:rsidRPr="00AB55FE">
        <w:rPr>
          <w:rFonts w:asciiTheme="minorHAnsi" w:hAnsiTheme="minorHAnsi" w:cstheme="minorHAnsi" w:hint="eastAsia"/>
          <w:color w:val="0070C0"/>
          <w:szCs w:val="24"/>
          <w:lang w:eastAsia="zh-CN"/>
        </w:rPr>
        <w:t>然后由</w:t>
      </w:r>
      <w:r w:rsidRPr="00AB55FE">
        <w:rPr>
          <w:rFonts w:asciiTheme="minorHAnsi" w:hAnsiTheme="minorHAnsi" w:cstheme="minorHAnsi" w:hint="eastAsia"/>
          <w:color w:val="0070C0"/>
          <w:szCs w:val="24"/>
          <w:lang w:eastAsia="zh-CN"/>
        </w:rPr>
        <w:t>校长在申请表上</w:t>
      </w:r>
      <w:r w:rsidR="00B10E9D" w:rsidRPr="00AB55FE">
        <w:rPr>
          <w:rFonts w:asciiTheme="minorHAnsi" w:hAnsiTheme="minorHAnsi" w:cstheme="minorHAnsi" w:hint="eastAsia"/>
          <w:color w:val="0070C0"/>
          <w:szCs w:val="24"/>
          <w:lang w:eastAsia="zh-CN"/>
        </w:rPr>
        <w:t>确认已填好成绩。如果学生在国外读完小学，必须</w:t>
      </w:r>
      <w:r w:rsidR="00AE1D53" w:rsidRPr="00AB55FE">
        <w:rPr>
          <w:rFonts w:asciiTheme="minorHAnsi" w:hAnsiTheme="minorHAnsi" w:cstheme="minorHAnsi"/>
          <w:color w:val="0070C0"/>
          <w:szCs w:val="24"/>
          <w:lang w:eastAsia="zh-CN"/>
        </w:rPr>
        <w:t>提</w:t>
      </w:r>
      <w:r w:rsidR="00E838D9" w:rsidRPr="00AB55FE">
        <w:rPr>
          <w:rFonts w:asciiTheme="minorHAnsi" w:hAnsiTheme="minorHAnsi" w:cstheme="minorHAnsi"/>
          <w:color w:val="0070C0"/>
          <w:szCs w:val="24"/>
          <w:lang w:eastAsia="zh-CN"/>
        </w:rPr>
        <w:t>供翻</w:t>
      </w:r>
      <w:r w:rsidR="00B10E9D" w:rsidRPr="00AB55FE">
        <w:rPr>
          <w:rFonts w:asciiTheme="minorHAnsi" w:hAnsiTheme="minorHAnsi" w:cstheme="minorHAnsi" w:hint="eastAsia"/>
          <w:color w:val="0070C0"/>
          <w:szCs w:val="24"/>
          <w:lang w:eastAsia="zh-CN"/>
        </w:rPr>
        <w:t>译成捷克文的</w:t>
      </w:r>
      <w:r w:rsidR="00E838D9" w:rsidRPr="00AB55FE">
        <w:rPr>
          <w:rFonts w:asciiTheme="minorHAnsi" w:hAnsiTheme="minorHAnsi" w:cstheme="minorHAnsi" w:hint="eastAsia"/>
          <w:color w:val="0070C0"/>
          <w:szCs w:val="24"/>
          <w:lang w:eastAsia="zh-CN"/>
        </w:rPr>
        <w:t>毕业</w:t>
      </w:r>
      <w:r w:rsidR="00514A45" w:rsidRPr="00AB55FE">
        <w:rPr>
          <w:rFonts w:asciiTheme="minorHAnsi" w:hAnsiTheme="minorHAnsi" w:cstheme="minorHAnsi"/>
          <w:color w:val="0070C0"/>
          <w:szCs w:val="24"/>
          <w:lang w:eastAsia="zh-CN"/>
        </w:rPr>
        <w:t>证书的</w:t>
      </w:r>
      <w:r w:rsidR="00B10E9D" w:rsidRPr="00AB55FE">
        <w:rPr>
          <w:rFonts w:asciiTheme="minorHAnsi" w:hAnsiTheme="minorHAnsi" w:cstheme="minorHAnsi" w:hint="eastAsia"/>
          <w:color w:val="0070C0"/>
          <w:szCs w:val="24"/>
          <w:lang w:eastAsia="zh-CN"/>
        </w:rPr>
        <w:t>公证副本</w:t>
      </w:r>
      <w:r w:rsidR="00E838D9" w:rsidRPr="00AB55FE">
        <w:rPr>
          <w:rFonts w:asciiTheme="minorHAnsi" w:hAnsiTheme="minorHAnsi" w:cstheme="minorHAnsi" w:hint="eastAsia"/>
          <w:color w:val="0070C0"/>
          <w:szCs w:val="24"/>
          <w:lang w:eastAsia="zh-CN"/>
        </w:rPr>
        <w:t>。</w:t>
      </w:r>
    </w:p>
    <w:p w14:paraId="0EE1C969" w14:textId="77777777" w:rsidR="00E838D9" w:rsidRPr="00AB55FE" w:rsidRDefault="00E838D9" w:rsidP="000D39B4">
      <w:pPr>
        <w:autoSpaceDE w:val="0"/>
        <w:autoSpaceDN w:val="0"/>
        <w:adjustRightInd w:val="0"/>
        <w:spacing w:after="0" w:line="240" w:lineRule="auto"/>
        <w:rPr>
          <w:rFonts w:asciiTheme="minorHAnsi" w:hAnsiTheme="minorHAnsi" w:cstheme="minorHAnsi"/>
          <w:color w:val="0070C0"/>
          <w:szCs w:val="24"/>
          <w:lang w:eastAsia="zh-CN"/>
        </w:rPr>
      </w:pPr>
    </w:p>
    <w:p w14:paraId="0EE1C96A" w14:textId="77777777" w:rsidR="009955FC" w:rsidRPr="00AB55FE" w:rsidRDefault="00E838D9"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有些中学要求提供</w:t>
      </w:r>
      <w:r w:rsidR="000E528B" w:rsidRPr="00AB55FE">
        <w:rPr>
          <w:rFonts w:asciiTheme="minorHAnsi" w:hAnsiTheme="minorHAnsi" w:cstheme="minorHAnsi"/>
          <w:color w:val="0070C0"/>
          <w:szCs w:val="24"/>
          <w:lang w:eastAsia="zh-CN"/>
        </w:rPr>
        <w:t>针对学业的健康状况的医生证明</w:t>
      </w:r>
      <w:r w:rsidR="000E528B" w:rsidRPr="00AB55FE">
        <w:rPr>
          <w:rFonts w:asciiTheme="minorHAnsi" w:hAnsiTheme="minorHAnsi" w:cstheme="minorHAnsi" w:hint="eastAsia"/>
          <w:color w:val="0070C0"/>
          <w:szCs w:val="24"/>
          <w:lang w:eastAsia="zh-CN"/>
        </w:rPr>
        <w:t>（费用大约</w:t>
      </w:r>
      <w:r w:rsidR="000E528B" w:rsidRPr="00AB55FE">
        <w:rPr>
          <w:rFonts w:asciiTheme="minorHAnsi" w:hAnsiTheme="minorHAnsi" w:cstheme="minorHAnsi" w:hint="eastAsia"/>
          <w:color w:val="0070C0"/>
          <w:szCs w:val="24"/>
          <w:lang w:eastAsia="zh-CN"/>
        </w:rPr>
        <w:t>200</w:t>
      </w:r>
      <w:r w:rsidR="000E528B" w:rsidRPr="00AB55FE">
        <w:rPr>
          <w:rFonts w:asciiTheme="minorHAnsi" w:hAnsiTheme="minorHAnsi" w:cstheme="minorHAnsi" w:hint="eastAsia"/>
          <w:color w:val="0070C0"/>
          <w:szCs w:val="24"/>
          <w:lang w:eastAsia="zh-CN"/>
        </w:rPr>
        <w:t>克朗）。第一轮招生结果将在</w:t>
      </w:r>
      <w:r w:rsidR="00C17A1E" w:rsidRPr="00AB55FE">
        <w:rPr>
          <w:rFonts w:asciiTheme="minorHAnsi" w:hAnsiTheme="minorHAnsi" w:cstheme="minorHAnsi" w:hint="eastAsia"/>
          <w:color w:val="0070C0"/>
          <w:szCs w:val="24"/>
          <w:lang w:eastAsia="zh-CN"/>
        </w:rPr>
        <w:t>4</w:t>
      </w:r>
      <w:r w:rsidR="00C17A1E" w:rsidRPr="00AB55FE">
        <w:rPr>
          <w:rFonts w:asciiTheme="minorHAnsi" w:hAnsiTheme="minorHAnsi" w:cstheme="minorHAnsi" w:hint="eastAsia"/>
          <w:color w:val="0070C0"/>
          <w:szCs w:val="24"/>
          <w:lang w:eastAsia="zh-CN"/>
        </w:rPr>
        <w:t>月底和</w:t>
      </w:r>
      <w:r w:rsidR="00C17A1E" w:rsidRPr="00AB55FE">
        <w:rPr>
          <w:rFonts w:asciiTheme="minorHAnsi" w:hAnsiTheme="minorHAnsi" w:cstheme="minorHAnsi" w:hint="eastAsia"/>
          <w:color w:val="0070C0"/>
          <w:szCs w:val="24"/>
          <w:lang w:eastAsia="zh-CN"/>
        </w:rPr>
        <w:t>5</w:t>
      </w:r>
      <w:r w:rsidR="00C17A1E" w:rsidRPr="00AB55FE">
        <w:rPr>
          <w:rFonts w:asciiTheme="minorHAnsi" w:hAnsiTheme="minorHAnsi" w:cstheme="minorHAnsi" w:hint="eastAsia"/>
          <w:color w:val="0070C0"/>
          <w:szCs w:val="24"/>
          <w:lang w:eastAsia="zh-CN"/>
        </w:rPr>
        <w:t>月初揭晓。</w:t>
      </w:r>
      <w:r w:rsidR="009955FC" w:rsidRPr="00AB55FE">
        <w:rPr>
          <w:rFonts w:asciiTheme="minorHAnsi" w:hAnsiTheme="minorHAnsi" w:cstheme="minorHAnsi"/>
          <w:color w:val="0070C0"/>
          <w:szCs w:val="24"/>
          <w:lang w:eastAsia="zh-CN"/>
        </w:rPr>
        <w:t xml:space="preserve"> </w:t>
      </w:r>
    </w:p>
    <w:p w14:paraId="0EE1C96B" w14:textId="77777777" w:rsidR="00C17A1E" w:rsidRPr="00AB55FE" w:rsidRDefault="00C17A1E" w:rsidP="000D39B4">
      <w:pPr>
        <w:autoSpaceDE w:val="0"/>
        <w:autoSpaceDN w:val="0"/>
        <w:adjustRightInd w:val="0"/>
        <w:spacing w:after="0" w:line="240" w:lineRule="auto"/>
        <w:rPr>
          <w:rFonts w:asciiTheme="minorHAnsi" w:hAnsiTheme="minorHAnsi" w:cstheme="minorHAnsi"/>
          <w:color w:val="0070C0"/>
          <w:szCs w:val="24"/>
          <w:lang w:eastAsia="zh-CN"/>
        </w:rPr>
      </w:pPr>
    </w:p>
    <w:p w14:paraId="0EE1C96C" w14:textId="77777777" w:rsidR="009955FC" w:rsidRPr="00AB55FE" w:rsidRDefault="00AE1D53"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hint="eastAsia"/>
          <w:color w:val="0070C0"/>
          <w:szCs w:val="24"/>
          <w:lang w:eastAsia="zh-CN"/>
        </w:rPr>
        <w:t>没有足够知识或缺乏语言知识的学生有权调整入学考的条件。但调整的条件是</w:t>
      </w:r>
      <w:r w:rsidR="00C17A1E" w:rsidRPr="00AB55FE">
        <w:rPr>
          <w:rFonts w:asciiTheme="minorHAnsi" w:hAnsiTheme="minorHAnsi" w:cstheme="minorHAnsi" w:hint="eastAsia"/>
          <w:color w:val="0070C0"/>
          <w:szCs w:val="24"/>
          <w:lang w:eastAsia="zh-CN"/>
        </w:rPr>
        <w:t>需要有教育</w:t>
      </w:r>
      <w:r w:rsidR="00C17A1E" w:rsidRPr="00AB55FE">
        <w:rPr>
          <w:rFonts w:asciiTheme="minorHAnsi" w:hAnsiTheme="minorHAnsi" w:cstheme="minorHAnsi" w:hint="eastAsia"/>
          <w:color w:val="0070C0"/>
          <w:szCs w:val="24"/>
          <w:lang w:eastAsia="zh-CN"/>
        </w:rPr>
        <w:t>-</w:t>
      </w:r>
      <w:r w:rsidR="00C17A1E" w:rsidRPr="00AB55FE">
        <w:rPr>
          <w:rFonts w:asciiTheme="minorHAnsi" w:hAnsiTheme="minorHAnsi" w:cstheme="minorHAnsi" w:hint="eastAsia"/>
          <w:color w:val="0070C0"/>
          <w:szCs w:val="24"/>
          <w:lang w:eastAsia="zh-CN"/>
        </w:rPr>
        <w:t>心理咨询机构的建议。</w:t>
      </w:r>
    </w:p>
    <w:p w14:paraId="0EE1C96D" w14:textId="77777777" w:rsidR="009955FC" w:rsidRPr="00AB55FE" w:rsidRDefault="009955FC" w:rsidP="000D39B4">
      <w:pPr>
        <w:autoSpaceDE w:val="0"/>
        <w:autoSpaceDN w:val="0"/>
        <w:adjustRightInd w:val="0"/>
        <w:spacing w:after="0" w:line="240" w:lineRule="auto"/>
        <w:rPr>
          <w:rFonts w:asciiTheme="minorHAnsi" w:hAnsiTheme="minorHAnsi" w:cstheme="minorHAnsi"/>
          <w:color w:val="0070C0"/>
          <w:sz w:val="16"/>
          <w:szCs w:val="16"/>
          <w:lang w:eastAsia="zh-CN"/>
        </w:rPr>
      </w:pPr>
    </w:p>
    <w:p w14:paraId="0EE1C96E" w14:textId="77777777" w:rsidR="00C17A1E" w:rsidRPr="00AB55FE" w:rsidRDefault="00C17A1E" w:rsidP="009955FC">
      <w:pPr>
        <w:autoSpaceDE w:val="0"/>
        <w:autoSpaceDN w:val="0"/>
        <w:adjustRightInd w:val="0"/>
        <w:spacing w:before="120" w:after="120" w:line="240" w:lineRule="auto"/>
        <w:jc w:val="center"/>
        <w:rPr>
          <w:rFonts w:asciiTheme="minorHAnsi" w:hAnsiTheme="minorHAnsi" w:cstheme="minorHAnsi"/>
          <w:b/>
          <w:color w:val="0070C0"/>
          <w:szCs w:val="24"/>
          <w:lang w:eastAsia="zh-CN"/>
        </w:rPr>
      </w:pPr>
    </w:p>
    <w:p w14:paraId="0EE1C96F" w14:textId="77777777" w:rsidR="009955FC" w:rsidRPr="00AB55FE" w:rsidRDefault="00A316C6" w:rsidP="009955FC">
      <w:pPr>
        <w:autoSpaceDE w:val="0"/>
        <w:autoSpaceDN w:val="0"/>
        <w:adjustRightInd w:val="0"/>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t>被</w:t>
      </w:r>
      <w:r w:rsidR="00C17A1E" w:rsidRPr="00AB55FE">
        <w:rPr>
          <w:rFonts w:asciiTheme="minorHAnsi" w:hAnsiTheme="minorHAnsi" w:cstheme="minorHAnsi"/>
          <w:b/>
          <w:color w:val="0070C0"/>
          <w:szCs w:val="24"/>
          <w:lang w:eastAsia="zh-CN"/>
        </w:rPr>
        <w:t>中学</w:t>
      </w:r>
      <w:r w:rsidRPr="00AB55FE">
        <w:rPr>
          <w:rFonts w:asciiTheme="minorHAnsi" w:hAnsiTheme="minorHAnsi" w:cstheme="minorHAnsi"/>
          <w:b/>
          <w:color w:val="0070C0"/>
          <w:szCs w:val="24"/>
          <w:lang w:eastAsia="zh-CN"/>
        </w:rPr>
        <w:t>录取</w:t>
      </w:r>
      <w:r w:rsidR="00C17A1E" w:rsidRPr="00AB55FE">
        <w:rPr>
          <w:rFonts w:asciiTheme="minorHAnsi" w:hAnsiTheme="minorHAnsi" w:cstheme="minorHAnsi"/>
          <w:b/>
          <w:color w:val="0070C0"/>
          <w:szCs w:val="24"/>
          <w:lang w:eastAsia="zh-CN"/>
        </w:rPr>
        <w:t>后的</w:t>
      </w:r>
      <w:r w:rsidR="00D15EC1" w:rsidRPr="00AB55FE">
        <w:rPr>
          <w:rFonts w:asciiTheme="minorHAnsi" w:hAnsiTheme="minorHAnsi" w:cstheme="minorHAnsi"/>
          <w:b/>
          <w:color w:val="0070C0"/>
          <w:szCs w:val="24"/>
          <w:lang w:eastAsia="zh-CN"/>
        </w:rPr>
        <w:t>步骤</w:t>
      </w:r>
    </w:p>
    <w:p w14:paraId="0EE1C970" w14:textId="77777777" w:rsidR="009955FC" w:rsidRPr="00AB55FE" w:rsidRDefault="00A316C6" w:rsidP="00A316C6">
      <w:pPr>
        <w:autoSpaceDE w:val="0"/>
        <w:autoSpaceDN w:val="0"/>
        <w:adjustRightInd w:val="0"/>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如考生已被录取</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将在其就读过的小学领取</w:t>
      </w:r>
      <w:r w:rsidR="00CA663E" w:rsidRPr="00AB55FE">
        <w:rPr>
          <w:rFonts w:asciiTheme="minorHAnsi" w:hAnsiTheme="minorHAnsi" w:cstheme="minorHAnsi"/>
          <w:color w:val="0070C0"/>
          <w:szCs w:val="24"/>
          <w:lang w:eastAsia="zh-CN"/>
        </w:rPr>
        <w:t>已完成小学教育的证明</w:t>
      </w:r>
      <w:r w:rsidR="00CA663E" w:rsidRPr="00AB55FE">
        <w:rPr>
          <w:rFonts w:asciiTheme="minorHAnsi" w:hAnsiTheme="minorHAnsi" w:cstheme="minorHAnsi" w:hint="eastAsia"/>
          <w:color w:val="0070C0"/>
          <w:szCs w:val="24"/>
          <w:lang w:eastAsia="zh-CN"/>
        </w:rPr>
        <w:t>，</w:t>
      </w:r>
      <w:r w:rsidR="00CA663E" w:rsidRPr="00AB55FE">
        <w:rPr>
          <w:rFonts w:asciiTheme="minorHAnsi" w:hAnsiTheme="minorHAnsi" w:cstheme="minorHAnsi"/>
          <w:color w:val="0070C0"/>
          <w:szCs w:val="24"/>
          <w:lang w:eastAsia="zh-CN"/>
        </w:rPr>
        <w:t>即</w:t>
      </w:r>
      <w:r w:rsidR="00CA663E" w:rsidRPr="00AB55FE">
        <w:rPr>
          <w:rFonts w:asciiTheme="minorHAnsi" w:hAnsiTheme="minorHAnsi" w:cstheme="minorHAnsi"/>
          <w:b/>
          <w:color w:val="0070C0"/>
          <w:szCs w:val="24"/>
          <w:lang w:eastAsia="zh-CN"/>
        </w:rPr>
        <w:t>小学毕业证明</w:t>
      </w:r>
      <w:r w:rsidRPr="00AB55FE">
        <w:rPr>
          <w:rFonts w:asciiTheme="minorHAnsi" w:hAnsiTheme="minorHAnsi" w:cstheme="minorHAnsi" w:hint="eastAsia"/>
          <w:color w:val="0070C0"/>
          <w:szCs w:val="24"/>
          <w:lang w:eastAsia="zh-CN"/>
        </w:rPr>
        <w:t>，从公布</w:t>
      </w:r>
      <w:r w:rsidR="00EC12A7" w:rsidRPr="00AB55FE">
        <w:rPr>
          <w:rFonts w:asciiTheme="minorHAnsi" w:hAnsiTheme="minorHAnsi" w:cstheme="minorHAnsi" w:hint="eastAsia"/>
          <w:color w:val="0070C0"/>
          <w:szCs w:val="24"/>
          <w:lang w:eastAsia="zh-CN"/>
        </w:rPr>
        <w:t>招生结果之日起在</w:t>
      </w:r>
      <w:r w:rsidR="00EC12A7" w:rsidRPr="00AB55FE">
        <w:rPr>
          <w:rFonts w:asciiTheme="minorHAnsi" w:hAnsiTheme="minorHAnsi" w:cstheme="minorHAnsi" w:hint="eastAsia"/>
          <w:color w:val="0070C0"/>
          <w:szCs w:val="24"/>
          <w:lang w:eastAsia="zh-CN"/>
        </w:rPr>
        <w:t>10</w:t>
      </w:r>
      <w:r w:rsidR="00CA663E" w:rsidRPr="00AB55FE">
        <w:rPr>
          <w:rFonts w:asciiTheme="minorHAnsi" w:hAnsiTheme="minorHAnsi" w:cstheme="minorHAnsi" w:hint="eastAsia"/>
          <w:color w:val="0070C0"/>
          <w:szCs w:val="24"/>
          <w:lang w:eastAsia="zh-CN"/>
        </w:rPr>
        <w:t>个工作日内将</w:t>
      </w:r>
      <w:r w:rsidR="00CA663E" w:rsidRPr="00AB55FE">
        <w:rPr>
          <w:rFonts w:asciiTheme="minorHAnsi" w:hAnsiTheme="minorHAnsi" w:cstheme="minorHAnsi" w:hint="eastAsia"/>
          <w:b/>
          <w:color w:val="0070C0"/>
          <w:szCs w:val="24"/>
          <w:lang w:eastAsia="zh-CN"/>
        </w:rPr>
        <w:t>小学毕业证明</w:t>
      </w:r>
      <w:r w:rsidR="00EC12A7" w:rsidRPr="00AB55FE">
        <w:rPr>
          <w:rFonts w:asciiTheme="minorHAnsi" w:hAnsiTheme="minorHAnsi" w:cstheme="minorHAnsi" w:hint="eastAsia"/>
          <w:color w:val="0070C0"/>
          <w:szCs w:val="24"/>
          <w:lang w:eastAsia="zh-CN"/>
        </w:rPr>
        <w:t>提交给考生被录取的</w:t>
      </w:r>
      <w:r w:rsidR="00CA663E" w:rsidRPr="00AB55FE">
        <w:rPr>
          <w:rFonts w:asciiTheme="minorHAnsi" w:hAnsiTheme="minorHAnsi" w:cstheme="minorHAnsi" w:hint="eastAsia"/>
          <w:color w:val="0070C0"/>
          <w:szCs w:val="24"/>
          <w:lang w:eastAsia="zh-CN"/>
        </w:rPr>
        <w:t>中学。不直接向小学报到领取该证明或在国外上小学的学生，请向地方政府申请小学毕业证明</w:t>
      </w:r>
      <w:r w:rsidR="00EC12A7" w:rsidRPr="00AB55FE">
        <w:rPr>
          <w:rFonts w:asciiTheme="minorHAnsi" w:hAnsiTheme="minorHAnsi" w:cstheme="minorHAnsi" w:hint="eastAsia"/>
          <w:color w:val="0070C0"/>
          <w:szCs w:val="24"/>
          <w:lang w:eastAsia="zh-CN"/>
        </w:rPr>
        <w:t>。</w:t>
      </w:r>
      <w:r w:rsidR="009955FC" w:rsidRPr="00AB55FE">
        <w:rPr>
          <w:rFonts w:asciiTheme="minorHAnsi" w:hAnsiTheme="minorHAnsi" w:cstheme="minorHAnsi"/>
          <w:color w:val="0070C0"/>
          <w:szCs w:val="24"/>
          <w:lang w:eastAsia="zh-CN"/>
        </w:rPr>
        <w:t xml:space="preserve"> </w:t>
      </w:r>
    </w:p>
    <w:p w14:paraId="0EE1C971" w14:textId="77777777" w:rsidR="000D39B4" w:rsidRPr="00AB55FE" w:rsidRDefault="000D39B4" w:rsidP="000D39B4">
      <w:pPr>
        <w:autoSpaceDE w:val="0"/>
        <w:autoSpaceDN w:val="0"/>
        <w:adjustRightInd w:val="0"/>
        <w:spacing w:after="0" w:line="240" w:lineRule="auto"/>
        <w:rPr>
          <w:rFonts w:asciiTheme="minorHAnsi" w:hAnsiTheme="minorHAnsi" w:cstheme="minorHAnsi"/>
          <w:color w:val="0070C0"/>
          <w:sz w:val="16"/>
          <w:szCs w:val="16"/>
          <w:lang w:eastAsia="zh-CN"/>
        </w:rPr>
      </w:pPr>
    </w:p>
    <w:p w14:paraId="0EE1C972" w14:textId="77777777" w:rsidR="000D39B4" w:rsidRPr="00AB55FE" w:rsidRDefault="00EC12A7" w:rsidP="000D39B4">
      <w:pPr>
        <w:autoSpaceDE w:val="0"/>
        <w:autoSpaceDN w:val="0"/>
        <w:adjustRightInd w:val="0"/>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hint="eastAsia"/>
          <w:b/>
          <w:color w:val="0070C0"/>
          <w:szCs w:val="24"/>
          <w:lang w:eastAsia="zh-CN"/>
        </w:rPr>
        <w:t>针对没有录取的申述</w:t>
      </w:r>
    </w:p>
    <w:p w14:paraId="0EE1C973" w14:textId="77777777" w:rsidR="000D39B4" w:rsidRPr="00AB55FE" w:rsidRDefault="00F45500" w:rsidP="000D39B4">
      <w:pPr>
        <w:autoSpaceDE w:val="0"/>
        <w:autoSpaceDN w:val="0"/>
        <w:adjustRightInd w:val="0"/>
        <w:spacing w:before="120" w:after="12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如考生在第一轮中没有被录取</w:t>
      </w:r>
      <w:r w:rsidRPr="00AB55FE">
        <w:rPr>
          <w:rFonts w:asciiTheme="minorHAnsi" w:hAnsiTheme="minorHAnsi" w:cstheme="minorHAnsi" w:hint="eastAsia"/>
          <w:color w:val="0070C0"/>
          <w:szCs w:val="24"/>
          <w:lang w:eastAsia="zh-CN"/>
        </w:rPr>
        <w:t>，</w:t>
      </w:r>
      <w:r w:rsidRPr="00AB55FE">
        <w:rPr>
          <w:rFonts w:asciiTheme="minorHAnsi" w:hAnsiTheme="minorHAnsi" w:cstheme="minorHAnsi"/>
          <w:color w:val="0070C0"/>
          <w:szCs w:val="24"/>
          <w:lang w:eastAsia="zh-CN"/>
        </w:rPr>
        <w:t>可以提交</w:t>
      </w:r>
      <w:r w:rsidRPr="00AB55FE">
        <w:rPr>
          <w:rFonts w:asciiTheme="minorHAnsi" w:hAnsiTheme="minorHAnsi" w:cstheme="minorHAnsi"/>
          <w:b/>
          <w:color w:val="0070C0"/>
          <w:szCs w:val="24"/>
          <w:lang w:eastAsia="zh-CN"/>
        </w:rPr>
        <w:t>申述</w:t>
      </w:r>
      <w:r w:rsidRPr="00AB55FE">
        <w:rPr>
          <w:rFonts w:asciiTheme="minorHAnsi" w:hAnsiTheme="minorHAnsi" w:cstheme="minorHAnsi" w:hint="eastAsia"/>
          <w:color w:val="0070C0"/>
          <w:szCs w:val="24"/>
          <w:lang w:eastAsia="zh-CN"/>
        </w:rPr>
        <w:t>。必须在收到没有被录取的书面决定之日起在</w:t>
      </w:r>
      <w:r w:rsidRPr="00AB55FE">
        <w:rPr>
          <w:rFonts w:asciiTheme="minorHAnsi" w:hAnsiTheme="minorHAnsi" w:cstheme="minorHAnsi" w:hint="eastAsia"/>
          <w:color w:val="0070C0"/>
          <w:szCs w:val="24"/>
          <w:lang w:eastAsia="zh-CN"/>
        </w:rPr>
        <w:t>3</w:t>
      </w:r>
      <w:r w:rsidRPr="00AB55FE">
        <w:rPr>
          <w:rFonts w:asciiTheme="minorHAnsi" w:hAnsiTheme="minorHAnsi" w:cstheme="minorHAnsi" w:hint="eastAsia"/>
          <w:color w:val="0070C0"/>
          <w:szCs w:val="24"/>
          <w:lang w:eastAsia="zh-CN"/>
        </w:rPr>
        <w:t>个工作日内提交申述。如考生在第一轮没有通过，可以</w:t>
      </w:r>
      <w:r w:rsidR="00FE3531" w:rsidRPr="00AB55FE">
        <w:rPr>
          <w:rFonts w:asciiTheme="minorHAnsi" w:hAnsiTheme="minorHAnsi" w:cstheme="minorHAnsi" w:hint="eastAsia"/>
          <w:color w:val="0070C0"/>
          <w:szCs w:val="24"/>
          <w:lang w:eastAsia="zh-CN"/>
        </w:rPr>
        <w:t>在</w:t>
      </w:r>
      <w:r w:rsidRPr="00AB55FE">
        <w:rPr>
          <w:rFonts w:asciiTheme="minorHAnsi" w:hAnsiTheme="minorHAnsi" w:cstheme="minorHAnsi" w:hint="eastAsia"/>
          <w:b/>
          <w:color w:val="0070C0"/>
          <w:szCs w:val="24"/>
          <w:lang w:eastAsia="zh-CN"/>
        </w:rPr>
        <w:t>第二轮及</w:t>
      </w:r>
      <w:r w:rsidR="00FE3531" w:rsidRPr="00AB55FE">
        <w:rPr>
          <w:rFonts w:asciiTheme="minorHAnsi" w:hAnsiTheme="minorHAnsi" w:cstheme="minorHAnsi" w:hint="eastAsia"/>
          <w:b/>
          <w:color w:val="0070C0"/>
          <w:szCs w:val="24"/>
          <w:lang w:eastAsia="zh-CN"/>
        </w:rPr>
        <w:t>其它轮次的</w:t>
      </w:r>
      <w:r w:rsidRPr="00AB55FE">
        <w:rPr>
          <w:rFonts w:asciiTheme="minorHAnsi" w:hAnsiTheme="minorHAnsi" w:cstheme="minorHAnsi" w:hint="eastAsia"/>
          <w:b/>
          <w:color w:val="0070C0"/>
          <w:szCs w:val="24"/>
          <w:lang w:eastAsia="zh-CN"/>
        </w:rPr>
        <w:t>入学程序</w:t>
      </w:r>
      <w:r w:rsidR="00CA663E" w:rsidRPr="00AB55FE">
        <w:rPr>
          <w:rFonts w:asciiTheme="minorHAnsi" w:hAnsiTheme="minorHAnsi" w:cstheme="minorHAnsi" w:hint="eastAsia"/>
          <w:color w:val="0070C0"/>
          <w:szCs w:val="24"/>
          <w:lang w:eastAsia="zh-CN"/>
        </w:rPr>
        <w:t>中，向还有空缺名额的中学提出申请。</w:t>
      </w:r>
      <w:r w:rsidR="007A123E" w:rsidRPr="00AB55FE">
        <w:rPr>
          <w:rFonts w:asciiTheme="minorHAnsi" w:hAnsiTheme="minorHAnsi" w:cstheme="minorHAnsi" w:hint="eastAsia"/>
          <w:color w:val="0070C0"/>
          <w:szCs w:val="24"/>
          <w:lang w:eastAsia="zh-CN"/>
        </w:rPr>
        <w:t xml:space="preserve"> </w:t>
      </w:r>
      <w:r w:rsidR="00FE3531" w:rsidRPr="00AB55FE">
        <w:rPr>
          <w:rFonts w:asciiTheme="minorHAnsi" w:hAnsiTheme="minorHAnsi" w:cstheme="minorHAnsi"/>
          <w:color w:val="0070C0"/>
          <w:szCs w:val="24"/>
          <w:lang w:eastAsia="zh-CN"/>
        </w:rPr>
        <w:t>申请数量不受限制</w:t>
      </w:r>
      <w:r w:rsidR="00FE3531" w:rsidRPr="00AB55FE">
        <w:rPr>
          <w:rFonts w:asciiTheme="minorHAnsi" w:hAnsiTheme="minorHAnsi" w:cstheme="minorHAnsi" w:hint="eastAsia"/>
          <w:color w:val="0070C0"/>
          <w:szCs w:val="24"/>
          <w:lang w:eastAsia="zh-CN"/>
        </w:rPr>
        <w:t>。</w:t>
      </w:r>
    </w:p>
    <w:p w14:paraId="0EE1C974" w14:textId="77777777" w:rsidR="000D39B4" w:rsidRPr="00AB55FE" w:rsidRDefault="000D39B4" w:rsidP="009955FC">
      <w:pPr>
        <w:autoSpaceDE w:val="0"/>
        <w:autoSpaceDN w:val="0"/>
        <w:adjustRightInd w:val="0"/>
        <w:spacing w:before="120" w:after="120" w:line="240" w:lineRule="auto"/>
        <w:rPr>
          <w:rFonts w:asciiTheme="minorHAnsi" w:hAnsiTheme="minorHAnsi" w:cstheme="minorHAnsi"/>
          <w:color w:val="0070C0"/>
          <w:szCs w:val="24"/>
          <w:lang w:eastAsia="zh-CN"/>
        </w:rPr>
      </w:pPr>
    </w:p>
    <w:p w14:paraId="0EE1C975" w14:textId="77777777" w:rsidR="00FE3531" w:rsidRPr="00AB55FE" w:rsidRDefault="00FE3531" w:rsidP="009955FC">
      <w:pPr>
        <w:autoSpaceDE w:val="0"/>
        <w:autoSpaceDN w:val="0"/>
        <w:adjustRightInd w:val="0"/>
        <w:spacing w:before="120" w:after="120" w:line="240" w:lineRule="auto"/>
        <w:rPr>
          <w:rFonts w:asciiTheme="minorHAnsi" w:hAnsiTheme="minorHAnsi" w:cstheme="minorHAnsi"/>
          <w:color w:val="0070C0"/>
          <w:szCs w:val="24"/>
          <w:lang w:eastAsia="zh-CN"/>
        </w:rPr>
      </w:pPr>
    </w:p>
    <w:p w14:paraId="0EE1C976" w14:textId="77777777" w:rsidR="008952C1" w:rsidRPr="00AB55FE" w:rsidRDefault="008952C1" w:rsidP="0077585C">
      <w:pPr>
        <w:autoSpaceDE w:val="0"/>
        <w:autoSpaceDN w:val="0"/>
        <w:adjustRightInd w:val="0"/>
        <w:spacing w:before="120" w:after="120" w:line="240" w:lineRule="auto"/>
        <w:jc w:val="center"/>
        <w:rPr>
          <w:rFonts w:asciiTheme="minorHAnsi" w:hAnsiTheme="minorHAnsi" w:cstheme="minorHAnsi"/>
          <w:b/>
          <w:szCs w:val="24"/>
          <w:lang w:eastAsia="zh-CN"/>
        </w:rPr>
      </w:pPr>
      <w:r w:rsidRPr="00AB55FE">
        <w:rPr>
          <w:rFonts w:asciiTheme="minorHAnsi" w:hAnsiTheme="minorHAnsi" w:cstheme="minorHAnsi"/>
          <w:b/>
          <w:szCs w:val="24"/>
          <w:lang w:eastAsia="zh-CN"/>
        </w:rPr>
        <w:lastRenderedPageBreak/>
        <w:t>Poplatky a formy studia</w:t>
      </w:r>
    </w:p>
    <w:p w14:paraId="0EE1C977" w14:textId="77777777" w:rsidR="008952C1" w:rsidRPr="00AB55FE" w:rsidRDefault="008952C1" w:rsidP="0077585C">
      <w:pPr>
        <w:pStyle w:val="Pa4"/>
        <w:spacing w:before="120" w:after="120" w:line="240" w:lineRule="auto"/>
        <w:jc w:val="both"/>
        <w:rPr>
          <w:rFonts w:asciiTheme="minorHAnsi" w:hAnsiTheme="minorHAnsi" w:cstheme="minorHAnsi"/>
        </w:rPr>
      </w:pPr>
      <w:r w:rsidRPr="00AB55FE">
        <w:rPr>
          <w:rFonts w:asciiTheme="minorHAnsi" w:hAnsiTheme="minorHAnsi" w:cstheme="minorHAnsi"/>
          <w:lang w:eastAsia="zh-CN"/>
        </w:rPr>
        <w:t xml:space="preserve">Vzdělávání je na veřejných středních školách bezplatné, hradí se pouze učební pomůcky, školní výlety apod. </w:t>
      </w:r>
      <w:r w:rsidRPr="00AB55FE">
        <w:rPr>
          <w:rFonts w:asciiTheme="minorHAnsi" w:hAnsiTheme="minorHAnsi" w:cstheme="minorHAnsi"/>
        </w:rPr>
        <w:t>Na soukromých středních školách se</w:t>
      </w:r>
      <w:r w:rsidR="000D39B4" w:rsidRPr="00AB55FE">
        <w:rPr>
          <w:rFonts w:asciiTheme="minorHAnsi" w:hAnsiTheme="minorHAnsi" w:cstheme="minorHAnsi"/>
        </w:rPr>
        <w:t> </w:t>
      </w:r>
      <w:r w:rsidRPr="00AB55FE">
        <w:rPr>
          <w:rFonts w:asciiTheme="minorHAnsi" w:hAnsiTheme="minorHAnsi" w:cstheme="minorHAnsi"/>
        </w:rPr>
        <w:t>platí školné. Studovat lze střední školu i dálkovou formou (např. zájemci, kteří si chtějí doplnit vzdělání při zaměstnání).</w:t>
      </w:r>
    </w:p>
    <w:p w14:paraId="0EE1C978" w14:textId="77777777" w:rsidR="009853B8" w:rsidRPr="00AB55FE" w:rsidRDefault="009853B8" w:rsidP="000D39B4">
      <w:pPr>
        <w:spacing w:after="0" w:line="240" w:lineRule="auto"/>
      </w:pPr>
    </w:p>
    <w:p w14:paraId="0EE1C979" w14:textId="77777777" w:rsidR="009955FC" w:rsidRPr="00AB55FE" w:rsidRDefault="009955FC" w:rsidP="00B344B8">
      <w:pPr>
        <w:pStyle w:val="Nadpis3"/>
        <w:numPr>
          <w:ilvl w:val="0"/>
          <w:numId w:val="24"/>
        </w:numPr>
        <w:spacing w:before="0" w:beforeAutospacing="0" w:after="0" w:afterAutospacing="0"/>
        <w:jc w:val="both"/>
        <w:rPr>
          <w:rFonts w:asciiTheme="minorHAnsi" w:hAnsiTheme="minorHAnsi" w:cstheme="minorHAnsi"/>
        </w:rPr>
      </w:pPr>
      <w:r w:rsidRPr="00AB55FE">
        <w:rPr>
          <w:rFonts w:asciiTheme="minorHAnsi" w:hAnsiTheme="minorHAnsi" w:cstheme="minorHAnsi"/>
        </w:rPr>
        <w:t>Vyšší odborné vzdělávání (VOŠ)</w:t>
      </w:r>
    </w:p>
    <w:p w14:paraId="0EE1C97A" w14:textId="77777777" w:rsidR="009853B8" w:rsidRPr="00AB55FE" w:rsidRDefault="009853B8" w:rsidP="000D39B4">
      <w:pPr>
        <w:autoSpaceDE w:val="0"/>
        <w:autoSpaceDN w:val="0"/>
        <w:adjustRightInd w:val="0"/>
        <w:spacing w:after="0" w:line="240" w:lineRule="auto"/>
        <w:rPr>
          <w:rFonts w:asciiTheme="minorHAnsi" w:hAnsiTheme="minorHAnsi" w:cstheme="minorHAnsi"/>
          <w:szCs w:val="24"/>
        </w:rPr>
      </w:pPr>
    </w:p>
    <w:p w14:paraId="0EE1C97B"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0EE1C97C"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Postup s podáním přihlášek a odvoláním je obdobný jako u přihlášek na</w:t>
      </w:r>
      <w:r w:rsidR="000D39B4" w:rsidRPr="00AB55FE">
        <w:rPr>
          <w:rFonts w:asciiTheme="minorHAnsi" w:hAnsiTheme="minorHAnsi" w:cstheme="minorHAnsi"/>
          <w:szCs w:val="24"/>
        </w:rPr>
        <w:t> </w:t>
      </w:r>
      <w:r w:rsidRPr="00AB55FE">
        <w:rPr>
          <w:rFonts w:asciiTheme="minorHAnsi" w:hAnsiTheme="minorHAnsi" w:cstheme="minorHAnsi"/>
          <w:szCs w:val="24"/>
        </w:rPr>
        <w:t>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0EE1C97D"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 xml:space="preserve">Studium na VOŠ je zakončeno </w:t>
      </w:r>
      <w:r w:rsidRPr="00AB55FE">
        <w:rPr>
          <w:rFonts w:asciiTheme="minorHAnsi" w:hAnsiTheme="minorHAnsi" w:cstheme="minorHAnsi"/>
          <w:b/>
          <w:szCs w:val="24"/>
        </w:rPr>
        <w:t>absolutoriem</w:t>
      </w:r>
      <w:r w:rsidRPr="00AB55FE">
        <w:rPr>
          <w:rFonts w:asciiTheme="minorHAnsi" w:hAnsiTheme="minorHAnsi" w:cstheme="minorHAnsi"/>
          <w:szCs w:val="24"/>
        </w:rPr>
        <w:t>, které se skládá ze zkoušky z</w:t>
      </w:r>
      <w:r w:rsidR="000D39B4" w:rsidRPr="00AB55FE">
        <w:rPr>
          <w:rFonts w:asciiTheme="minorHAnsi" w:hAnsiTheme="minorHAnsi" w:cstheme="minorHAnsi"/>
          <w:szCs w:val="24"/>
        </w:rPr>
        <w:t> </w:t>
      </w:r>
      <w:r w:rsidRPr="00AB55FE">
        <w:rPr>
          <w:rFonts w:asciiTheme="minorHAnsi" w:hAnsiTheme="minorHAnsi" w:cstheme="minorHAnsi"/>
          <w:szCs w:val="24"/>
        </w:rPr>
        <w:t xml:space="preserve">odborných předmětů, zkoušky z cizího jazyka a obhajoby absolventské práce. Úspěšnému absolventovi je udělen titul </w:t>
      </w:r>
      <w:r w:rsidRPr="00AB55FE">
        <w:rPr>
          <w:rFonts w:asciiTheme="minorHAnsi" w:hAnsiTheme="minorHAnsi" w:cstheme="minorHAnsi"/>
          <w:b/>
          <w:szCs w:val="24"/>
        </w:rPr>
        <w:t>diplomovaný specialista</w:t>
      </w:r>
      <w:r w:rsidRPr="00AB55FE">
        <w:rPr>
          <w:rFonts w:asciiTheme="minorHAnsi" w:hAnsiTheme="minorHAnsi" w:cstheme="minorHAnsi"/>
          <w:szCs w:val="24"/>
        </w:rPr>
        <w:t>, ve</w:t>
      </w:r>
      <w:r w:rsidR="000D39B4" w:rsidRPr="00AB55FE">
        <w:rPr>
          <w:rFonts w:asciiTheme="minorHAnsi" w:hAnsiTheme="minorHAnsi" w:cstheme="minorHAnsi"/>
          <w:szCs w:val="24"/>
        </w:rPr>
        <w:t> </w:t>
      </w:r>
      <w:r w:rsidRPr="00AB55FE">
        <w:rPr>
          <w:rFonts w:asciiTheme="minorHAnsi" w:hAnsiTheme="minorHAnsi" w:cstheme="minorHAnsi"/>
          <w:szCs w:val="24"/>
        </w:rPr>
        <w:t xml:space="preserve">zkratce DiS., uváděný za jménem. </w:t>
      </w:r>
    </w:p>
    <w:p w14:paraId="0EE1C97E" w14:textId="77777777" w:rsidR="009955FC" w:rsidRPr="00AB55FE" w:rsidRDefault="009955FC"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 xml:space="preserve">Přehled VOŠ je na </w:t>
      </w:r>
      <w:hyperlink r:id="rId23" w:history="1">
        <w:r w:rsidRPr="00AB55FE">
          <w:rPr>
            <w:rStyle w:val="Hypertextovodkaz"/>
            <w:rFonts w:asciiTheme="minorHAnsi" w:hAnsiTheme="minorHAnsi" w:cstheme="minorHAnsi"/>
            <w:szCs w:val="24"/>
          </w:rPr>
          <w:t>http://www.infoabsolvent.cz/</w:t>
        </w:r>
      </w:hyperlink>
      <w:r w:rsidR="000D39B4" w:rsidRPr="00AB55FE">
        <w:rPr>
          <w:rFonts w:asciiTheme="minorHAnsi" w:hAnsiTheme="minorHAnsi" w:cstheme="minorHAnsi"/>
          <w:szCs w:val="24"/>
        </w:rPr>
        <w:t>.</w:t>
      </w:r>
    </w:p>
    <w:p w14:paraId="0EE1C97F" w14:textId="77777777" w:rsidR="000D39B4" w:rsidRPr="00AB55FE" w:rsidRDefault="000D39B4" w:rsidP="000D39B4">
      <w:pPr>
        <w:autoSpaceDE w:val="0"/>
        <w:autoSpaceDN w:val="0"/>
        <w:adjustRightInd w:val="0"/>
        <w:spacing w:after="0" w:line="240" w:lineRule="auto"/>
        <w:rPr>
          <w:rFonts w:asciiTheme="minorHAnsi" w:hAnsiTheme="minorHAnsi" w:cstheme="minorHAnsi"/>
          <w:szCs w:val="24"/>
        </w:rPr>
      </w:pPr>
    </w:p>
    <w:p w14:paraId="0EE1C980" w14:textId="2F2488D9" w:rsidR="000D39B4" w:rsidRPr="00AB55FE" w:rsidRDefault="000D39B4" w:rsidP="00B344B8">
      <w:pPr>
        <w:pStyle w:val="Nadpis3"/>
        <w:numPr>
          <w:ilvl w:val="0"/>
          <w:numId w:val="24"/>
        </w:numPr>
        <w:spacing w:before="0" w:beforeAutospacing="0" w:after="0" w:afterAutospacing="0"/>
        <w:jc w:val="both"/>
        <w:rPr>
          <w:rFonts w:asciiTheme="minorHAnsi" w:hAnsiTheme="minorHAnsi" w:cstheme="minorHAnsi"/>
        </w:rPr>
      </w:pPr>
      <w:r w:rsidRPr="00AB55FE">
        <w:rPr>
          <w:rFonts w:asciiTheme="minorHAnsi" w:hAnsiTheme="minorHAnsi" w:cstheme="minorHAnsi"/>
        </w:rPr>
        <w:t>Vysokoškolské vzdělávání (VŠ)</w:t>
      </w:r>
    </w:p>
    <w:p w14:paraId="0EE1C981" w14:textId="77777777" w:rsidR="000D39B4" w:rsidRPr="00AB55FE" w:rsidRDefault="000D39B4" w:rsidP="000D39B4">
      <w:pPr>
        <w:autoSpaceDE w:val="0"/>
        <w:autoSpaceDN w:val="0"/>
        <w:adjustRightInd w:val="0"/>
        <w:spacing w:after="0" w:line="240" w:lineRule="auto"/>
        <w:rPr>
          <w:rFonts w:asciiTheme="minorHAnsi" w:hAnsiTheme="minorHAnsi" w:cstheme="minorHAnsi"/>
          <w:szCs w:val="24"/>
        </w:rPr>
      </w:pPr>
    </w:p>
    <w:p w14:paraId="0EE1C982" w14:textId="77777777" w:rsidR="000D39B4" w:rsidRPr="00AB55FE" w:rsidRDefault="000D39B4"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t>Podmínkou pro studium na vysoké škole (VŠ) je úspěšné ukončení SŠ maturitní zkoušku. Za podání přihlášky se platí poplatek ve výši 500 – 650 Kč. Přihlášky se většinou dají vyplnit elektronicky – on-line formuláře spolu s informacemi o přijímacím řízení jsou na webových stránkách VŠ v sekci „informace pro uchazeče/zájemce o studium“.</w:t>
      </w:r>
    </w:p>
    <w:p w14:paraId="0EE1C983" w14:textId="77777777" w:rsidR="009955FC" w:rsidRPr="00AB55FE" w:rsidRDefault="004648E1" w:rsidP="009955FC">
      <w:pPr>
        <w:autoSpaceDE w:val="0"/>
        <w:autoSpaceDN w:val="0"/>
        <w:adjustRightInd w:val="0"/>
        <w:spacing w:before="120" w:after="120" w:line="240" w:lineRule="auto"/>
        <w:jc w:val="center"/>
        <w:rPr>
          <w:rFonts w:asciiTheme="minorHAnsi" w:hAnsiTheme="minorHAnsi" w:cstheme="minorHAnsi"/>
          <w:b/>
          <w:color w:val="0070C0"/>
          <w:szCs w:val="24"/>
          <w:lang w:eastAsia="zh-CN"/>
        </w:rPr>
      </w:pPr>
      <w:r w:rsidRPr="00AB55FE">
        <w:rPr>
          <w:rFonts w:asciiTheme="minorHAnsi" w:hAnsiTheme="minorHAnsi" w:cstheme="minorHAnsi"/>
          <w:b/>
          <w:color w:val="0070C0"/>
          <w:szCs w:val="24"/>
          <w:lang w:eastAsia="zh-CN"/>
        </w:rPr>
        <w:lastRenderedPageBreak/>
        <w:t>费用和学习形式</w:t>
      </w:r>
    </w:p>
    <w:p w14:paraId="0EE1C984" w14:textId="77777777" w:rsidR="009955FC" w:rsidRPr="00AB55FE" w:rsidRDefault="004648E1" w:rsidP="009955FC">
      <w:pPr>
        <w:pStyle w:val="Pa4"/>
        <w:spacing w:before="120" w:after="120" w:line="240" w:lineRule="auto"/>
        <w:jc w:val="both"/>
        <w:rPr>
          <w:rFonts w:asciiTheme="minorHAnsi" w:hAnsiTheme="minorHAnsi" w:cstheme="minorHAnsi"/>
          <w:color w:val="0070C0"/>
          <w:lang w:eastAsia="zh-CN"/>
        </w:rPr>
      </w:pPr>
      <w:r w:rsidRPr="00AB55FE">
        <w:rPr>
          <w:rFonts w:asciiTheme="minorHAnsi" w:hAnsiTheme="minorHAnsi" w:cstheme="minorHAnsi"/>
          <w:color w:val="0070C0"/>
          <w:lang w:eastAsia="zh-CN"/>
        </w:rPr>
        <w:t>公立中学是免费教育</w:t>
      </w:r>
      <w:r w:rsidRPr="00AB55FE">
        <w:rPr>
          <w:rFonts w:asciiTheme="minorHAnsi" w:hAnsiTheme="minorHAnsi" w:cstheme="minorHAnsi" w:hint="eastAsia"/>
          <w:color w:val="0070C0"/>
          <w:lang w:eastAsia="zh-CN"/>
        </w:rPr>
        <w:t>，</w:t>
      </w:r>
      <w:r w:rsidRPr="00AB55FE">
        <w:rPr>
          <w:rFonts w:asciiTheme="minorHAnsi" w:hAnsiTheme="minorHAnsi" w:cstheme="minorHAnsi"/>
          <w:color w:val="0070C0"/>
          <w:lang w:eastAsia="zh-CN"/>
        </w:rPr>
        <w:t>只需支付学习用品</w:t>
      </w:r>
      <w:r w:rsidRPr="00AB55FE">
        <w:rPr>
          <w:rFonts w:asciiTheme="minorHAnsi" w:hAnsiTheme="minorHAnsi" w:cstheme="minorHAnsi" w:hint="eastAsia"/>
          <w:color w:val="0070C0"/>
          <w:lang w:eastAsia="zh-CN"/>
        </w:rPr>
        <w:t>，</w:t>
      </w:r>
      <w:r w:rsidRPr="00AB55FE">
        <w:rPr>
          <w:rFonts w:asciiTheme="minorHAnsi" w:hAnsiTheme="minorHAnsi" w:cstheme="minorHAnsi"/>
          <w:color w:val="0070C0"/>
          <w:lang w:eastAsia="zh-CN"/>
        </w:rPr>
        <w:t>学校组织的郊游等等</w:t>
      </w:r>
      <w:r w:rsidRPr="00AB55FE">
        <w:rPr>
          <w:rFonts w:asciiTheme="minorHAnsi" w:hAnsiTheme="minorHAnsi" w:cstheme="minorHAnsi" w:hint="eastAsia"/>
          <w:color w:val="0070C0"/>
          <w:lang w:eastAsia="zh-CN"/>
        </w:rPr>
        <w:t>。</w:t>
      </w:r>
      <w:r w:rsidRPr="00AB55FE">
        <w:rPr>
          <w:rFonts w:asciiTheme="minorHAnsi" w:hAnsiTheme="minorHAnsi" w:cstheme="minorHAnsi"/>
          <w:color w:val="0070C0"/>
          <w:lang w:eastAsia="zh-CN"/>
        </w:rPr>
        <w:t>私立中学收取学费</w:t>
      </w:r>
      <w:r w:rsidRPr="00AB55FE">
        <w:rPr>
          <w:rFonts w:asciiTheme="minorHAnsi" w:hAnsiTheme="minorHAnsi" w:cstheme="minorHAnsi" w:hint="eastAsia"/>
          <w:color w:val="0070C0"/>
          <w:lang w:eastAsia="zh-CN"/>
        </w:rPr>
        <w:t>。</w:t>
      </w:r>
      <w:r w:rsidRPr="00AB55FE">
        <w:rPr>
          <w:rFonts w:asciiTheme="minorHAnsi" w:hAnsiTheme="minorHAnsi" w:cstheme="minorHAnsi"/>
          <w:color w:val="0070C0"/>
          <w:lang w:eastAsia="zh-CN"/>
        </w:rPr>
        <w:t>中学也可以远程形式学习</w:t>
      </w:r>
      <w:r w:rsidRPr="00AB55FE">
        <w:rPr>
          <w:rFonts w:asciiTheme="minorHAnsi" w:hAnsiTheme="minorHAnsi" w:cstheme="minorHAnsi" w:hint="eastAsia"/>
          <w:color w:val="0070C0"/>
          <w:lang w:eastAsia="zh-CN"/>
        </w:rPr>
        <w:t>（例如，</w:t>
      </w:r>
      <w:r w:rsidR="00106EBE" w:rsidRPr="00AB55FE">
        <w:rPr>
          <w:rFonts w:asciiTheme="minorHAnsi" w:hAnsiTheme="minorHAnsi" w:cstheme="minorHAnsi"/>
          <w:color w:val="0070C0"/>
          <w:lang w:eastAsia="zh-CN"/>
        </w:rPr>
        <w:t>想</w:t>
      </w:r>
      <w:r w:rsidR="00106EBE" w:rsidRPr="00AB55FE">
        <w:rPr>
          <w:rFonts w:asciiTheme="minorHAnsi" w:hAnsiTheme="minorHAnsi" w:cstheme="minorHAnsi" w:hint="eastAsia"/>
          <w:color w:val="0070C0"/>
          <w:lang w:eastAsia="zh-CN"/>
        </w:rPr>
        <w:t>在工作中补充教育的人</w:t>
      </w:r>
      <w:r w:rsidRPr="00AB55FE">
        <w:rPr>
          <w:rFonts w:asciiTheme="minorHAnsi" w:hAnsiTheme="minorHAnsi" w:cstheme="minorHAnsi" w:hint="eastAsia"/>
          <w:color w:val="0070C0"/>
          <w:lang w:eastAsia="zh-CN"/>
        </w:rPr>
        <w:t>）</w:t>
      </w:r>
      <w:r w:rsidR="00106EBE" w:rsidRPr="00AB55FE">
        <w:rPr>
          <w:rFonts w:asciiTheme="minorHAnsi" w:hAnsiTheme="minorHAnsi" w:cstheme="minorHAnsi" w:hint="eastAsia"/>
          <w:color w:val="0070C0"/>
          <w:lang w:eastAsia="zh-CN"/>
        </w:rPr>
        <w:t>。</w:t>
      </w:r>
    </w:p>
    <w:p w14:paraId="0EE1C985" w14:textId="77777777" w:rsidR="009853B8" w:rsidRPr="00AB55FE" w:rsidRDefault="009853B8" w:rsidP="000D39B4">
      <w:pPr>
        <w:spacing w:after="0" w:line="240" w:lineRule="auto"/>
        <w:rPr>
          <w:lang w:eastAsia="zh-CN"/>
        </w:rPr>
      </w:pPr>
    </w:p>
    <w:p w14:paraId="0EE1C986" w14:textId="77777777" w:rsidR="00106EBE" w:rsidRPr="00AB55FE" w:rsidRDefault="00106EBE" w:rsidP="000D39B4">
      <w:pPr>
        <w:spacing w:after="0" w:line="240" w:lineRule="auto"/>
        <w:rPr>
          <w:lang w:eastAsia="zh-CN"/>
        </w:rPr>
      </w:pPr>
    </w:p>
    <w:p w14:paraId="0EE1C987" w14:textId="3BE39454" w:rsidR="009955FC" w:rsidRPr="00AB55FE" w:rsidRDefault="00106EBE" w:rsidP="00B344B8">
      <w:pPr>
        <w:pStyle w:val="Nadpis3"/>
        <w:numPr>
          <w:ilvl w:val="0"/>
          <w:numId w:val="20"/>
        </w:numPr>
        <w:spacing w:before="0" w:beforeAutospacing="0" w:after="0" w:afterAutospacing="0"/>
        <w:jc w:val="both"/>
        <w:rPr>
          <w:rFonts w:asciiTheme="minorHAnsi" w:hAnsiTheme="minorHAnsi" w:cstheme="minorHAnsi"/>
          <w:color w:val="0070C0"/>
        </w:rPr>
      </w:pPr>
      <w:r w:rsidRPr="00AB55FE">
        <w:rPr>
          <w:rFonts w:asciiTheme="minorHAnsi" w:hAnsiTheme="minorHAnsi" w:cstheme="minorHAnsi"/>
          <w:color w:val="0070C0"/>
        </w:rPr>
        <w:t>高等职业教育</w:t>
      </w:r>
      <w:r w:rsidR="009955FC" w:rsidRPr="00AB55FE">
        <w:rPr>
          <w:rFonts w:asciiTheme="minorHAnsi" w:hAnsiTheme="minorHAnsi" w:cstheme="minorHAnsi"/>
          <w:color w:val="0070C0"/>
        </w:rPr>
        <w:t xml:space="preserve"> </w:t>
      </w:r>
      <w:r w:rsidR="00B344B8">
        <w:rPr>
          <w:rFonts w:asciiTheme="minorHAnsi" w:hAnsiTheme="minorHAnsi" w:cstheme="minorHAnsi"/>
          <w:color w:val="0070C0"/>
        </w:rPr>
        <w:t xml:space="preserve">  </w:t>
      </w:r>
      <w:r w:rsidR="009955FC" w:rsidRPr="00AB55FE">
        <w:rPr>
          <w:rFonts w:asciiTheme="minorHAnsi" w:hAnsiTheme="minorHAnsi" w:cstheme="minorHAnsi"/>
          <w:color w:val="0070C0"/>
        </w:rPr>
        <w:t>(VOŠ)</w:t>
      </w:r>
    </w:p>
    <w:p w14:paraId="0EE1C988" w14:textId="77777777" w:rsidR="009853B8" w:rsidRPr="00AB55FE" w:rsidRDefault="009853B8" w:rsidP="000D39B4">
      <w:pPr>
        <w:autoSpaceDE w:val="0"/>
        <w:autoSpaceDN w:val="0"/>
        <w:adjustRightInd w:val="0"/>
        <w:spacing w:after="0" w:line="240" w:lineRule="auto"/>
        <w:rPr>
          <w:rFonts w:asciiTheme="minorHAnsi" w:hAnsiTheme="minorHAnsi" w:cstheme="minorHAnsi"/>
          <w:color w:val="0070C0"/>
          <w:szCs w:val="24"/>
        </w:rPr>
      </w:pPr>
    </w:p>
    <w:p w14:paraId="0EE1C989" w14:textId="77777777" w:rsidR="009955FC" w:rsidRPr="00AB55FE" w:rsidRDefault="00106EBE"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高等职业教育</w:t>
      </w:r>
      <w:r w:rsidR="009955FC" w:rsidRPr="00AB55FE">
        <w:rPr>
          <w:rFonts w:asciiTheme="minorHAnsi" w:hAnsiTheme="minorHAnsi" w:cstheme="minorHAnsi"/>
          <w:color w:val="0070C0"/>
          <w:szCs w:val="24"/>
          <w:lang w:eastAsia="zh-CN"/>
        </w:rPr>
        <w:t xml:space="preserve">(VOŠ) </w:t>
      </w:r>
      <w:r w:rsidRPr="00AB55FE">
        <w:rPr>
          <w:rFonts w:asciiTheme="minorHAnsi" w:hAnsiTheme="minorHAnsi" w:cstheme="minorHAnsi"/>
          <w:color w:val="0070C0"/>
          <w:szCs w:val="24"/>
          <w:lang w:eastAsia="zh-CN"/>
        </w:rPr>
        <w:t>适用于</w:t>
      </w:r>
      <w:r w:rsidR="00546092" w:rsidRPr="00AB55FE">
        <w:rPr>
          <w:rFonts w:asciiTheme="minorHAnsi" w:hAnsiTheme="minorHAnsi" w:cstheme="minorHAnsi"/>
          <w:color w:val="0070C0"/>
          <w:szCs w:val="24"/>
          <w:lang w:eastAsia="zh-CN"/>
        </w:rPr>
        <w:t>成绩合格地</w:t>
      </w:r>
      <w:r w:rsidRPr="00AB55FE">
        <w:rPr>
          <w:rFonts w:asciiTheme="minorHAnsi" w:hAnsiTheme="minorHAnsi" w:cstheme="minorHAnsi"/>
          <w:color w:val="0070C0"/>
          <w:szCs w:val="24"/>
          <w:lang w:eastAsia="zh-CN"/>
        </w:rPr>
        <w:t>完成</w:t>
      </w:r>
      <w:r w:rsidR="00546092" w:rsidRPr="00AB55FE">
        <w:rPr>
          <w:rFonts w:asciiTheme="minorHAnsi" w:hAnsiTheme="minorHAnsi" w:cstheme="minorHAnsi"/>
          <w:color w:val="0070C0"/>
          <w:szCs w:val="24"/>
          <w:lang w:eastAsia="zh-CN"/>
        </w:rPr>
        <w:t>中学的普通中等教育考的学生</w:t>
      </w:r>
      <w:r w:rsidR="00546092" w:rsidRPr="00AB55FE">
        <w:rPr>
          <w:rFonts w:asciiTheme="minorHAnsi" w:hAnsiTheme="minorHAnsi" w:cstheme="minorHAnsi" w:hint="eastAsia"/>
          <w:color w:val="0070C0"/>
          <w:szCs w:val="24"/>
          <w:lang w:eastAsia="zh-CN"/>
        </w:rPr>
        <w:t>。高等职业教育</w:t>
      </w:r>
      <w:r w:rsidR="00546092" w:rsidRPr="00AB55FE">
        <w:rPr>
          <w:rFonts w:asciiTheme="minorHAnsi" w:hAnsiTheme="minorHAnsi" w:cstheme="minorHAnsi"/>
          <w:color w:val="0070C0"/>
          <w:szCs w:val="24"/>
          <w:lang w:eastAsia="zh-CN"/>
        </w:rPr>
        <w:t>提供可以进一步提高专业资格</w:t>
      </w:r>
      <w:r w:rsidR="00546092" w:rsidRPr="00AB55FE">
        <w:rPr>
          <w:rFonts w:asciiTheme="minorHAnsi" w:hAnsiTheme="minorHAnsi" w:cstheme="minorHAnsi" w:hint="eastAsia"/>
          <w:color w:val="0070C0"/>
          <w:szCs w:val="24"/>
          <w:lang w:eastAsia="zh-CN"/>
        </w:rPr>
        <w:t>。</w:t>
      </w:r>
      <w:r w:rsidR="00220A30" w:rsidRPr="00AB55FE">
        <w:rPr>
          <w:rFonts w:asciiTheme="minorHAnsi" w:hAnsiTheme="minorHAnsi" w:cstheme="minorHAnsi" w:hint="eastAsia"/>
          <w:color w:val="0070C0"/>
          <w:szCs w:val="24"/>
          <w:lang w:eastAsia="zh-CN"/>
        </w:rPr>
        <w:t>与大学的学习相比较，课程更侧重于实践性的专业方向，通常学业持续</w:t>
      </w:r>
      <w:r w:rsidR="00220A30" w:rsidRPr="00AB55FE">
        <w:rPr>
          <w:rFonts w:asciiTheme="minorHAnsi" w:hAnsiTheme="minorHAnsi" w:cstheme="minorHAnsi" w:hint="eastAsia"/>
          <w:color w:val="0070C0"/>
          <w:szCs w:val="24"/>
          <w:lang w:eastAsia="zh-CN"/>
        </w:rPr>
        <w:t>3</w:t>
      </w:r>
      <w:r w:rsidR="00220A30" w:rsidRPr="00AB55FE">
        <w:rPr>
          <w:rFonts w:asciiTheme="minorHAnsi" w:hAnsiTheme="minorHAnsi" w:cstheme="minorHAnsi" w:hint="eastAsia"/>
          <w:color w:val="0070C0"/>
          <w:szCs w:val="24"/>
          <w:lang w:eastAsia="zh-CN"/>
        </w:rPr>
        <w:t>年。</w:t>
      </w:r>
    </w:p>
    <w:p w14:paraId="0EE1C98A" w14:textId="77777777" w:rsidR="00220A30" w:rsidRPr="00AB55FE" w:rsidRDefault="00220A30" w:rsidP="000D39B4">
      <w:pPr>
        <w:autoSpaceDE w:val="0"/>
        <w:autoSpaceDN w:val="0"/>
        <w:adjustRightInd w:val="0"/>
        <w:spacing w:after="0" w:line="240" w:lineRule="auto"/>
        <w:rPr>
          <w:rFonts w:asciiTheme="minorHAnsi" w:hAnsiTheme="minorHAnsi" w:cstheme="minorHAnsi"/>
          <w:color w:val="0070C0"/>
          <w:szCs w:val="24"/>
          <w:lang w:eastAsia="zh-CN"/>
        </w:rPr>
      </w:pPr>
    </w:p>
    <w:p w14:paraId="0EE1C98B" w14:textId="77777777" w:rsidR="009955FC" w:rsidRPr="00AB55FE" w:rsidRDefault="00220A30"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提交申请和申述的步骤</w:t>
      </w:r>
      <w:r w:rsidR="00750F1D" w:rsidRPr="00AB55FE">
        <w:rPr>
          <w:rFonts w:asciiTheme="minorHAnsi" w:hAnsiTheme="minorHAnsi" w:cstheme="minorHAnsi"/>
          <w:color w:val="0070C0"/>
          <w:szCs w:val="24"/>
          <w:lang w:eastAsia="zh-CN"/>
        </w:rPr>
        <w:t>类似于</w:t>
      </w:r>
      <w:r w:rsidRPr="00AB55FE">
        <w:rPr>
          <w:rFonts w:asciiTheme="minorHAnsi" w:hAnsiTheme="minorHAnsi" w:cstheme="minorHAnsi"/>
          <w:color w:val="0070C0"/>
          <w:szCs w:val="24"/>
          <w:lang w:eastAsia="zh-CN"/>
        </w:rPr>
        <w:t>申请中学</w:t>
      </w:r>
      <w:r w:rsidRPr="00AB55FE">
        <w:rPr>
          <w:rFonts w:asciiTheme="minorHAnsi" w:hAnsiTheme="minorHAnsi" w:cstheme="minorHAnsi" w:hint="eastAsia"/>
          <w:color w:val="0070C0"/>
          <w:szCs w:val="24"/>
          <w:lang w:eastAsia="zh-CN"/>
        </w:rPr>
        <w:t>。</w:t>
      </w:r>
      <w:r w:rsidR="00750F1D" w:rsidRPr="00AB55FE">
        <w:rPr>
          <w:rFonts w:asciiTheme="minorHAnsi" w:hAnsiTheme="minorHAnsi" w:cstheme="minorHAnsi" w:hint="eastAsia"/>
          <w:color w:val="0070C0"/>
          <w:szCs w:val="24"/>
          <w:lang w:eastAsia="zh-CN"/>
        </w:rPr>
        <w:t>提交申请需支付</w:t>
      </w:r>
      <w:r w:rsidR="00750F1D" w:rsidRPr="00AB55FE">
        <w:rPr>
          <w:rFonts w:asciiTheme="minorHAnsi" w:hAnsiTheme="minorHAnsi" w:cstheme="minorHAnsi" w:hint="eastAsia"/>
          <w:color w:val="0070C0"/>
          <w:szCs w:val="24"/>
          <w:lang w:eastAsia="zh-CN"/>
        </w:rPr>
        <w:t>500</w:t>
      </w:r>
      <w:r w:rsidR="00750F1D" w:rsidRPr="00AB55FE">
        <w:rPr>
          <w:rFonts w:asciiTheme="minorHAnsi" w:hAnsiTheme="minorHAnsi" w:cstheme="minorHAnsi" w:hint="eastAsia"/>
          <w:color w:val="0070C0"/>
          <w:szCs w:val="24"/>
          <w:lang w:eastAsia="zh-CN"/>
        </w:rPr>
        <w:t>克朗的管理费。高等职业学校的学习需要支付学费</w:t>
      </w:r>
      <w:r w:rsidR="00750F1D" w:rsidRPr="00AB55FE">
        <w:rPr>
          <w:rFonts w:asciiTheme="minorHAnsi" w:hAnsiTheme="minorHAnsi" w:cstheme="minorHAnsi" w:hint="eastAsia"/>
          <w:color w:val="0070C0"/>
          <w:szCs w:val="24"/>
          <w:lang w:eastAsia="zh-CN"/>
        </w:rPr>
        <w:t xml:space="preserve"> </w:t>
      </w:r>
      <w:r w:rsidR="00750F1D" w:rsidRPr="00AB55FE">
        <w:rPr>
          <w:rFonts w:asciiTheme="minorHAnsi" w:hAnsiTheme="minorHAnsi" w:cstheme="minorHAnsi"/>
          <w:color w:val="0070C0"/>
          <w:szCs w:val="24"/>
          <w:lang w:eastAsia="zh-CN"/>
        </w:rPr>
        <w:t>–</w:t>
      </w:r>
      <w:r w:rsidR="00750F1D" w:rsidRPr="00AB55FE">
        <w:rPr>
          <w:rFonts w:asciiTheme="minorHAnsi" w:hAnsiTheme="minorHAnsi" w:cstheme="minorHAnsi" w:hint="eastAsia"/>
          <w:color w:val="0070C0"/>
          <w:szCs w:val="24"/>
          <w:lang w:eastAsia="zh-CN"/>
        </w:rPr>
        <w:t xml:space="preserve"> </w:t>
      </w:r>
      <w:r w:rsidR="00750F1D" w:rsidRPr="00AB55FE">
        <w:rPr>
          <w:rFonts w:asciiTheme="minorHAnsi" w:hAnsiTheme="minorHAnsi" w:cstheme="minorHAnsi" w:hint="eastAsia"/>
          <w:color w:val="0070C0"/>
          <w:szCs w:val="24"/>
          <w:lang w:eastAsia="zh-CN"/>
        </w:rPr>
        <w:t>通常私立高等职业学校的学费较高。有关上述学费的信息可在学校网页上获得。</w:t>
      </w:r>
    </w:p>
    <w:p w14:paraId="0EE1C98C" w14:textId="77777777" w:rsidR="00750F1D" w:rsidRPr="00AB55FE" w:rsidRDefault="00750F1D" w:rsidP="000D39B4">
      <w:pPr>
        <w:autoSpaceDE w:val="0"/>
        <w:autoSpaceDN w:val="0"/>
        <w:adjustRightInd w:val="0"/>
        <w:spacing w:after="0" w:line="240" w:lineRule="auto"/>
        <w:rPr>
          <w:rFonts w:asciiTheme="minorHAnsi" w:hAnsiTheme="minorHAnsi" w:cstheme="minorHAnsi"/>
          <w:color w:val="0070C0"/>
          <w:szCs w:val="24"/>
          <w:lang w:eastAsia="zh-CN"/>
        </w:rPr>
      </w:pPr>
    </w:p>
    <w:p w14:paraId="0EE1C98D" w14:textId="77777777" w:rsidR="009955FC" w:rsidRPr="00AB55FE" w:rsidRDefault="00750F1D"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通过</w:t>
      </w:r>
      <w:r w:rsidRPr="00AB55FE">
        <w:rPr>
          <w:rFonts w:asciiTheme="minorHAnsi" w:hAnsiTheme="minorHAnsi" w:cstheme="minorHAnsi"/>
          <w:b/>
          <w:color w:val="0070C0"/>
          <w:szCs w:val="24"/>
          <w:lang w:eastAsia="zh-CN"/>
        </w:rPr>
        <w:t>毕业考</w:t>
      </w:r>
      <w:r w:rsidRPr="00AB55FE">
        <w:rPr>
          <w:rFonts w:asciiTheme="minorHAnsi" w:hAnsiTheme="minorHAnsi" w:cstheme="minorHAnsi"/>
          <w:color w:val="0070C0"/>
          <w:szCs w:val="24"/>
          <w:lang w:eastAsia="zh-CN"/>
        </w:rPr>
        <w:t>来完成</w:t>
      </w:r>
      <w:r w:rsidR="00877516" w:rsidRPr="00AB55FE">
        <w:rPr>
          <w:rFonts w:asciiTheme="minorHAnsi" w:hAnsiTheme="minorHAnsi" w:cstheme="minorHAnsi"/>
          <w:color w:val="0070C0"/>
          <w:szCs w:val="24"/>
          <w:lang w:eastAsia="zh-CN"/>
        </w:rPr>
        <w:t>高等职业学校的</w:t>
      </w:r>
      <w:r w:rsidR="00BA235D" w:rsidRPr="00AB55FE">
        <w:rPr>
          <w:rFonts w:asciiTheme="minorHAnsi" w:hAnsiTheme="minorHAnsi" w:cstheme="minorHAnsi"/>
          <w:color w:val="0070C0"/>
          <w:szCs w:val="24"/>
          <w:lang w:eastAsia="zh-CN"/>
        </w:rPr>
        <w:t>学业</w:t>
      </w:r>
      <w:r w:rsidR="00BA235D" w:rsidRPr="00AB55FE">
        <w:rPr>
          <w:rFonts w:asciiTheme="minorHAnsi" w:hAnsiTheme="minorHAnsi" w:cstheme="minorHAnsi" w:hint="eastAsia"/>
          <w:color w:val="0070C0"/>
          <w:szCs w:val="24"/>
          <w:lang w:eastAsia="zh-CN"/>
        </w:rPr>
        <w:t>，</w:t>
      </w:r>
      <w:r w:rsidR="00BA235D" w:rsidRPr="00AB55FE">
        <w:rPr>
          <w:rFonts w:asciiTheme="minorHAnsi" w:hAnsiTheme="minorHAnsi" w:cstheme="minorHAnsi"/>
          <w:color w:val="0070C0"/>
          <w:szCs w:val="24"/>
          <w:lang w:eastAsia="zh-CN"/>
        </w:rPr>
        <w:t>由专业科目考试</w:t>
      </w:r>
      <w:r w:rsidR="00BA235D" w:rsidRPr="00AB55FE">
        <w:rPr>
          <w:rFonts w:asciiTheme="minorHAnsi" w:hAnsiTheme="minorHAnsi" w:cstheme="minorHAnsi" w:hint="eastAsia"/>
          <w:color w:val="0070C0"/>
          <w:szCs w:val="24"/>
          <w:lang w:eastAsia="zh-CN"/>
        </w:rPr>
        <w:t>、</w:t>
      </w:r>
      <w:r w:rsidR="00BA235D" w:rsidRPr="00AB55FE">
        <w:rPr>
          <w:rFonts w:asciiTheme="minorHAnsi" w:hAnsiTheme="minorHAnsi" w:cstheme="minorHAnsi"/>
          <w:color w:val="0070C0"/>
          <w:szCs w:val="24"/>
          <w:lang w:eastAsia="zh-CN"/>
        </w:rPr>
        <w:t>外语考试和毕业论文答辩组成毕业考</w:t>
      </w:r>
      <w:r w:rsidR="00BA235D" w:rsidRPr="00AB55FE">
        <w:rPr>
          <w:rFonts w:asciiTheme="minorHAnsi" w:hAnsiTheme="minorHAnsi" w:cstheme="minorHAnsi" w:hint="eastAsia"/>
          <w:color w:val="0070C0"/>
          <w:szCs w:val="24"/>
          <w:lang w:eastAsia="zh-CN"/>
        </w:rPr>
        <w:t>。成绩合格的毕业生被授予</w:t>
      </w:r>
      <w:r w:rsidR="00AE1D53" w:rsidRPr="00AB55FE">
        <w:rPr>
          <w:rFonts w:asciiTheme="minorHAnsi" w:hAnsiTheme="minorHAnsi" w:cstheme="minorHAnsi" w:hint="eastAsia"/>
          <w:b/>
          <w:color w:val="0070C0"/>
          <w:szCs w:val="24"/>
          <w:lang w:eastAsia="zh-CN"/>
        </w:rPr>
        <w:t>持证专业师</w:t>
      </w:r>
      <w:r w:rsidR="003F2E72" w:rsidRPr="00AB55FE">
        <w:rPr>
          <w:rFonts w:asciiTheme="minorHAnsi" w:hAnsiTheme="minorHAnsi" w:cstheme="minorHAnsi" w:hint="eastAsia"/>
          <w:color w:val="0070C0"/>
          <w:szCs w:val="24"/>
          <w:lang w:eastAsia="zh-CN"/>
        </w:rPr>
        <w:t>的学位，</w:t>
      </w:r>
      <w:r w:rsidR="00877516" w:rsidRPr="00AB55FE">
        <w:rPr>
          <w:rFonts w:asciiTheme="minorHAnsi" w:hAnsiTheme="minorHAnsi" w:cstheme="minorHAnsi" w:hint="eastAsia"/>
          <w:color w:val="0070C0"/>
          <w:szCs w:val="24"/>
          <w:lang w:eastAsia="zh-CN"/>
        </w:rPr>
        <w:t>学位</w:t>
      </w:r>
      <w:r w:rsidR="003F2E72" w:rsidRPr="00AB55FE">
        <w:rPr>
          <w:rFonts w:asciiTheme="minorHAnsi" w:hAnsiTheme="minorHAnsi" w:cstheme="minorHAnsi" w:hint="eastAsia"/>
          <w:color w:val="0070C0"/>
          <w:szCs w:val="24"/>
          <w:lang w:eastAsia="zh-CN"/>
        </w:rPr>
        <w:t>缩写</w:t>
      </w:r>
      <w:r w:rsidR="003F2E72" w:rsidRPr="00AB55FE">
        <w:rPr>
          <w:rFonts w:asciiTheme="minorHAnsi" w:hAnsiTheme="minorHAnsi" w:cstheme="minorHAnsi"/>
          <w:color w:val="0070C0"/>
          <w:szCs w:val="24"/>
          <w:lang w:eastAsia="zh-CN"/>
        </w:rPr>
        <w:t>DiS.</w:t>
      </w:r>
      <w:r w:rsidR="003F2E72" w:rsidRPr="00AB55FE">
        <w:rPr>
          <w:rFonts w:asciiTheme="minorHAnsi" w:hAnsiTheme="minorHAnsi" w:cstheme="minorHAnsi" w:hint="eastAsia"/>
          <w:color w:val="0070C0"/>
          <w:szCs w:val="24"/>
          <w:lang w:eastAsia="zh-CN"/>
        </w:rPr>
        <w:t>，</w:t>
      </w:r>
      <w:r w:rsidR="00877516" w:rsidRPr="00AB55FE">
        <w:rPr>
          <w:rFonts w:asciiTheme="minorHAnsi" w:hAnsiTheme="minorHAnsi" w:cstheme="minorHAnsi" w:hint="eastAsia"/>
          <w:color w:val="0070C0"/>
          <w:szCs w:val="24"/>
          <w:lang w:eastAsia="zh-CN"/>
        </w:rPr>
        <w:t>学位</w:t>
      </w:r>
      <w:r w:rsidR="003F2E72" w:rsidRPr="00AB55FE">
        <w:rPr>
          <w:rFonts w:asciiTheme="minorHAnsi" w:hAnsiTheme="minorHAnsi" w:cstheme="minorHAnsi"/>
          <w:color w:val="0070C0"/>
          <w:szCs w:val="24"/>
          <w:lang w:eastAsia="zh-CN"/>
        </w:rPr>
        <w:t>写在名字后面</w:t>
      </w:r>
      <w:r w:rsidR="003F2E72" w:rsidRPr="00AB55FE">
        <w:rPr>
          <w:rFonts w:asciiTheme="minorHAnsi" w:hAnsiTheme="minorHAnsi" w:cstheme="minorHAnsi" w:hint="eastAsia"/>
          <w:color w:val="0070C0"/>
          <w:szCs w:val="24"/>
          <w:lang w:eastAsia="zh-CN"/>
        </w:rPr>
        <w:t>。</w:t>
      </w:r>
      <w:r w:rsidR="009955FC" w:rsidRPr="00AB55FE">
        <w:rPr>
          <w:rFonts w:asciiTheme="minorHAnsi" w:hAnsiTheme="minorHAnsi" w:cstheme="minorHAnsi"/>
          <w:color w:val="0070C0"/>
          <w:szCs w:val="24"/>
          <w:lang w:eastAsia="zh-CN"/>
        </w:rPr>
        <w:t xml:space="preserve"> </w:t>
      </w:r>
    </w:p>
    <w:p w14:paraId="0EE1C98E" w14:textId="77777777" w:rsidR="009955FC" w:rsidRPr="00AB55FE" w:rsidRDefault="00877516"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高等职业学校信息</w:t>
      </w:r>
      <w:r w:rsidR="003F2E72" w:rsidRPr="00AB55FE">
        <w:rPr>
          <w:rFonts w:asciiTheme="minorHAnsi" w:hAnsiTheme="minorHAnsi" w:cstheme="minorHAnsi"/>
          <w:color w:val="0070C0"/>
          <w:szCs w:val="24"/>
          <w:lang w:eastAsia="zh-CN"/>
        </w:rPr>
        <w:t>可在该网页上获取</w:t>
      </w:r>
      <w:r w:rsidR="003F2E72" w:rsidRPr="00AB55FE">
        <w:rPr>
          <w:rFonts w:asciiTheme="minorHAnsi" w:hAnsiTheme="minorHAnsi" w:cstheme="minorHAnsi" w:hint="eastAsia"/>
          <w:color w:val="0070C0"/>
          <w:szCs w:val="24"/>
          <w:lang w:eastAsia="zh-CN"/>
        </w:rPr>
        <w:t>：</w:t>
      </w:r>
      <w:r w:rsidR="009955FC" w:rsidRPr="00AB55FE">
        <w:rPr>
          <w:rFonts w:asciiTheme="minorHAnsi" w:hAnsiTheme="minorHAnsi" w:cstheme="minorHAnsi"/>
          <w:color w:val="0070C0"/>
          <w:szCs w:val="24"/>
          <w:lang w:eastAsia="zh-CN"/>
        </w:rPr>
        <w:t xml:space="preserve"> </w:t>
      </w:r>
      <w:hyperlink r:id="rId24" w:history="1">
        <w:r w:rsidR="009955FC" w:rsidRPr="00AB55FE">
          <w:rPr>
            <w:rStyle w:val="Hypertextovodkaz"/>
            <w:rFonts w:asciiTheme="minorHAnsi" w:hAnsiTheme="minorHAnsi" w:cstheme="minorHAnsi"/>
            <w:szCs w:val="24"/>
            <w:lang w:eastAsia="zh-CN"/>
          </w:rPr>
          <w:t>http://www.infoabsolvent.cz/</w:t>
        </w:r>
      </w:hyperlink>
      <w:r w:rsidR="000D39B4" w:rsidRPr="00AB55FE">
        <w:rPr>
          <w:rFonts w:asciiTheme="minorHAnsi" w:hAnsiTheme="minorHAnsi" w:cstheme="minorHAnsi"/>
          <w:color w:val="0070C0"/>
          <w:szCs w:val="24"/>
          <w:lang w:eastAsia="zh-CN"/>
        </w:rPr>
        <w:t>.</w:t>
      </w:r>
    </w:p>
    <w:p w14:paraId="0EE1C98F" w14:textId="77777777" w:rsidR="000D39B4" w:rsidRPr="00AB55FE" w:rsidRDefault="000D39B4" w:rsidP="000D39B4">
      <w:pPr>
        <w:autoSpaceDE w:val="0"/>
        <w:autoSpaceDN w:val="0"/>
        <w:adjustRightInd w:val="0"/>
        <w:spacing w:after="0" w:line="240" w:lineRule="auto"/>
        <w:rPr>
          <w:rFonts w:asciiTheme="minorHAnsi" w:hAnsiTheme="minorHAnsi" w:cstheme="minorHAnsi"/>
          <w:color w:val="0070C0"/>
          <w:szCs w:val="24"/>
          <w:lang w:eastAsia="zh-CN"/>
        </w:rPr>
      </w:pPr>
    </w:p>
    <w:p w14:paraId="0EE1C990" w14:textId="0AFE74CF" w:rsidR="000D39B4" w:rsidRPr="00AB55FE" w:rsidRDefault="003F2E72" w:rsidP="00B344B8">
      <w:pPr>
        <w:pStyle w:val="Nadpis3"/>
        <w:numPr>
          <w:ilvl w:val="0"/>
          <w:numId w:val="20"/>
        </w:numPr>
        <w:spacing w:before="0" w:beforeAutospacing="0" w:after="0" w:afterAutospacing="0"/>
        <w:jc w:val="both"/>
        <w:rPr>
          <w:rFonts w:asciiTheme="minorHAnsi" w:hAnsiTheme="minorHAnsi" w:cstheme="minorHAnsi"/>
          <w:color w:val="0070C0"/>
        </w:rPr>
      </w:pPr>
      <w:r w:rsidRPr="00AB55FE">
        <w:rPr>
          <w:rFonts w:asciiTheme="minorHAnsi" w:hAnsiTheme="minorHAnsi" w:cstheme="minorHAnsi"/>
          <w:color w:val="0070C0"/>
        </w:rPr>
        <w:t>高等教育</w:t>
      </w:r>
      <w:r w:rsidR="000D39B4" w:rsidRPr="00AB55FE">
        <w:rPr>
          <w:rFonts w:asciiTheme="minorHAnsi" w:hAnsiTheme="minorHAnsi" w:cstheme="minorHAnsi"/>
          <w:color w:val="0070C0"/>
        </w:rPr>
        <w:t xml:space="preserve"> </w:t>
      </w:r>
      <w:r w:rsidR="00254986">
        <w:rPr>
          <w:rFonts w:asciiTheme="minorHAnsi" w:hAnsiTheme="minorHAnsi" w:cstheme="minorHAnsi"/>
          <w:color w:val="0070C0"/>
        </w:rPr>
        <w:t xml:space="preserve">  </w:t>
      </w:r>
      <w:r w:rsidR="000D39B4" w:rsidRPr="00AB55FE">
        <w:rPr>
          <w:rFonts w:asciiTheme="minorHAnsi" w:hAnsiTheme="minorHAnsi" w:cstheme="minorHAnsi"/>
          <w:color w:val="0070C0"/>
        </w:rPr>
        <w:t>(VŠ)</w:t>
      </w:r>
    </w:p>
    <w:p w14:paraId="0EE1C991" w14:textId="77777777" w:rsidR="000D39B4" w:rsidRPr="00AB55FE" w:rsidRDefault="000D39B4" w:rsidP="00106EBE">
      <w:pPr>
        <w:pStyle w:val="Nadpis3"/>
        <w:spacing w:before="0" w:beforeAutospacing="0" w:after="0" w:afterAutospacing="0"/>
        <w:ind w:left="720"/>
        <w:jc w:val="both"/>
        <w:rPr>
          <w:rFonts w:asciiTheme="minorHAnsi" w:hAnsiTheme="minorHAnsi" w:cstheme="minorHAnsi"/>
          <w:color w:val="0070C0"/>
        </w:rPr>
      </w:pPr>
      <w:bookmarkStart w:id="0" w:name="_GoBack"/>
      <w:bookmarkEnd w:id="0"/>
    </w:p>
    <w:p w14:paraId="0EE1C992" w14:textId="77777777" w:rsidR="000D39B4" w:rsidRPr="00AB55FE" w:rsidRDefault="003F2E72"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入读高等学校的条件是成绩合格的完成中学的普通中等教育考试</w:t>
      </w:r>
      <w:r w:rsidRPr="00AB55FE">
        <w:rPr>
          <w:rFonts w:asciiTheme="minorHAnsi" w:hAnsiTheme="minorHAnsi" w:cstheme="minorHAnsi" w:hint="eastAsia"/>
          <w:color w:val="0070C0"/>
          <w:szCs w:val="24"/>
          <w:lang w:eastAsia="zh-CN"/>
        </w:rPr>
        <w:t>。提交申请需要支付</w:t>
      </w:r>
      <w:r w:rsidRPr="00AB55FE">
        <w:rPr>
          <w:rFonts w:asciiTheme="minorHAnsi" w:hAnsiTheme="minorHAnsi" w:cstheme="minorHAnsi" w:hint="eastAsia"/>
          <w:color w:val="0070C0"/>
          <w:szCs w:val="24"/>
          <w:lang w:eastAsia="zh-CN"/>
        </w:rPr>
        <w:t>500</w:t>
      </w:r>
      <w:r w:rsidRPr="00AB55FE">
        <w:rPr>
          <w:rFonts w:asciiTheme="minorHAnsi" w:hAnsiTheme="minorHAnsi" w:cstheme="minorHAnsi" w:hint="eastAsia"/>
          <w:color w:val="0070C0"/>
          <w:szCs w:val="24"/>
          <w:lang w:eastAsia="zh-CN"/>
        </w:rPr>
        <w:t>克朗的管理费。</w:t>
      </w:r>
      <w:r w:rsidR="00DF2D5A" w:rsidRPr="00AB55FE">
        <w:rPr>
          <w:rFonts w:asciiTheme="minorHAnsi" w:hAnsiTheme="minorHAnsi" w:cstheme="minorHAnsi" w:hint="eastAsia"/>
          <w:color w:val="0070C0"/>
          <w:szCs w:val="24"/>
          <w:lang w:eastAsia="zh-CN"/>
        </w:rPr>
        <w:t>通常提交填写完的电子版申请</w:t>
      </w:r>
      <w:r w:rsidR="00C25957" w:rsidRPr="00AB55FE">
        <w:rPr>
          <w:rFonts w:asciiTheme="minorHAnsi" w:hAnsiTheme="minorHAnsi" w:cstheme="minorHAnsi" w:hint="eastAsia"/>
          <w:color w:val="0070C0"/>
          <w:szCs w:val="24"/>
          <w:lang w:eastAsia="zh-CN"/>
        </w:rPr>
        <w:t>表</w:t>
      </w:r>
      <w:r w:rsidR="00DF2D5A" w:rsidRPr="00AB55FE">
        <w:rPr>
          <w:rFonts w:asciiTheme="minorHAnsi" w:hAnsiTheme="minorHAnsi" w:cstheme="minorHAnsi" w:hint="eastAsia"/>
          <w:color w:val="0070C0"/>
          <w:szCs w:val="24"/>
          <w:lang w:eastAsia="zh-CN"/>
        </w:rPr>
        <w:t xml:space="preserve"> </w:t>
      </w:r>
      <w:r w:rsidR="00DF2D5A" w:rsidRPr="00AB55FE">
        <w:rPr>
          <w:rFonts w:asciiTheme="minorHAnsi" w:hAnsiTheme="minorHAnsi" w:cstheme="minorHAnsi"/>
          <w:color w:val="0070C0"/>
          <w:szCs w:val="24"/>
          <w:lang w:eastAsia="zh-CN"/>
        </w:rPr>
        <w:t>–</w:t>
      </w:r>
      <w:r w:rsidR="00DF2D5A" w:rsidRPr="00AB55FE">
        <w:rPr>
          <w:rFonts w:asciiTheme="minorHAnsi" w:hAnsiTheme="minorHAnsi" w:cstheme="minorHAnsi" w:hint="eastAsia"/>
          <w:color w:val="0070C0"/>
          <w:szCs w:val="24"/>
          <w:lang w:eastAsia="zh-CN"/>
        </w:rPr>
        <w:t xml:space="preserve"> </w:t>
      </w:r>
      <w:r w:rsidR="00877516" w:rsidRPr="00AB55FE">
        <w:rPr>
          <w:rFonts w:asciiTheme="minorHAnsi" w:hAnsiTheme="minorHAnsi" w:cstheme="minorHAnsi" w:hint="eastAsia"/>
          <w:color w:val="0070C0"/>
          <w:szCs w:val="24"/>
          <w:lang w:eastAsia="zh-CN"/>
        </w:rPr>
        <w:t>在线表格和有关入学程序的信息</w:t>
      </w:r>
      <w:r w:rsidR="00C25957" w:rsidRPr="00AB55FE">
        <w:rPr>
          <w:rFonts w:asciiTheme="minorHAnsi" w:hAnsiTheme="minorHAnsi" w:cstheme="minorHAnsi" w:hint="eastAsia"/>
          <w:color w:val="0070C0"/>
          <w:szCs w:val="24"/>
          <w:lang w:eastAsia="zh-CN"/>
        </w:rPr>
        <w:t>可在</w:t>
      </w:r>
      <w:r w:rsidR="00DF2D5A" w:rsidRPr="00AB55FE">
        <w:rPr>
          <w:rFonts w:asciiTheme="minorHAnsi" w:hAnsiTheme="minorHAnsi" w:cstheme="minorHAnsi" w:hint="eastAsia"/>
          <w:color w:val="0070C0"/>
          <w:szCs w:val="24"/>
          <w:lang w:eastAsia="zh-CN"/>
        </w:rPr>
        <w:t>高校网页中“给考生的信息</w:t>
      </w:r>
      <w:r w:rsidR="00DF2D5A" w:rsidRPr="00AB55FE">
        <w:rPr>
          <w:rFonts w:asciiTheme="minorHAnsi" w:hAnsiTheme="minorHAnsi" w:cstheme="minorHAnsi" w:hint="eastAsia"/>
          <w:color w:val="0070C0"/>
          <w:szCs w:val="24"/>
          <w:lang w:eastAsia="zh-CN"/>
        </w:rPr>
        <w:t>/</w:t>
      </w:r>
      <w:r w:rsidR="00DF2D5A" w:rsidRPr="00AB55FE">
        <w:rPr>
          <w:rFonts w:asciiTheme="minorHAnsi" w:hAnsiTheme="minorHAnsi" w:cstheme="minorHAnsi" w:hint="eastAsia"/>
          <w:color w:val="0070C0"/>
          <w:szCs w:val="24"/>
          <w:lang w:eastAsia="zh-CN"/>
        </w:rPr>
        <w:t>有</w:t>
      </w:r>
      <w:r w:rsidR="00DF2D5A" w:rsidRPr="00AB55FE">
        <w:rPr>
          <w:rFonts w:asciiTheme="minorHAnsi" w:hAnsiTheme="minorHAnsi" w:cstheme="minorHAnsi"/>
          <w:color w:val="0070C0"/>
          <w:szCs w:val="24"/>
          <w:lang w:eastAsia="zh-CN"/>
        </w:rPr>
        <w:t>兴趣学习的同学</w:t>
      </w:r>
      <w:r w:rsidR="00DF2D5A" w:rsidRPr="00AB55FE">
        <w:rPr>
          <w:rFonts w:asciiTheme="minorHAnsi" w:hAnsiTheme="minorHAnsi" w:cstheme="minorHAnsi" w:hint="eastAsia"/>
          <w:color w:val="0070C0"/>
          <w:szCs w:val="24"/>
          <w:lang w:eastAsia="zh-CN"/>
        </w:rPr>
        <w:t>”</w:t>
      </w:r>
      <w:r w:rsidR="00C25957" w:rsidRPr="00AB55FE">
        <w:rPr>
          <w:rFonts w:asciiTheme="minorHAnsi" w:hAnsiTheme="minorHAnsi" w:cstheme="minorHAnsi" w:hint="eastAsia"/>
          <w:color w:val="0070C0"/>
          <w:szCs w:val="24"/>
          <w:lang w:eastAsia="zh-CN"/>
        </w:rPr>
        <w:t>这个栏目中获得。</w:t>
      </w:r>
    </w:p>
    <w:p w14:paraId="0EE1C993" w14:textId="77777777" w:rsidR="00187175" w:rsidRPr="00AB55FE" w:rsidRDefault="00187175" w:rsidP="00187175">
      <w:pPr>
        <w:rPr>
          <w:lang w:eastAsia="zh-CN"/>
        </w:rPr>
      </w:pPr>
    </w:p>
    <w:p w14:paraId="0EE1C994" w14:textId="77777777" w:rsidR="000D39B4" w:rsidRPr="00AB55FE" w:rsidRDefault="000D39B4" w:rsidP="000D39B4">
      <w:pPr>
        <w:autoSpaceDE w:val="0"/>
        <w:autoSpaceDN w:val="0"/>
        <w:adjustRightInd w:val="0"/>
        <w:spacing w:after="0" w:line="240" w:lineRule="auto"/>
        <w:rPr>
          <w:lang w:eastAsia="zh-CN"/>
        </w:rPr>
      </w:pPr>
    </w:p>
    <w:p w14:paraId="0EE1C995" w14:textId="77777777" w:rsidR="000D39B4" w:rsidRPr="00AB55FE" w:rsidRDefault="000D39B4" w:rsidP="000D39B4">
      <w:pPr>
        <w:autoSpaceDE w:val="0"/>
        <w:autoSpaceDN w:val="0"/>
        <w:adjustRightInd w:val="0"/>
        <w:spacing w:after="0" w:line="240" w:lineRule="auto"/>
        <w:rPr>
          <w:rFonts w:asciiTheme="minorHAnsi" w:hAnsiTheme="minorHAnsi" w:cstheme="minorHAnsi"/>
          <w:szCs w:val="24"/>
        </w:rPr>
      </w:pPr>
      <w:r w:rsidRPr="00AB55FE">
        <w:rPr>
          <w:rFonts w:asciiTheme="minorHAnsi" w:hAnsiTheme="minorHAnsi" w:cstheme="minorHAnsi"/>
          <w:szCs w:val="24"/>
        </w:rPr>
        <w:lastRenderedPageBreak/>
        <w:t>Na oborech českých veřejných vysokých škol, kde probíhá výuka v češtině, se neplatí školné. Studium na soukromých vysokých školách nebo studium na veřejné vysoké škole v cizím jazyce je zpoplatněné.</w:t>
      </w:r>
    </w:p>
    <w:p w14:paraId="0EE1C996" w14:textId="77777777" w:rsidR="000D39B4" w:rsidRPr="00AB55FE" w:rsidRDefault="000D39B4" w:rsidP="000D39B4">
      <w:pPr>
        <w:autoSpaceDE w:val="0"/>
        <w:autoSpaceDN w:val="0"/>
        <w:adjustRightInd w:val="0"/>
        <w:spacing w:after="0" w:line="240" w:lineRule="auto"/>
        <w:rPr>
          <w:rFonts w:asciiTheme="minorHAnsi" w:hAnsiTheme="minorHAnsi" w:cstheme="minorHAnsi"/>
          <w:noProof/>
          <w:szCs w:val="24"/>
          <w:lang w:eastAsia="cs-CZ"/>
        </w:rPr>
      </w:pPr>
      <w:r w:rsidRPr="00AB55FE">
        <w:rPr>
          <w:rFonts w:asciiTheme="minorHAnsi" w:hAnsiTheme="minorHAnsi" w:cstheme="minorHAnsi"/>
          <w:b/>
          <w:szCs w:val="24"/>
        </w:rPr>
        <w:t>Bakalářské studium</w:t>
      </w:r>
      <w:r w:rsidRPr="00AB55FE">
        <w:rPr>
          <w:rFonts w:asciiTheme="minorHAnsi" w:hAnsiTheme="minorHAnsi" w:cstheme="minorHAnsi"/>
          <w:szCs w:val="24"/>
        </w:rPr>
        <w:t xml:space="preserve"> trvá 3 roky a je zakončeno státní závěrečnou zkouškou a získáním titulu </w:t>
      </w:r>
      <w:r w:rsidRPr="00AB55FE">
        <w:rPr>
          <w:rFonts w:asciiTheme="minorHAnsi" w:hAnsiTheme="minorHAnsi" w:cstheme="minorHAnsi"/>
          <w:b/>
          <w:szCs w:val="24"/>
        </w:rPr>
        <w:t>bakalář</w:t>
      </w:r>
      <w:r w:rsidRPr="00AB55FE">
        <w:rPr>
          <w:rFonts w:asciiTheme="minorHAnsi" w:hAnsiTheme="minorHAnsi" w:cstheme="minorHAnsi"/>
          <w:szCs w:val="24"/>
        </w:rPr>
        <w:t xml:space="preserve">, ve zkratce Bc., psaným před jménem. </w:t>
      </w:r>
      <w:r w:rsidRPr="00AB55FE">
        <w:rPr>
          <w:rFonts w:asciiTheme="minorHAnsi" w:hAnsiTheme="minorHAnsi" w:cstheme="minorHAnsi"/>
          <w:b/>
          <w:szCs w:val="24"/>
        </w:rPr>
        <w:t>Navazující magisterské studium</w:t>
      </w:r>
      <w:r w:rsidRPr="00AB55FE">
        <w:rPr>
          <w:rFonts w:asciiTheme="minorHAnsi" w:hAnsiTheme="minorHAnsi" w:cstheme="minorHAnsi"/>
          <w:szCs w:val="24"/>
        </w:rPr>
        <w:t xml:space="preserve"> je dvouleté, a zakončené státní závěrečnou zkouškou. Absolventi získají titul </w:t>
      </w:r>
      <w:r w:rsidRPr="00AB55FE">
        <w:rPr>
          <w:rFonts w:asciiTheme="minorHAnsi" w:hAnsiTheme="minorHAnsi" w:cstheme="minorHAnsi"/>
          <w:b/>
          <w:szCs w:val="24"/>
        </w:rPr>
        <w:t>magistr</w:t>
      </w:r>
      <w:r w:rsidRPr="00AB55FE">
        <w:rPr>
          <w:rFonts w:asciiTheme="minorHAnsi" w:hAnsiTheme="minorHAnsi" w:cstheme="minorHAnsi"/>
          <w:szCs w:val="24"/>
        </w:rPr>
        <w:t xml:space="preserve">, ve zkratce Mgr., nebo </w:t>
      </w:r>
      <w:r w:rsidRPr="00AB55FE">
        <w:rPr>
          <w:rFonts w:asciiTheme="minorHAnsi" w:hAnsiTheme="minorHAnsi" w:cstheme="minorHAnsi"/>
          <w:b/>
          <w:szCs w:val="24"/>
        </w:rPr>
        <w:t>inženýr</w:t>
      </w:r>
      <w:r w:rsidRPr="00AB55FE">
        <w:rPr>
          <w:rFonts w:asciiTheme="minorHAnsi" w:hAnsiTheme="minorHAnsi" w:cstheme="minorHAnsi"/>
          <w:szCs w:val="24"/>
        </w:rPr>
        <w:t>, ve zkratce Ing., který se uvádí před jménem. Překročení standardní délky studia na veřejných vysokých školách je zpoplatněno.</w:t>
      </w:r>
    </w:p>
    <w:p w14:paraId="0EE1C9A3" w14:textId="0FCF9432" w:rsidR="009955FC" w:rsidRPr="00AB55FE" w:rsidRDefault="5C989B93" w:rsidP="5C989B93">
      <w:pPr>
        <w:spacing w:after="0" w:line="240" w:lineRule="auto"/>
        <w:rPr>
          <w:rFonts w:asciiTheme="minorHAnsi" w:hAnsiTheme="minorHAnsi"/>
        </w:rPr>
      </w:pPr>
      <w:r w:rsidRPr="5C989B93">
        <w:rPr>
          <w:rFonts w:asciiTheme="minorHAnsi" w:hAnsiTheme="minorHAnsi"/>
        </w:rPr>
        <w:t xml:space="preserve">Přehled VŠ je na </w:t>
      </w:r>
      <w:hyperlink r:id="rId25">
        <w:r w:rsidRPr="5C989B93">
          <w:rPr>
            <w:rStyle w:val="Hypertextovodkaz"/>
            <w:rFonts w:asciiTheme="minorHAnsi" w:hAnsiTheme="minorHAnsi"/>
          </w:rPr>
          <w:t>http://www.infoabsolvent.cz/</w:t>
        </w:r>
      </w:hyperlink>
      <w:r w:rsidRPr="5C989B93">
        <w:rPr>
          <w:rFonts w:asciiTheme="minorHAnsi" w:hAnsiTheme="minorHAnsi"/>
        </w:rPr>
        <w:t xml:space="preserve">. </w:t>
      </w:r>
    </w:p>
    <w:p w14:paraId="0EE1C9A4" w14:textId="77777777" w:rsidR="00D81983" w:rsidRPr="00AB55FE" w:rsidRDefault="00D81983" w:rsidP="000D39B4">
      <w:pPr>
        <w:spacing w:after="0" w:line="240" w:lineRule="auto"/>
        <w:jc w:val="center"/>
        <w:rPr>
          <w:rFonts w:asciiTheme="minorHAnsi" w:hAnsiTheme="minorHAnsi" w:cstheme="minorHAnsi"/>
          <w:b/>
          <w:noProof/>
          <w:color w:val="0070C0"/>
          <w:sz w:val="28"/>
          <w:szCs w:val="24"/>
          <w:u w:val="single"/>
          <w:lang w:eastAsia="cs-CZ"/>
        </w:rPr>
      </w:pPr>
    </w:p>
    <w:p w14:paraId="0EE1C9A5" w14:textId="77777777" w:rsidR="009955FC" w:rsidRDefault="009955FC" w:rsidP="000D39B4">
      <w:pPr>
        <w:autoSpaceDE w:val="0"/>
        <w:autoSpaceDN w:val="0"/>
        <w:adjustRightInd w:val="0"/>
        <w:spacing w:after="0" w:line="240" w:lineRule="auto"/>
        <w:rPr>
          <w:rFonts w:asciiTheme="minorHAnsi" w:hAnsiTheme="minorHAnsi" w:cstheme="minorHAnsi"/>
          <w:color w:val="0070C0"/>
          <w:szCs w:val="24"/>
        </w:rPr>
      </w:pPr>
    </w:p>
    <w:p w14:paraId="31B68AD4" w14:textId="38219FFD"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76EB3372"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56D45909"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2E9C0F87"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50CB4026"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41142B1D"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4A5DE1D1"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4F3C1191"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65392AE3"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2D0DDFC5"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1BA5914E"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55A1EE57"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716E506B"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559913EA"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3E1A8A30"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179E23B1" w14:textId="77777777" w:rsidR="00B344B8" w:rsidRDefault="00B344B8" w:rsidP="000D39B4">
      <w:pPr>
        <w:autoSpaceDE w:val="0"/>
        <w:autoSpaceDN w:val="0"/>
        <w:adjustRightInd w:val="0"/>
        <w:spacing w:after="0" w:line="240" w:lineRule="auto"/>
        <w:rPr>
          <w:rFonts w:asciiTheme="minorHAnsi" w:hAnsiTheme="minorHAnsi" w:cstheme="minorHAnsi"/>
          <w:color w:val="0070C0"/>
          <w:szCs w:val="24"/>
        </w:rPr>
      </w:pPr>
    </w:p>
    <w:p w14:paraId="3648DA7A" w14:textId="77777777" w:rsidR="00B344B8" w:rsidRPr="00AB55FE" w:rsidRDefault="00B344B8" w:rsidP="000D39B4">
      <w:pPr>
        <w:autoSpaceDE w:val="0"/>
        <w:autoSpaceDN w:val="0"/>
        <w:adjustRightInd w:val="0"/>
        <w:spacing w:after="0" w:line="240" w:lineRule="auto"/>
        <w:rPr>
          <w:rFonts w:asciiTheme="minorHAnsi" w:hAnsiTheme="minorHAnsi" w:cstheme="minorHAnsi"/>
          <w:color w:val="0070C0"/>
          <w:szCs w:val="24"/>
        </w:rPr>
      </w:pPr>
    </w:p>
    <w:p w14:paraId="0EE1C9A6" w14:textId="77777777" w:rsidR="000D39B4" w:rsidRPr="00AB55FE" w:rsidRDefault="000D39B4" w:rsidP="000D39B4">
      <w:pPr>
        <w:autoSpaceDE w:val="0"/>
        <w:autoSpaceDN w:val="0"/>
        <w:adjustRightInd w:val="0"/>
        <w:spacing w:after="0" w:line="240" w:lineRule="auto"/>
        <w:rPr>
          <w:rFonts w:asciiTheme="minorHAnsi" w:hAnsiTheme="minorHAnsi" w:cstheme="minorHAnsi"/>
          <w:color w:val="0070C0"/>
          <w:szCs w:val="24"/>
        </w:rPr>
      </w:pPr>
    </w:p>
    <w:p w14:paraId="0EE1C9A7" w14:textId="77777777" w:rsidR="00194EA1" w:rsidRPr="00AB55FE" w:rsidRDefault="00C25957" w:rsidP="000D39B4">
      <w:pPr>
        <w:autoSpaceDE w:val="0"/>
        <w:autoSpaceDN w:val="0"/>
        <w:adjustRightInd w:val="0"/>
        <w:spacing w:after="0" w:line="240" w:lineRule="auto"/>
        <w:rPr>
          <w:rFonts w:asciiTheme="minorHAnsi" w:hAnsiTheme="minorHAnsi" w:cstheme="minorHAnsi"/>
          <w:b/>
          <w:noProof/>
          <w:color w:val="0070C0"/>
          <w:sz w:val="28"/>
          <w:szCs w:val="24"/>
          <w:u w:val="single"/>
          <w:lang w:eastAsia="cs-CZ"/>
        </w:rPr>
      </w:pPr>
      <w:r w:rsidRPr="00AB55FE">
        <w:rPr>
          <w:rFonts w:asciiTheme="minorHAnsi" w:hAnsiTheme="minorHAnsi" w:cstheme="minorHAnsi"/>
          <w:color w:val="0070C0"/>
          <w:szCs w:val="24"/>
          <w:lang w:eastAsia="zh-CN"/>
        </w:rPr>
        <w:lastRenderedPageBreak/>
        <w:t>用捷克语进行授课的捷克公立高等学校的专业</w:t>
      </w:r>
      <w:r w:rsidRPr="00AB55FE">
        <w:rPr>
          <w:rFonts w:asciiTheme="minorHAnsi" w:hAnsiTheme="minorHAnsi" w:cstheme="minorHAnsi" w:hint="eastAsia"/>
          <w:color w:val="0070C0"/>
          <w:szCs w:val="24"/>
          <w:lang w:eastAsia="zh-CN"/>
        </w:rPr>
        <w:t>，不需</w:t>
      </w:r>
      <w:r w:rsidR="00594088" w:rsidRPr="00AB55FE">
        <w:rPr>
          <w:rFonts w:asciiTheme="minorHAnsi" w:hAnsiTheme="minorHAnsi" w:cstheme="minorHAnsi" w:hint="eastAsia"/>
          <w:color w:val="0070C0"/>
          <w:szCs w:val="24"/>
          <w:lang w:eastAsia="zh-CN"/>
        </w:rPr>
        <w:t>要</w:t>
      </w:r>
      <w:r w:rsidRPr="00AB55FE">
        <w:rPr>
          <w:rFonts w:asciiTheme="minorHAnsi" w:hAnsiTheme="minorHAnsi" w:cstheme="minorHAnsi" w:hint="eastAsia"/>
          <w:color w:val="0070C0"/>
          <w:szCs w:val="24"/>
          <w:lang w:eastAsia="zh-CN"/>
        </w:rPr>
        <w:t>支付学费。就读私立高等学校，或就读公立高等学校，但用外语进行授课，需要支付学费。</w:t>
      </w:r>
    </w:p>
    <w:p w14:paraId="0EE1C9A8" w14:textId="77777777" w:rsidR="00187175" w:rsidRPr="00AB55FE" w:rsidRDefault="00594088" w:rsidP="000D39B4">
      <w:pPr>
        <w:autoSpaceDE w:val="0"/>
        <w:autoSpaceDN w:val="0"/>
        <w:adjustRightInd w:val="0"/>
        <w:spacing w:after="0" w:line="240" w:lineRule="auto"/>
        <w:rPr>
          <w:rFonts w:asciiTheme="minorHAnsi" w:hAnsiTheme="minorHAnsi" w:cstheme="minorHAnsi"/>
          <w:noProof/>
          <w:color w:val="0070C0"/>
          <w:szCs w:val="24"/>
          <w:lang w:eastAsia="cs-CZ"/>
        </w:rPr>
      </w:pPr>
      <w:r w:rsidRPr="00AB55FE">
        <w:rPr>
          <w:rFonts w:asciiTheme="minorHAnsi" w:hAnsiTheme="minorHAnsi" w:cstheme="minorHAnsi"/>
          <w:b/>
          <w:color w:val="0070C0"/>
          <w:szCs w:val="24"/>
          <w:lang w:eastAsia="zh-CN"/>
        </w:rPr>
        <w:t>学士学</w:t>
      </w:r>
      <w:r w:rsidR="00C25957" w:rsidRPr="00AB55FE">
        <w:rPr>
          <w:rFonts w:asciiTheme="minorHAnsi" w:hAnsiTheme="minorHAnsi" w:cstheme="minorHAnsi"/>
          <w:b/>
          <w:color w:val="0070C0"/>
          <w:szCs w:val="24"/>
          <w:lang w:eastAsia="zh-CN"/>
        </w:rPr>
        <w:t>业</w:t>
      </w:r>
      <w:r w:rsidR="00C25957" w:rsidRPr="00AB55FE">
        <w:rPr>
          <w:rFonts w:asciiTheme="minorHAnsi" w:hAnsiTheme="minorHAnsi" w:cstheme="minorHAnsi"/>
          <w:color w:val="0070C0"/>
          <w:szCs w:val="24"/>
          <w:lang w:eastAsia="zh-CN"/>
        </w:rPr>
        <w:t>持续</w:t>
      </w:r>
      <w:r w:rsidR="00C25957" w:rsidRPr="00AB55FE">
        <w:rPr>
          <w:rFonts w:asciiTheme="minorHAnsi" w:hAnsiTheme="minorHAnsi" w:cstheme="minorHAnsi" w:hint="eastAsia"/>
          <w:color w:val="0070C0"/>
          <w:szCs w:val="24"/>
          <w:lang w:eastAsia="zh-CN"/>
        </w:rPr>
        <w:t>3</w:t>
      </w:r>
      <w:r w:rsidR="00C25957" w:rsidRPr="00AB55FE">
        <w:rPr>
          <w:rFonts w:asciiTheme="minorHAnsi" w:hAnsiTheme="minorHAnsi" w:cstheme="minorHAnsi" w:hint="eastAsia"/>
          <w:color w:val="0070C0"/>
          <w:szCs w:val="24"/>
          <w:lang w:eastAsia="zh-CN"/>
        </w:rPr>
        <w:t>年</w:t>
      </w:r>
      <w:r w:rsidR="00C25957" w:rsidRPr="00AB55FE">
        <w:rPr>
          <w:rFonts w:asciiTheme="minorHAnsi" w:hAnsiTheme="minorHAnsi" w:cstheme="minorHAnsi" w:hint="eastAsia"/>
          <w:b/>
          <w:color w:val="0070C0"/>
          <w:szCs w:val="24"/>
          <w:lang w:eastAsia="zh-CN"/>
        </w:rPr>
        <w:t>，</w:t>
      </w:r>
      <w:r w:rsidR="00C47A1D" w:rsidRPr="00AB55FE">
        <w:rPr>
          <w:rFonts w:asciiTheme="minorHAnsi" w:hAnsiTheme="minorHAnsi" w:cstheme="minorHAnsi" w:hint="eastAsia"/>
          <w:color w:val="0070C0"/>
          <w:szCs w:val="24"/>
          <w:lang w:eastAsia="zh-CN"/>
        </w:rPr>
        <w:t>通过国家最终考试完成学业，获得</w:t>
      </w:r>
      <w:r w:rsidR="00C47A1D" w:rsidRPr="00AB55FE">
        <w:rPr>
          <w:rFonts w:asciiTheme="minorHAnsi" w:hAnsiTheme="minorHAnsi" w:cstheme="minorHAnsi" w:hint="eastAsia"/>
          <w:b/>
          <w:color w:val="0070C0"/>
          <w:szCs w:val="24"/>
          <w:lang w:eastAsia="zh-CN"/>
        </w:rPr>
        <w:t>学士学位</w:t>
      </w:r>
      <w:r w:rsidR="00C47A1D" w:rsidRPr="00AB55FE">
        <w:rPr>
          <w:rFonts w:asciiTheme="minorHAnsi" w:hAnsiTheme="minorHAnsi" w:cstheme="minorHAnsi" w:hint="eastAsia"/>
          <w:color w:val="0070C0"/>
          <w:szCs w:val="24"/>
          <w:lang w:eastAsia="zh-CN"/>
        </w:rPr>
        <w:t>，</w:t>
      </w:r>
      <w:r w:rsidR="00877516" w:rsidRPr="00AB55FE">
        <w:rPr>
          <w:rFonts w:asciiTheme="minorHAnsi" w:hAnsiTheme="minorHAnsi" w:cstheme="minorHAnsi" w:hint="eastAsia"/>
          <w:color w:val="0070C0"/>
          <w:szCs w:val="24"/>
          <w:lang w:eastAsia="zh-CN"/>
        </w:rPr>
        <w:t>学位</w:t>
      </w:r>
      <w:r w:rsidR="00C47A1D" w:rsidRPr="00AB55FE">
        <w:rPr>
          <w:rFonts w:asciiTheme="minorHAnsi" w:hAnsiTheme="minorHAnsi" w:cstheme="minorHAnsi" w:hint="eastAsia"/>
          <w:color w:val="0070C0"/>
          <w:szCs w:val="24"/>
          <w:lang w:eastAsia="zh-CN"/>
        </w:rPr>
        <w:t>缩写</w:t>
      </w:r>
      <w:r w:rsidR="00C47A1D" w:rsidRPr="00AB55FE">
        <w:rPr>
          <w:rFonts w:asciiTheme="minorHAnsi" w:hAnsiTheme="minorHAnsi" w:cstheme="minorHAnsi"/>
          <w:color w:val="0070C0"/>
          <w:szCs w:val="24"/>
          <w:lang w:eastAsia="zh-CN"/>
        </w:rPr>
        <w:t xml:space="preserve"> Bc.</w:t>
      </w:r>
      <w:r w:rsidR="00C47A1D" w:rsidRPr="00AB55FE">
        <w:rPr>
          <w:rFonts w:asciiTheme="minorHAnsi" w:hAnsiTheme="minorHAnsi" w:cstheme="minorHAnsi" w:hint="eastAsia"/>
          <w:color w:val="0070C0"/>
          <w:szCs w:val="24"/>
          <w:lang w:eastAsia="zh-CN"/>
        </w:rPr>
        <w:t>，</w:t>
      </w:r>
      <w:r w:rsidR="00C47A1D" w:rsidRPr="00AB55FE">
        <w:rPr>
          <w:rFonts w:asciiTheme="minorHAnsi" w:hAnsiTheme="minorHAnsi" w:cstheme="minorHAnsi"/>
          <w:color w:val="0070C0"/>
          <w:szCs w:val="24"/>
          <w:lang w:eastAsia="zh-CN"/>
        </w:rPr>
        <w:t>学位写在名字前面</w:t>
      </w:r>
      <w:r w:rsidR="00C47A1D" w:rsidRPr="00AB55FE">
        <w:rPr>
          <w:rFonts w:asciiTheme="minorHAnsi" w:hAnsiTheme="minorHAnsi" w:cstheme="minorHAnsi" w:hint="eastAsia"/>
          <w:color w:val="0070C0"/>
          <w:szCs w:val="24"/>
          <w:lang w:eastAsia="zh-CN"/>
        </w:rPr>
        <w:t>。</w:t>
      </w:r>
      <w:r w:rsidR="00C47A1D" w:rsidRPr="00AB55FE">
        <w:rPr>
          <w:rFonts w:asciiTheme="minorHAnsi" w:hAnsiTheme="minorHAnsi" w:cstheme="minorHAnsi"/>
          <w:b/>
          <w:color w:val="0070C0"/>
          <w:szCs w:val="24"/>
          <w:lang w:eastAsia="zh-CN"/>
        </w:rPr>
        <w:t>随后的</w:t>
      </w:r>
      <w:r w:rsidRPr="00AB55FE">
        <w:rPr>
          <w:rFonts w:asciiTheme="minorHAnsi" w:hAnsiTheme="minorHAnsi" w:cstheme="minorHAnsi" w:hint="eastAsia"/>
          <w:b/>
          <w:color w:val="0070C0"/>
          <w:szCs w:val="24"/>
          <w:lang w:eastAsia="zh-CN"/>
        </w:rPr>
        <w:t>硕士学</w:t>
      </w:r>
      <w:r w:rsidR="00C47A1D" w:rsidRPr="00AB55FE">
        <w:rPr>
          <w:rFonts w:asciiTheme="minorHAnsi" w:hAnsiTheme="minorHAnsi" w:cstheme="minorHAnsi" w:hint="eastAsia"/>
          <w:b/>
          <w:color w:val="0070C0"/>
          <w:szCs w:val="24"/>
          <w:lang w:eastAsia="zh-CN"/>
        </w:rPr>
        <w:t>业</w:t>
      </w:r>
      <w:r w:rsidR="00C47A1D" w:rsidRPr="00AB55FE">
        <w:rPr>
          <w:rFonts w:asciiTheme="minorHAnsi" w:hAnsiTheme="minorHAnsi" w:cstheme="minorHAnsi" w:hint="eastAsia"/>
          <w:color w:val="0070C0"/>
          <w:szCs w:val="24"/>
          <w:lang w:eastAsia="zh-CN"/>
        </w:rPr>
        <w:t>是</w:t>
      </w:r>
      <w:r w:rsidR="00C47A1D" w:rsidRPr="00AB55FE">
        <w:rPr>
          <w:rFonts w:asciiTheme="minorHAnsi" w:hAnsiTheme="minorHAnsi" w:cstheme="minorHAnsi" w:hint="eastAsia"/>
          <w:color w:val="0070C0"/>
          <w:szCs w:val="24"/>
          <w:lang w:eastAsia="zh-CN"/>
        </w:rPr>
        <w:t>2</w:t>
      </w:r>
      <w:r w:rsidR="00C47A1D" w:rsidRPr="00AB55FE">
        <w:rPr>
          <w:rFonts w:asciiTheme="minorHAnsi" w:hAnsiTheme="minorHAnsi" w:cstheme="minorHAnsi" w:hint="eastAsia"/>
          <w:color w:val="0070C0"/>
          <w:szCs w:val="24"/>
          <w:lang w:eastAsia="zh-CN"/>
        </w:rPr>
        <w:t>年制，通过国家最终考试完成学业，毕业生获得</w:t>
      </w:r>
      <w:r w:rsidR="00C47A1D" w:rsidRPr="00AB55FE">
        <w:rPr>
          <w:rFonts w:asciiTheme="minorHAnsi" w:hAnsiTheme="minorHAnsi" w:cstheme="minorHAnsi" w:hint="eastAsia"/>
          <w:b/>
          <w:color w:val="0070C0"/>
          <w:szCs w:val="24"/>
          <w:lang w:eastAsia="zh-CN"/>
        </w:rPr>
        <w:t>硕士学位，学位</w:t>
      </w:r>
      <w:r w:rsidR="00C47A1D" w:rsidRPr="00AB55FE">
        <w:rPr>
          <w:rFonts w:asciiTheme="minorHAnsi" w:hAnsiTheme="minorHAnsi" w:cstheme="minorHAnsi"/>
          <w:color w:val="0070C0"/>
          <w:szCs w:val="24"/>
          <w:lang w:eastAsia="zh-CN"/>
        </w:rPr>
        <w:t>缩写</w:t>
      </w:r>
      <w:r w:rsidR="00C47A1D" w:rsidRPr="00AB55FE">
        <w:rPr>
          <w:rFonts w:asciiTheme="minorHAnsi" w:hAnsiTheme="minorHAnsi" w:cstheme="minorHAnsi"/>
          <w:color w:val="0070C0"/>
          <w:szCs w:val="24"/>
          <w:lang w:eastAsia="zh-CN"/>
        </w:rPr>
        <w:t>Mgr.</w:t>
      </w:r>
      <w:r w:rsidR="00C47A1D" w:rsidRPr="00AB55FE">
        <w:rPr>
          <w:rFonts w:asciiTheme="minorHAnsi" w:hAnsiTheme="minorHAnsi" w:cstheme="minorHAnsi" w:hint="eastAsia"/>
          <w:color w:val="0070C0"/>
          <w:szCs w:val="24"/>
          <w:lang w:eastAsia="zh-CN"/>
        </w:rPr>
        <w:t>，</w:t>
      </w:r>
      <w:r w:rsidR="00C47A1D" w:rsidRPr="00AB55FE">
        <w:rPr>
          <w:rFonts w:asciiTheme="minorHAnsi" w:hAnsiTheme="minorHAnsi" w:cstheme="minorHAnsi"/>
          <w:color w:val="0070C0"/>
          <w:szCs w:val="24"/>
          <w:lang w:eastAsia="zh-CN"/>
        </w:rPr>
        <w:t>或获得</w:t>
      </w:r>
      <w:r w:rsidR="00C47A1D" w:rsidRPr="00AB55FE">
        <w:rPr>
          <w:rFonts w:asciiTheme="minorHAnsi" w:hAnsiTheme="minorHAnsi" w:cstheme="minorHAnsi"/>
          <w:b/>
          <w:color w:val="0070C0"/>
          <w:szCs w:val="24"/>
          <w:lang w:eastAsia="zh-CN"/>
        </w:rPr>
        <w:t>工程师</w:t>
      </w:r>
      <w:r w:rsidR="00877516" w:rsidRPr="00AB55FE">
        <w:rPr>
          <w:rFonts w:asciiTheme="minorHAnsi" w:hAnsiTheme="minorHAnsi" w:cstheme="minorHAnsi"/>
          <w:b/>
          <w:color w:val="0070C0"/>
          <w:szCs w:val="24"/>
          <w:lang w:eastAsia="zh-CN"/>
        </w:rPr>
        <w:t>学位</w:t>
      </w:r>
      <w:r w:rsidR="00C47A1D" w:rsidRPr="00AB55FE">
        <w:rPr>
          <w:rFonts w:asciiTheme="minorHAnsi" w:hAnsiTheme="minorHAnsi" w:cstheme="minorHAnsi"/>
          <w:color w:val="0070C0"/>
          <w:szCs w:val="24"/>
          <w:lang w:eastAsia="zh-CN"/>
        </w:rPr>
        <w:t>,</w:t>
      </w:r>
      <w:r w:rsidR="00C47A1D" w:rsidRPr="00AB55FE">
        <w:rPr>
          <w:rFonts w:asciiTheme="minorHAnsi" w:hAnsiTheme="minorHAnsi" w:cstheme="minorHAnsi" w:hint="eastAsia"/>
          <w:color w:val="0070C0"/>
          <w:szCs w:val="24"/>
          <w:lang w:eastAsia="zh-CN"/>
        </w:rPr>
        <w:t>，</w:t>
      </w:r>
      <w:r w:rsidR="00C47A1D" w:rsidRPr="00AB55FE">
        <w:rPr>
          <w:rFonts w:asciiTheme="minorHAnsi" w:hAnsiTheme="minorHAnsi" w:cstheme="minorHAnsi"/>
          <w:color w:val="0070C0"/>
          <w:szCs w:val="24"/>
          <w:lang w:eastAsia="zh-CN"/>
        </w:rPr>
        <w:t>学位缩写</w:t>
      </w:r>
      <w:r w:rsidR="00C47A1D" w:rsidRPr="00AB55FE">
        <w:rPr>
          <w:rFonts w:asciiTheme="minorHAnsi" w:hAnsiTheme="minorHAnsi" w:cstheme="minorHAnsi"/>
          <w:color w:val="0070C0"/>
          <w:szCs w:val="24"/>
          <w:lang w:eastAsia="zh-CN"/>
        </w:rPr>
        <w:t>Ing.</w:t>
      </w:r>
      <w:r w:rsidR="00C47A1D" w:rsidRPr="00AB55FE">
        <w:rPr>
          <w:rFonts w:asciiTheme="minorHAnsi" w:hAnsiTheme="minorHAnsi" w:cstheme="minorHAnsi" w:hint="eastAsia"/>
          <w:color w:val="0070C0"/>
          <w:szCs w:val="24"/>
          <w:lang w:eastAsia="zh-CN"/>
        </w:rPr>
        <w:t>，</w:t>
      </w:r>
      <w:r w:rsidR="00FB229C" w:rsidRPr="00AB55FE">
        <w:rPr>
          <w:rFonts w:asciiTheme="minorHAnsi" w:hAnsiTheme="minorHAnsi" w:cstheme="minorHAnsi" w:hint="eastAsia"/>
          <w:color w:val="0070C0"/>
          <w:szCs w:val="24"/>
          <w:lang w:eastAsia="zh-CN"/>
        </w:rPr>
        <w:t>学位写在名字前面。超过公立高等学校的标准学业期限需要支付学费。</w:t>
      </w:r>
    </w:p>
    <w:p w14:paraId="0EE1C9A9" w14:textId="77777777" w:rsidR="00194EA1" w:rsidRPr="00267D1F" w:rsidRDefault="00877516" w:rsidP="000D39B4">
      <w:pPr>
        <w:autoSpaceDE w:val="0"/>
        <w:autoSpaceDN w:val="0"/>
        <w:adjustRightInd w:val="0"/>
        <w:spacing w:after="0" w:line="240" w:lineRule="auto"/>
        <w:rPr>
          <w:rFonts w:asciiTheme="minorHAnsi" w:hAnsiTheme="minorHAnsi" w:cstheme="minorHAnsi"/>
          <w:color w:val="0070C0"/>
          <w:szCs w:val="24"/>
          <w:lang w:eastAsia="zh-CN"/>
        </w:rPr>
      </w:pPr>
      <w:r w:rsidRPr="00AB55FE">
        <w:rPr>
          <w:rFonts w:asciiTheme="minorHAnsi" w:hAnsiTheme="minorHAnsi" w:cstheme="minorHAnsi"/>
          <w:color w:val="0070C0"/>
          <w:szCs w:val="24"/>
          <w:lang w:eastAsia="zh-CN"/>
        </w:rPr>
        <w:t>高等学校信息</w:t>
      </w:r>
      <w:r w:rsidR="00FB229C" w:rsidRPr="00AB55FE">
        <w:rPr>
          <w:rFonts w:asciiTheme="minorHAnsi" w:hAnsiTheme="minorHAnsi" w:cstheme="minorHAnsi"/>
          <w:color w:val="0070C0"/>
          <w:szCs w:val="24"/>
          <w:lang w:eastAsia="zh-CN"/>
        </w:rPr>
        <w:t>可在该网页获得</w:t>
      </w:r>
      <w:r w:rsidR="00FB229C" w:rsidRPr="00AB55FE">
        <w:rPr>
          <w:rFonts w:asciiTheme="minorHAnsi" w:hAnsiTheme="minorHAnsi" w:cstheme="minorHAnsi" w:hint="eastAsia"/>
          <w:color w:val="0070C0"/>
          <w:szCs w:val="24"/>
          <w:lang w:eastAsia="zh-CN"/>
        </w:rPr>
        <w:t>：</w:t>
      </w:r>
      <w:r w:rsidR="00187175" w:rsidRPr="00AB55FE">
        <w:rPr>
          <w:rFonts w:asciiTheme="minorHAnsi" w:hAnsiTheme="minorHAnsi" w:cstheme="minorHAnsi"/>
          <w:color w:val="0070C0"/>
          <w:szCs w:val="24"/>
          <w:lang w:eastAsia="zh-CN"/>
        </w:rPr>
        <w:t xml:space="preserve"> </w:t>
      </w:r>
      <w:hyperlink r:id="rId26" w:history="1">
        <w:r w:rsidR="00187175" w:rsidRPr="00AB55FE">
          <w:rPr>
            <w:rStyle w:val="Hypertextovodkaz"/>
            <w:rFonts w:asciiTheme="minorHAnsi" w:hAnsiTheme="minorHAnsi" w:cstheme="minorHAnsi"/>
            <w:szCs w:val="24"/>
            <w:lang w:eastAsia="zh-CN"/>
          </w:rPr>
          <w:t>http://www.infoabsolvent.cz/</w:t>
        </w:r>
      </w:hyperlink>
      <w:r w:rsidR="00267D1F" w:rsidRPr="00AB55FE">
        <w:rPr>
          <w:rFonts w:asciiTheme="minorHAnsi" w:hAnsiTheme="minorHAnsi" w:cstheme="minorHAnsi"/>
          <w:color w:val="0070C0"/>
          <w:szCs w:val="24"/>
          <w:lang w:eastAsia="zh-CN"/>
        </w:rPr>
        <w:t>.</w:t>
      </w:r>
    </w:p>
    <w:p w14:paraId="0EE1C9AA" w14:textId="77777777" w:rsidR="00194EA1" w:rsidRPr="00187175" w:rsidRDefault="00194EA1" w:rsidP="00267D1F">
      <w:pPr>
        <w:spacing w:before="120" w:after="120" w:line="240" w:lineRule="auto"/>
        <w:rPr>
          <w:rFonts w:asciiTheme="minorHAnsi" w:hAnsiTheme="minorHAnsi" w:cstheme="minorHAnsi"/>
          <w:b/>
          <w:noProof/>
          <w:color w:val="FF0000"/>
          <w:sz w:val="28"/>
          <w:szCs w:val="24"/>
          <w:u w:val="single"/>
          <w:lang w:eastAsia="cs-CZ"/>
        </w:rPr>
      </w:pPr>
    </w:p>
    <w:p w14:paraId="27AF7929" w14:textId="77777777" w:rsidR="00B344B8" w:rsidRPr="00187175" w:rsidRDefault="00B344B8">
      <w:pPr>
        <w:spacing w:before="120" w:after="120" w:line="240" w:lineRule="auto"/>
        <w:rPr>
          <w:rFonts w:asciiTheme="minorHAnsi" w:hAnsiTheme="minorHAnsi" w:cstheme="minorHAnsi"/>
          <w:b/>
          <w:noProof/>
          <w:color w:val="FF0000"/>
          <w:sz w:val="28"/>
          <w:szCs w:val="24"/>
          <w:u w:val="single"/>
          <w:lang w:eastAsia="cs-CZ"/>
        </w:rPr>
      </w:pPr>
    </w:p>
    <w:sectPr w:rsidR="00B344B8" w:rsidRPr="00187175" w:rsidSect="00187175">
      <w:headerReference w:type="default" r:id="rId27"/>
      <w:footerReference w:type="default" r:id="rId28"/>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C9AD" w14:textId="77777777" w:rsidR="006A2C7C" w:rsidRDefault="006A2C7C">
      <w:pPr>
        <w:spacing w:after="0" w:line="240" w:lineRule="auto"/>
      </w:pPr>
      <w:r>
        <w:separator/>
      </w:r>
    </w:p>
  </w:endnote>
  <w:endnote w:type="continuationSeparator" w:id="0">
    <w:p w14:paraId="0EE1C9AE" w14:textId="77777777" w:rsidR="006A2C7C" w:rsidRDefault="006A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B4" w14:textId="77777777" w:rsidR="00BA235D" w:rsidRDefault="00BA23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B5" w14:textId="77777777" w:rsidR="00BA235D" w:rsidRPr="00962592" w:rsidRDefault="00BA235D"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EE1C9B6" w14:textId="77777777" w:rsidR="00BA235D" w:rsidRPr="002A4349" w:rsidRDefault="00BA235D"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0EE1C9C8" wp14:editId="0EE1C9C9">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E1C9CA" wp14:editId="0EE1C9CB">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E1C9CC" wp14:editId="0EE1C9CD">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EE1C9B7" w14:textId="77777777" w:rsidR="00BA235D" w:rsidRPr="002A4349" w:rsidRDefault="00BA235D"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BC" w14:textId="77777777" w:rsidR="00BA235D" w:rsidRPr="00962592" w:rsidRDefault="00BA235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EE1C9BD" w14:textId="77777777" w:rsidR="00BA235D" w:rsidRDefault="00BA235D" w:rsidP="001F122F">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0EE1C9D2" wp14:editId="0EE1C9D3">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E1C9D4" wp14:editId="0EE1C9D5">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E1C9D6" wp14:editId="0EE1C9D7">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0EE1C9BE" w14:textId="77777777" w:rsidR="00BA235D" w:rsidRPr="002A4349" w:rsidRDefault="00BA235D" w:rsidP="00203F6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0EE1C9BF" w14:textId="77777777" w:rsidR="00BA235D" w:rsidRDefault="00BA235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E1C9C2" w14:textId="2A5EC6E5" w:rsidR="00BA235D" w:rsidRDefault="00E560C7">
        <w:pPr>
          <w:pStyle w:val="Zpat"/>
          <w:jc w:val="right"/>
        </w:pPr>
        <w:r>
          <w:fldChar w:fldCharType="begin"/>
        </w:r>
        <w:r>
          <w:instrText>PAGE   \* MERGEFORMAT</w:instrText>
        </w:r>
        <w:r>
          <w:fldChar w:fldCharType="separate"/>
        </w:r>
        <w:r w:rsidR="00254986">
          <w:rPr>
            <w:noProof/>
          </w:rPr>
          <w:t>10</w:t>
        </w:r>
        <w:r>
          <w:rPr>
            <w:noProof/>
          </w:rPr>
          <w:fldChar w:fldCharType="end"/>
        </w:r>
      </w:p>
    </w:sdtContent>
  </w:sdt>
  <w:p w14:paraId="0EE1C9C3" w14:textId="77777777" w:rsidR="00BA235D" w:rsidRPr="002A4349" w:rsidRDefault="00BA235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C9AB" w14:textId="77777777" w:rsidR="006A2C7C" w:rsidRDefault="006A2C7C">
      <w:pPr>
        <w:spacing w:after="0" w:line="240" w:lineRule="auto"/>
      </w:pPr>
      <w:r>
        <w:separator/>
      </w:r>
    </w:p>
  </w:footnote>
  <w:footnote w:type="continuationSeparator" w:id="0">
    <w:p w14:paraId="0EE1C9AC" w14:textId="77777777" w:rsidR="006A2C7C" w:rsidRDefault="006A2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AF" w14:textId="77777777" w:rsidR="00BA235D" w:rsidRDefault="00BA23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B0" w14:textId="77777777" w:rsidR="00BA235D" w:rsidRDefault="00BA235D"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0EE1C9C4" wp14:editId="0EE1C9C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0EE1C9C6" wp14:editId="0EE1C9C7">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0EE1C9B1" w14:textId="77777777" w:rsidR="00BA235D" w:rsidRDefault="00BA235D" w:rsidP="00C86BB2">
    <w:pPr>
      <w:pStyle w:val="Zhlav"/>
      <w:tabs>
        <w:tab w:val="clear" w:pos="4536"/>
        <w:tab w:val="clear" w:pos="9072"/>
        <w:tab w:val="left" w:pos="7815"/>
      </w:tabs>
      <w:rPr>
        <w:rFonts w:asciiTheme="minorHAnsi" w:hAnsiTheme="minorHAnsi" w:cstheme="minorHAnsi"/>
      </w:rPr>
    </w:pPr>
  </w:p>
  <w:p w14:paraId="0EE1C9B2" w14:textId="77777777" w:rsidR="00BA235D" w:rsidRPr="00E47461" w:rsidRDefault="00BA235D"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0EE1C9B3" w14:textId="77777777" w:rsidR="00BA235D" w:rsidRPr="00962592" w:rsidRDefault="00BA235D"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B8" w14:textId="77777777" w:rsidR="00BA235D" w:rsidRDefault="00BA235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EE1C9CE" wp14:editId="0EE1C9CF">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EE1C9D0" wp14:editId="0EE1C9D1">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0EE1C9B9" w14:textId="77777777" w:rsidR="00BA235D" w:rsidRDefault="00BA235D" w:rsidP="00BD496D">
    <w:pPr>
      <w:spacing w:after="0" w:line="240" w:lineRule="auto"/>
      <w:rPr>
        <w:i/>
        <w:sz w:val="16"/>
        <w:szCs w:val="16"/>
      </w:rPr>
    </w:pPr>
  </w:p>
  <w:p w14:paraId="0EE1C9BA" w14:textId="77777777" w:rsidR="00BA235D" w:rsidRPr="00E747CC" w:rsidRDefault="00BA235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0EE1C9BB" w14:textId="77777777" w:rsidR="00BA235D" w:rsidRDefault="00BA235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9C0" w14:textId="77777777" w:rsidR="00BA235D" w:rsidRDefault="00BA235D"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0EE1C9D8" wp14:editId="0EE1C9D9">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EE1C9DA" wp14:editId="0EE1C9DB">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0EE1C9C1" w14:textId="77777777" w:rsidR="00BA235D" w:rsidRPr="00962592" w:rsidRDefault="00BA235D"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F4869"/>
    <w:multiLevelType w:val="hybridMultilevel"/>
    <w:tmpl w:val="28D02A2A"/>
    <w:lvl w:ilvl="0" w:tplc="E862A77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6D3C5B"/>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nsid w:val="5EE00B38"/>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FA5F3F"/>
    <w:multiLevelType w:val="hybridMultilevel"/>
    <w:tmpl w:val="91E811A6"/>
    <w:lvl w:ilvl="0" w:tplc="78AA722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9">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5"/>
  </w:num>
  <w:num w:numId="5">
    <w:abstractNumId w:val="11"/>
  </w:num>
  <w:num w:numId="6">
    <w:abstractNumId w:val="13"/>
  </w:num>
  <w:num w:numId="7">
    <w:abstractNumId w:val="20"/>
  </w:num>
  <w:num w:numId="8">
    <w:abstractNumId w:val="16"/>
  </w:num>
  <w:num w:numId="9">
    <w:abstractNumId w:val="12"/>
  </w:num>
  <w:num w:numId="10">
    <w:abstractNumId w:val="8"/>
  </w:num>
  <w:num w:numId="11">
    <w:abstractNumId w:val="30"/>
  </w:num>
  <w:num w:numId="12">
    <w:abstractNumId w:val="4"/>
  </w:num>
  <w:num w:numId="13">
    <w:abstractNumId w:val="5"/>
  </w:num>
  <w:num w:numId="14">
    <w:abstractNumId w:val="2"/>
  </w:num>
  <w:num w:numId="15">
    <w:abstractNumId w:val="14"/>
  </w:num>
  <w:num w:numId="16">
    <w:abstractNumId w:val="22"/>
  </w:num>
  <w:num w:numId="17">
    <w:abstractNumId w:val="19"/>
  </w:num>
  <w:num w:numId="18">
    <w:abstractNumId w:val="10"/>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3"/>
  </w:num>
  <w:num w:numId="26">
    <w:abstractNumId w:val="17"/>
  </w:num>
  <w:num w:numId="27">
    <w:abstractNumId w:val="21"/>
  </w:num>
  <w:num w:numId="28">
    <w:abstractNumId w:val="27"/>
  </w:num>
  <w:num w:numId="29">
    <w:abstractNumId w:val="18"/>
  </w:num>
  <w:num w:numId="30">
    <w:abstractNumId w:val="24"/>
  </w:num>
  <w:num w:numId="31">
    <w:abstractNumId w:val="7"/>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2"/>
  </w:compat>
  <w:rsids>
    <w:rsidRoot w:val="006B22FC"/>
    <w:rsid w:val="00012889"/>
    <w:rsid w:val="00027D10"/>
    <w:rsid w:val="0003227F"/>
    <w:rsid w:val="00032ABA"/>
    <w:rsid w:val="0003340B"/>
    <w:rsid w:val="000401FE"/>
    <w:rsid w:val="0004216D"/>
    <w:rsid w:val="00055E96"/>
    <w:rsid w:val="0006251C"/>
    <w:rsid w:val="00071713"/>
    <w:rsid w:val="000A2C8A"/>
    <w:rsid w:val="000C0245"/>
    <w:rsid w:val="000C6D49"/>
    <w:rsid w:val="000D39B4"/>
    <w:rsid w:val="000E4436"/>
    <w:rsid w:val="000E528B"/>
    <w:rsid w:val="000F1B8E"/>
    <w:rsid w:val="000F32F1"/>
    <w:rsid w:val="00106EBE"/>
    <w:rsid w:val="00107375"/>
    <w:rsid w:val="001119A1"/>
    <w:rsid w:val="001231A8"/>
    <w:rsid w:val="001346EF"/>
    <w:rsid w:val="0015285E"/>
    <w:rsid w:val="0015375D"/>
    <w:rsid w:val="00154B47"/>
    <w:rsid w:val="00162E26"/>
    <w:rsid w:val="0017339E"/>
    <w:rsid w:val="00187175"/>
    <w:rsid w:val="00194EA1"/>
    <w:rsid w:val="001A2677"/>
    <w:rsid w:val="001C36C8"/>
    <w:rsid w:val="001C59A0"/>
    <w:rsid w:val="001D3762"/>
    <w:rsid w:val="001D4D5D"/>
    <w:rsid w:val="001D5F39"/>
    <w:rsid w:val="001E538C"/>
    <w:rsid w:val="001F122F"/>
    <w:rsid w:val="00203F68"/>
    <w:rsid w:val="002040E4"/>
    <w:rsid w:val="00207880"/>
    <w:rsid w:val="00220A30"/>
    <w:rsid w:val="00231084"/>
    <w:rsid w:val="00250587"/>
    <w:rsid w:val="00254986"/>
    <w:rsid w:val="00266950"/>
    <w:rsid w:val="00267D1F"/>
    <w:rsid w:val="00270914"/>
    <w:rsid w:val="002872BA"/>
    <w:rsid w:val="00290523"/>
    <w:rsid w:val="002A14D7"/>
    <w:rsid w:val="002A4349"/>
    <w:rsid w:val="002A7943"/>
    <w:rsid w:val="002C3F41"/>
    <w:rsid w:val="002E3843"/>
    <w:rsid w:val="002F1477"/>
    <w:rsid w:val="002F1BD1"/>
    <w:rsid w:val="00312298"/>
    <w:rsid w:val="00332DA7"/>
    <w:rsid w:val="003363D1"/>
    <w:rsid w:val="00344BBB"/>
    <w:rsid w:val="00346EF5"/>
    <w:rsid w:val="00380E41"/>
    <w:rsid w:val="00382EE9"/>
    <w:rsid w:val="00385646"/>
    <w:rsid w:val="00393435"/>
    <w:rsid w:val="003A34B0"/>
    <w:rsid w:val="003D0D5A"/>
    <w:rsid w:val="003D5784"/>
    <w:rsid w:val="003E08D3"/>
    <w:rsid w:val="003F2E72"/>
    <w:rsid w:val="003F6107"/>
    <w:rsid w:val="004204DC"/>
    <w:rsid w:val="004262AE"/>
    <w:rsid w:val="0045196C"/>
    <w:rsid w:val="0045262C"/>
    <w:rsid w:val="004536F5"/>
    <w:rsid w:val="00453C6E"/>
    <w:rsid w:val="00453D96"/>
    <w:rsid w:val="004574CC"/>
    <w:rsid w:val="00462DC5"/>
    <w:rsid w:val="004648E1"/>
    <w:rsid w:val="004722EF"/>
    <w:rsid w:val="00485C7B"/>
    <w:rsid w:val="004923A4"/>
    <w:rsid w:val="004B199B"/>
    <w:rsid w:val="004C4239"/>
    <w:rsid w:val="004C559C"/>
    <w:rsid w:val="004D517F"/>
    <w:rsid w:val="004D7D57"/>
    <w:rsid w:val="004E1F96"/>
    <w:rsid w:val="004E5C1A"/>
    <w:rsid w:val="00503C1B"/>
    <w:rsid w:val="00514A45"/>
    <w:rsid w:val="0051686C"/>
    <w:rsid w:val="00521087"/>
    <w:rsid w:val="00523969"/>
    <w:rsid w:val="00546092"/>
    <w:rsid w:val="00552909"/>
    <w:rsid w:val="0056316E"/>
    <w:rsid w:val="00571D1D"/>
    <w:rsid w:val="00591DA8"/>
    <w:rsid w:val="00594088"/>
    <w:rsid w:val="005A530D"/>
    <w:rsid w:val="005B63FE"/>
    <w:rsid w:val="005C4517"/>
    <w:rsid w:val="005E0A28"/>
    <w:rsid w:val="006044A3"/>
    <w:rsid w:val="00605B26"/>
    <w:rsid w:val="00605CF6"/>
    <w:rsid w:val="0061045E"/>
    <w:rsid w:val="00617E11"/>
    <w:rsid w:val="00640F95"/>
    <w:rsid w:val="00664525"/>
    <w:rsid w:val="006745D9"/>
    <w:rsid w:val="006A2C7C"/>
    <w:rsid w:val="006B22FC"/>
    <w:rsid w:val="006D003E"/>
    <w:rsid w:val="0070742C"/>
    <w:rsid w:val="007112E8"/>
    <w:rsid w:val="00712D1C"/>
    <w:rsid w:val="00725A0E"/>
    <w:rsid w:val="00750F1D"/>
    <w:rsid w:val="00760C10"/>
    <w:rsid w:val="0077585C"/>
    <w:rsid w:val="007774DF"/>
    <w:rsid w:val="0078442F"/>
    <w:rsid w:val="007A123E"/>
    <w:rsid w:val="007A2414"/>
    <w:rsid w:val="007B4EC2"/>
    <w:rsid w:val="007B58DE"/>
    <w:rsid w:val="007B7C9A"/>
    <w:rsid w:val="007F21DB"/>
    <w:rsid w:val="00840FA6"/>
    <w:rsid w:val="00853983"/>
    <w:rsid w:val="00853AD8"/>
    <w:rsid w:val="00877516"/>
    <w:rsid w:val="008952C1"/>
    <w:rsid w:val="008A4325"/>
    <w:rsid w:val="008A76A6"/>
    <w:rsid w:val="008A7FAB"/>
    <w:rsid w:val="008B110C"/>
    <w:rsid w:val="008B15C8"/>
    <w:rsid w:val="008B465F"/>
    <w:rsid w:val="008B7BDA"/>
    <w:rsid w:val="008C4CE3"/>
    <w:rsid w:val="008D5A04"/>
    <w:rsid w:val="00901E45"/>
    <w:rsid w:val="0093783D"/>
    <w:rsid w:val="009552A9"/>
    <w:rsid w:val="00957A1C"/>
    <w:rsid w:val="00962592"/>
    <w:rsid w:val="00972E2D"/>
    <w:rsid w:val="009766C9"/>
    <w:rsid w:val="009853B8"/>
    <w:rsid w:val="00993889"/>
    <w:rsid w:val="00995551"/>
    <w:rsid w:val="009955FC"/>
    <w:rsid w:val="009958A1"/>
    <w:rsid w:val="009A1A2A"/>
    <w:rsid w:val="009C2CD0"/>
    <w:rsid w:val="009D2CB1"/>
    <w:rsid w:val="009E6F3A"/>
    <w:rsid w:val="009F2AAE"/>
    <w:rsid w:val="009F7C63"/>
    <w:rsid w:val="00A1176B"/>
    <w:rsid w:val="00A130DD"/>
    <w:rsid w:val="00A1606E"/>
    <w:rsid w:val="00A168DD"/>
    <w:rsid w:val="00A316C6"/>
    <w:rsid w:val="00A345CE"/>
    <w:rsid w:val="00A5450C"/>
    <w:rsid w:val="00A63DCA"/>
    <w:rsid w:val="00A74884"/>
    <w:rsid w:val="00A76941"/>
    <w:rsid w:val="00A83786"/>
    <w:rsid w:val="00AA6A17"/>
    <w:rsid w:val="00AB55FE"/>
    <w:rsid w:val="00AC60EE"/>
    <w:rsid w:val="00AC6B51"/>
    <w:rsid w:val="00AD2ECF"/>
    <w:rsid w:val="00AE1D53"/>
    <w:rsid w:val="00B03BAE"/>
    <w:rsid w:val="00B05B06"/>
    <w:rsid w:val="00B10E9D"/>
    <w:rsid w:val="00B22A54"/>
    <w:rsid w:val="00B344B8"/>
    <w:rsid w:val="00B70D84"/>
    <w:rsid w:val="00B72082"/>
    <w:rsid w:val="00B75723"/>
    <w:rsid w:val="00B87A0D"/>
    <w:rsid w:val="00B90134"/>
    <w:rsid w:val="00B90EDD"/>
    <w:rsid w:val="00BA235D"/>
    <w:rsid w:val="00BA3361"/>
    <w:rsid w:val="00BA6C89"/>
    <w:rsid w:val="00BB2952"/>
    <w:rsid w:val="00BD496D"/>
    <w:rsid w:val="00BD4DAE"/>
    <w:rsid w:val="00C10B5C"/>
    <w:rsid w:val="00C12FFD"/>
    <w:rsid w:val="00C17A1E"/>
    <w:rsid w:val="00C17EEF"/>
    <w:rsid w:val="00C205C1"/>
    <w:rsid w:val="00C25957"/>
    <w:rsid w:val="00C47A1D"/>
    <w:rsid w:val="00C55618"/>
    <w:rsid w:val="00C56249"/>
    <w:rsid w:val="00C67EB1"/>
    <w:rsid w:val="00C75AB9"/>
    <w:rsid w:val="00C86BB2"/>
    <w:rsid w:val="00C942E5"/>
    <w:rsid w:val="00CA663E"/>
    <w:rsid w:val="00CB68C9"/>
    <w:rsid w:val="00CC4872"/>
    <w:rsid w:val="00CC5502"/>
    <w:rsid w:val="00CD3513"/>
    <w:rsid w:val="00CF64F7"/>
    <w:rsid w:val="00D00C4E"/>
    <w:rsid w:val="00D05E92"/>
    <w:rsid w:val="00D142D1"/>
    <w:rsid w:val="00D15EC1"/>
    <w:rsid w:val="00D23786"/>
    <w:rsid w:val="00D24917"/>
    <w:rsid w:val="00D30EB4"/>
    <w:rsid w:val="00D35A02"/>
    <w:rsid w:val="00D3659D"/>
    <w:rsid w:val="00D52938"/>
    <w:rsid w:val="00D6422E"/>
    <w:rsid w:val="00D66AFB"/>
    <w:rsid w:val="00D81983"/>
    <w:rsid w:val="00D951CD"/>
    <w:rsid w:val="00DA4B2D"/>
    <w:rsid w:val="00DB4EBE"/>
    <w:rsid w:val="00DD1A0B"/>
    <w:rsid w:val="00DE06A0"/>
    <w:rsid w:val="00DE7B18"/>
    <w:rsid w:val="00DF2251"/>
    <w:rsid w:val="00DF2D5A"/>
    <w:rsid w:val="00DF3210"/>
    <w:rsid w:val="00E03029"/>
    <w:rsid w:val="00E030F8"/>
    <w:rsid w:val="00E17C76"/>
    <w:rsid w:val="00E22B7F"/>
    <w:rsid w:val="00E25078"/>
    <w:rsid w:val="00E25221"/>
    <w:rsid w:val="00E25DA5"/>
    <w:rsid w:val="00E405F6"/>
    <w:rsid w:val="00E47461"/>
    <w:rsid w:val="00E560C7"/>
    <w:rsid w:val="00E60A81"/>
    <w:rsid w:val="00E61816"/>
    <w:rsid w:val="00E636B4"/>
    <w:rsid w:val="00E838D9"/>
    <w:rsid w:val="00EA034A"/>
    <w:rsid w:val="00EB5FEE"/>
    <w:rsid w:val="00EC12A7"/>
    <w:rsid w:val="00EC3C50"/>
    <w:rsid w:val="00EC6AE2"/>
    <w:rsid w:val="00ED25ED"/>
    <w:rsid w:val="00EE70E2"/>
    <w:rsid w:val="00EF03D6"/>
    <w:rsid w:val="00EF6E00"/>
    <w:rsid w:val="00F05122"/>
    <w:rsid w:val="00F079CC"/>
    <w:rsid w:val="00F15744"/>
    <w:rsid w:val="00F45500"/>
    <w:rsid w:val="00F8435E"/>
    <w:rsid w:val="00F93992"/>
    <w:rsid w:val="00FB229C"/>
    <w:rsid w:val="00FD327D"/>
    <w:rsid w:val="00FE3531"/>
    <w:rsid w:val="00FF0823"/>
    <w:rsid w:val="00FF41BD"/>
    <w:rsid w:val="49A736EF"/>
    <w:rsid w:val="5C989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EE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2">
    <w:name w:val="heading 2"/>
    <w:basedOn w:val="Normln"/>
    <w:next w:val="Normln"/>
    <w:link w:val="Nadpis2Char"/>
    <w:uiPriority w:val="9"/>
    <w:unhideWhenUsed/>
    <w:qFormat/>
    <w:rsid w:val="005239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 w:type="character" w:customStyle="1" w:styleId="Nadpis2Char">
    <w:name w:val="Nadpis 2 Char"/>
    <w:basedOn w:val="Standardnpsmoodstavce"/>
    <w:link w:val="Nadpis2"/>
    <w:uiPriority w:val="9"/>
    <w:rsid w:val="00523969"/>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infoabsolvent.cz/" TargetMode="Externa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infoabsolvent.cz/"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kluzivniskola.cz/seznam-ZS-poskytujicich-bezplatnou-jazykovou-p%C5%99%C3%ADprav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foabsolvent.cz/"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nfoabsolvent.cz/"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inkluzivniskola.cz/seznam-ZS-poskytujicich-bezplatnou-jazykovou-p%C5%99%C3%ADprav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infoabsolvent.cz/"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A229E2"/>
    <w:rsid w:val="00A22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CBB4D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UHRUZACKTJEK-540971305-182416</_dlc_DocId>
    <_dlc_DocIdUrl xmlns="889b5d77-561b-4745-9149-1638f0c8024a">
      <Url>https://metaops.sharepoint.com/sites/disk/_layouts/15/DocIdRedir.aspx?ID=UHRUZACKTJEK-540971305-182416</Url>
      <Description>UHRUZACKTJEK-540971305-182416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purl.org/dc/terms/"/>
    <ds:schemaRef ds:uri="http://schemas.microsoft.com/office/2006/metadata/properties"/>
    <ds:schemaRef ds:uri="c2a121c6-94b7-4d58-84be-104b400a7aae"/>
    <ds:schemaRef ds:uri="http://purl.org/dc/dcmitype/"/>
    <ds:schemaRef ds:uri="http://schemas.microsoft.com/office/2006/documentManagement/types"/>
    <ds:schemaRef ds:uri="http://schemas.openxmlformats.org/package/2006/metadata/core-properties"/>
    <ds:schemaRef ds:uri="889b5d77-561b-4745-9149-1638f0c8024a"/>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1A728EB-628A-49EC-8EF1-425F5249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73F662-08BE-4083-9DC0-1DC94973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2910</Words>
  <Characters>17175</Characters>
  <Application>Microsoft Office Word</Application>
  <DocSecurity>0</DocSecurity>
  <Lines>143</Lines>
  <Paragraphs>40</Paragraphs>
  <ScaleCrop>false</ScaleCrop>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44</cp:revision>
  <cp:lastPrinted>2018-01-10T14:49:00Z</cp:lastPrinted>
  <dcterms:created xsi:type="dcterms:W3CDTF">2018-10-31T13:34:00Z</dcterms:created>
  <dcterms:modified xsi:type="dcterms:W3CDTF">2019-08-06T09:07:00Z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44dab210-0ab5-46a1-a9b7-2751236876dd</vt:lpwstr>
  </property>
  <property fmtid="{D5CDD505-2E9C-101B-9397-08002B2CF9AE}" pid="4" name="AuthorIds_UIVersion_1536">
    <vt:lpwstr>36</vt:lpwstr>
  </property>
</Properties>
</file>