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52CA" w14:textId="77777777" w:rsidR="00180652" w:rsidRDefault="00180652" w:rsidP="001E11BC">
      <w:pPr>
        <w:pStyle w:val="Pa4"/>
        <w:spacing w:before="120" w:line="276" w:lineRule="auto"/>
        <w:rPr>
          <w:rFonts w:asciiTheme="minorHAnsi" w:hAnsiTheme="minorHAnsi" w:cstheme="minorHAnsi"/>
          <w:b/>
          <w:bCs/>
          <w:u w:val="single"/>
        </w:rPr>
      </w:pPr>
    </w:p>
    <w:p w14:paraId="197AF93B" w14:textId="4B654F8B" w:rsidR="001E11BC" w:rsidRPr="00526597" w:rsidRDefault="00F04075" w:rsidP="001E11BC">
      <w:pPr>
        <w:pStyle w:val="Pa4"/>
        <w:spacing w:before="120" w:line="276" w:lineRule="auto"/>
        <w:rPr>
          <w:rFonts w:asciiTheme="minorHAnsi" w:hAnsiTheme="minorHAnsi" w:cstheme="minorHAnsi"/>
          <w:b/>
          <w:bCs/>
          <w:u w:val="single"/>
        </w:rPr>
      </w:pPr>
      <w:r>
        <w:rPr>
          <w:rFonts w:asciiTheme="minorHAnsi" w:hAnsiTheme="minorHAnsi" w:cstheme="minorHAnsi"/>
          <w:b/>
          <w:bCs/>
          <w:u w:val="single"/>
        </w:rPr>
        <w:t>9</w:t>
      </w:r>
      <w:r w:rsidR="004B1D04" w:rsidRPr="00526597">
        <w:rPr>
          <w:rFonts w:asciiTheme="minorHAnsi" w:hAnsiTheme="minorHAnsi" w:cstheme="minorHAnsi"/>
          <w:b/>
          <w:bCs/>
          <w:u w:val="single"/>
        </w:rPr>
        <w:t xml:space="preserve">. </w:t>
      </w:r>
      <w:r w:rsidR="001E11BC" w:rsidRPr="00526597">
        <w:rPr>
          <w:rFonts w:asciiTheme="minorHAnsi" w:hAnsiTheme="minorHAnsi" w:cstheme="minorHAnsi"/>
          <w:b/>
          <w:bCs/>
          <w:u w:val="single"/>
        </w:rPr>
        <w:t xml:space="preserve">Klasifikace žáků / </w:t>
      </w:r>
      <w:r w:rsidR="00D52711" w:rsidRPr="00526597">
        <w:rPr>
          <w:rFonts w:asciiTheme="minorHAnsi" w:hAnsiTheme="minorHAnsi" w:cs="Times New Roman"/>
          <w:b/>
          <w:bCs/>
          <w:color w:val="0070C0"/>
          <w:u w:val="single"/>
          <w:rtl/>
        </w:rPr>
        <w:t>سیستم نمرات شاگردان</w:t>
      </w:r>
    </w:p>
    <w:p w14:paraId="1DB81EEF" w14:textId="77777777" w:rsidR="001E11BC" w:rsidRPr="00526597" w:rsidRDefault="001E11BC" w:rsidP="001E11BC">
      <w:pPr>
        <w:spacing w:before="120" w:after="0" w:line="276" w:lineRule="auto"/>
        <w:rPr>
          <w:rFonts w:asciiTheme="minorHAnsi" w:hAnsiTheme="minorHAnsi" w:cstheme="minorHAnsi"/>
          <w:szCs w:val="24"/>
        </w:rPr>
      </w:pPr>
      <w:r w:rsidRPr="00526597">
        <w:rPr>
          <w:rFonts w:asciiTheme="minorHAnsi" w:hAnsiTheme="minorHAnsi" w:cstheme="minorHAnsi"/>
          <w:szCs w:val="24"/>
        </w:rPr>
        <w:t xml:space="preserve">V České republice je pokrok žáků ve školních předmětech hodnocen </w:t>
      </w:r>
      <w:r w:rsidRPr="00526597">
        <w:rPr>
          <w:rFonts w:asciiTheme="minorHAnsi" w:hAnsiTheme="minorHAnsi" w:cstheme="minorHAnsi"/>
          <w:b/>
          <w:szCs w:val="24"/>
        </w:rPr>
        <w:t>známkami</w:t>
      </w:r>
      <w:r w:rsidRPr="00526597">
        <w:rPr>
          <w:rFonts w:asciiTheme="minorHAnsi" w:hAnsiTheme="minorHAnsi" w:cstheme="minorHAnsi"/>
          <w:szCs w:val="24"/>
        </w:rPr>
        <w:t xml:space="preserve">, </w:t>
      </w:r>
      <w:r w:rsidRPr="00526597">
        <w:rPr>
          <w:rFonts w:asciiTheme="minorHAnsi" w:hAnsiTheme="minorHAnsi" w:cstheme="minorHAnsi"/>
          <w:b/>
          <w:szCs w:val="24"/>
        </w:rPr>
        <w:t>slovním hodnocením</w:t>
      </w:r>
      <w:r w:rsidRPr="00526597">
        <w:rPr>
          <w:rFonts w:asciiTheme="minorHAnsi" w:hAnsiTheme="minorHAnsi" w:cstheme="minorHAnsi"/>
          <w:szCs w:val="24"/>
        </w:rPr>
        <w:t xml:space="preserve"> nebo </w:t>
      </w:r>
      <w:r w:rsidRPr="00526597">
        <w:rPr>
          <w:rFonts w:asciiTheme="minorHAnsi" w:hAnsiTheme="minorHAnsi" w:cstheme="minorHAnsi"/>
          <w:b/>
          <w:szCs w:val="24"/>
        </w:rPr>
        <w:t>kombinací</w:t>
      </w:r>
      <w:r w:rsidRPr="00526597">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 xml:space="preserve">Rodiče se v průběhu školního roku dozvídají, jaké známky dostalo jejich dítě z </w:t>
      </w:r>
      <w:r w:rsidRPr="00526597">
        <w:rPr>
          <w:rFonts w:asciiTheme="minorHAnsi" w:hAnsiTheme="minorHAnsi" w:cstheme="minorHAnsi"/>
          <w:b/>
        </w:rPr>
        <w:t>žákovské knížky</w:t>
      </w:r>
      <w:r w:rsidRPr="00526597">
        <w:rPr>
          <w:rFonts w:asciiTheme="minorHAnsi" w:hAnsiTheme="minorHAnsi" w:cstheme="minorHAnsi"/>
        </w:rPr>
        <w:t>,</w:t>
      </w:r>
      <w:r w:rsidRPr="00526597">
        <w:rPr>
          <w:rFonts w:asciiTheme="minorHAnsi" w:hAnsiTheme="minorHAnsi" w:cstheme="minorHAnsi"/>
          <w:b/>
        </w:rPr>
        <w:t xml:space="preserve"> </w:t>
      </w:r>
      <w:r w:rsidRPr="00526597">
        <w:rPr>
          <w:rFonts w:asciiTheme="minorHAnsi" w:hAnsiTheme="minorHAnsi" w:cstheme="minorHAnsi"/>
        </w:rPr>
        <w:t xml:space="preserve">z tzv. </w:t>
      </w:r>
      <w:r w:rsidRPr="00526597">
        <w:rPr>
          <w:rFonts w:asciiTheme="minorHAnsi" w:hAnsiTheme="minorHAnsi" w:cstheme="minorHAnsi"/>
          <w:b/>
        </w:rPr>
        <w:t xml:space="preserve">elektronické žákovské knížky </w:t>
      </w:r>
      <w:r w:rsidRPr="00526597">
        <w:rPr>
          <w:rFonts w:asciiTheme="minorHAnsi" w:hAnsiTheme="minorHAnsi" w:cstheme="minorHAnsi"/>
        </w:rPr>
        <w:t>nebo</w:t>
      </w:r>
      <w:r w:rsidRPr="00526597">
        <w:rPr>
          <w:rFonts w:asciiTheme="minorHAnsi" w:hAnsiTheme="minorHAnsi" w:cstheme="minorHAnsi"/>
          <w:b/>
        </w:rPr>
        <w:t xml:space="preserve"> jiného elektronického systému</w:t>
      </w:r>
      <w:r w:rsidRPr="00526597">
        <w:rPr>
          <w:rFonts w:asciiTheme="minorHAnsi" w:hAnsiTheme="minorHAnsi" w:cstheme="minorHAnsi"/>
        </w:rPr>
        <w:t>. Ve škole se rodiče dozvědí, jak se přihlásit on-line, aby mohli pravidelně sledovat prospěch dítěte, ale také dozvědět se o změnách ve vyučování apod.</w:t>
      </w:r>
    </w:p>
    <w:p w14:paraId="5FDC312E" w14:textId="77777777" w:rsidR="00180652" w:rsidRPr="00180652" w:rsidRDefault="00180652" w:rsidP="00180652"/>
    <w:p w14:paraId="754AE7DE" w14:textId="06902C96" w:rsidR="001E11BC" w:rsidRPr="00526597" w:rsidRDefault="00E93345" w:rsidP="008B6F7B">
      <w:pPr>
        <w:pStyle w:val="Pa18"/>
        <w:spacing w:before="120" w:line="276" w:lineRule="auto"/>
        <w:jc w:val="right"/>
        <w:rPr>
          <w:rFonts w:asciiTheme="minorHAnsi" w:hAnsiTheme="minorHAnsi" w:cs="Times New Roman"/>
          <w:color w:val="0070C0"/>
        </w:rPr>
      </w:pPr>
      <w:r w:rsidRPr="00526597">
        <w:rPr>
          <w:rFonts w:asciiTheme="minorHAnsi" w:hAnsiTheme="minorHAnsi" w:cs="Times New Roman"/>
          <w:color w:val="0070C0"/>
          <w:rtl/>
        </w:rPr>
        <w:t xml:space="preserve">در جمهوری چک پیشرفت شاگردان در مضامین مکتب </w:t>
      </w:r>
      <w:r w:rsidR="00332519" w:rsidRPr="00526597">
        <w:rPr>
          <w:rFonts w:asciiTheme="minorHAnsi" w:hAnsiTheme="minorHAnsi" w:cs="Times New Roman"/>
          <w:color w:val="0070C0"/>
          <w:rtl/>
        </w:rPr>
        <w:t xml:space="preserve">به اساس نمرات </w:t>
      </w:r>
      <w:r w:rsidR="00E47F7C" w:rsidRPr="00526597">
        <w:rPr>
          <w:rFonts w:asciiTheme="minorHAnsi" w:hAnsiTheme="minorHAnsi" w:cs="Times New Roman"/>
          <w:color w:val="0070C0"/>
          <w:rtl/>
        </w:rPr>
        <w:t xml:space="preserve">و ارزیابی </w:t>
      </w:r>
      <w:r w:rsidR="00EB19CB" w:rsidRPr="00526597">
        <w:rPr>
          <w:rFonts w:asciiTheme="minorHAnsi" w:hAnsiTheme="minorHAnsi" w:cs="Times New Roman"/>
          <w:color w:val="0070C0"/>
          <w:rtl/>
        </w:rPr>
        <w:t xml:space="preserve">تقریری </w:t>
      </w:r>
      <w:r w:rsidR="00F730CB" w:rsidRPr="00526597">
        <w:rPr>
          <w:rFonts w:asciiTheme="minorHAnsi" w:hAnsiTheme="minorHAnsi" w:cs="Times New Roman"/>
          <w:color w:val="0070C0"/>
          <w:rtl/>
        </w:rPr>
        <w:t xml:space="preserve">ارزیابی میگردد. </w:t>
      </w:r>
      <w:r w:rsidR="000031F6" w:rsidRPr="00526597">
        <w:rPr>
          <w:rFonts w:asciiTheme="minorHAnsi" w:hAnsiTheme="minorHAnsi" w:cs="Times New Roman"/>
          <w:color w:val="0070C0"/>
          <w:rtl/>
        </w:rPr>
        <w:t>برای نمره دادن از ۱-</w:t>
      </w:r>
      <w:r w:rsidR="007532BF" w:rsidRPr="00526597">
        <w:rPr>
          <w:rFonts w:asciiTheme="minorHAnsi" w:hAnsiTheme="minorHAnsi" w:cs="Times New Roman"/>
          <w:color w:val="0070C0"/>
          <w:rtl/>
        </w:rPr>
        <w:t xml:space="preserve"> ۵ نمره داده میشود که </w:t>
      </w:r>
      <w:r w:rsidR="00A649C9" w:rsidRPr="00526597">
        <w:rPr>
          <w:rFonts w:asciiTheme="minorHAnsi" w:hAnsiTheme="minorHAnsi" w:cs="Times New Roman"/>
          <w:color w:val="0070C0"/>
          <w:rtl/>
        </w:rPr>
        <w:t xml:space="preserve">نمرهء  ۱ بالاترین و </w:t>
      </w:r>
      <w:r w:rsidR="00B1273E" w:rsidRPr="00526597">
        <w:rPr>
          <w:rFonts w:asciiTheme="minorHAnsi" w:hAnsiTheme="minorHAnsi" w:cs="Times New Roman"/>
          <w:color w:val="0070C0"/>
          <w:rtl/>
        </w:rPr>
        <w:t xml:space="preserve">۵ پایتنرین نمره </w:t>
      </w:r>
      <w:r w:rsidR="005F062B" w:rsidRPr="00526597">
        <w:rPr>
          <w:rFonts w:asciiTheme="minorHAnsi" w:hAnsiTheme="minorHAnsi" w:cs="Times New Roman"/>
          <w:color w:val="0070C0"/>
          <w:rtl/>
        </w:rPr>
        <w:t>میباشد .</w:t>
      </w:r>
    </w:p>
    <w:p w14:paraId="640B1A02" w14:textId="3A92F8E2" w:rsidR="005F062B" w:rsidRPr="00526597" w:rsidRDefault="001F0F8A" w:rsidP="001F0F8A">
      <w:pPr>
        <w:jc w:val="right"/>
        <w:rPr>
          <w:color w:val="0070C0"/>
          <w:szCs w:val="24"/>
        </w:rPr>
      </w:pPr>
      <w:r w:rsidRPr="00526597">
        <w:rPr>
          <w:color w:val="0070C0"/>
          <w:szCs w:val="24"/>
          <w:rtl/>
        </w:rPr>
        <w:t xml:space="preserve">والدین در جریان سال تعلیمی </w:t>
      </w:r>
      <w:r w:rsidR="00A52C34" w:rsidRPr="00526597">
        <w:rPr>
          <w:color w:val="0070C0"/>
          <w:szCs w:val="24"/>
          <w:rtl/>
        </w:rPr>
        <w:t xml:space="preserve">نمرات کودکان خود را از طریق کتابچهء متعلمی، </w:t>
      </w:r>
      <w:r w:rsidR="006F4F78" w:rsidRPr="00526597">
        <w:rPr>
          <w:color w:val="0070C0"/>
          <w:szCs w:val="24"/>
          <w:rtl/>
        </w:rPr>
        <w:t xml:space="preserve">کتابچهء </w:t>
      </w:r>
      <w:r w:rsidR="00C328F2" w:rsidRPr="00526597">
        <w:rPr>
          <w:color w:val="0070C0"/>
          <w:szCs w:val="24"/>
          <w:rtl/>
        </w:rPr>
        <w:t>متعلمی</w:t>
      </w:r>
      <w:r w:rsidR="006F4F78" w:rsidRPr="00526597">
        <w:rPr>
          <w:color w:val="0070C0"/>
          <w:szCs w:val="24"/>
          <w:rtl/>
        </w:rPr>
        <w:t xml:space="preserve"> </w:t>
      </w:r>
      <w:r w:rsidR="00606294" w:rsidRPr="00526597">
        <w:rPr>
          <w:color w:val="0070C0"/>
          <w:szCs w:val="24"/>
          <w:rtl/>
        </w:rPr>
        <w:t>الکترونیکی</w:t>
      </w:r>
      <w:r w:rsidR="00C328F2" w:rsidRPr="00526597">
        <w:rPr>
          <w:color w:val="0070C0"/>
          <w:szCs w:val="24"/>
          <w:rtl/>
        </w:rPr>
        <w:t xml:space="preserve"> </w:t>
      </w:r>
      <w:r w:rsidR="00B86AA2" w:rsidRPr="00526597">
        <w:rPr>
          <w:color w:val="0070C0"/>
          <w:szCs w:val="24"/>
          <w:rtl/>
        </w:rPr>
        <w:t>یا به کمک سیستم دیگر الکترونیکی</w:t>
      </w:r>
      <w:r w:rsidR="008D50D2" w:rsidRPr="00526597">
        <w:rPr>
          <w:color w:val="0070C0"/>
          <w:szCs w:val="24"/>
          <w:rtl/>
        </w:rPr>
        <w:t xml:space="preserve"> دریافت </w:t>
      </w:r>
      <w:r w:rsidR="00026583" w:rsidRPr="00526597">
        <w:rPr>
          <w:color w:val="0070C0"/>
          <w:szCs w:val="24"/>
          <w:rtl/>
        </w:rPr>
        <w:t>کرده میتوانند</w:t>
      </w:r>
      <w:r w:rsidR="001C2B66" w:rsidRPr="00526597">
        <w:rPr>
          <w:color w:val="0070C0"/>
          <w:szCs w:val="24"/>
          <w:rtl/>
        </w:rPr>
        <w:t>.</w:t>
      </w:r>
      <w:r w:rsidR="00026583" w:rsidRPr="00526597">
        <w:rPr>
          <w:color w:val="0070C0"/>
          <w:szCs w:val="24"/>
          <w:rtl/>
        </w:rPr>
        <w:t xml:space="preserve"> </w:t>
      </w:r>
      <w:r w:rsidR="00152873" w:rsidRPr="00526597">
        <w:rPr>
          <w:color w:val="0070C0"/>
          <w:szCs w:val="24"/>
          <w:rtl/>
        </w:rPr>
        <w:t xml:space="preserve">طریق داخل شدن در این </w:t>
      </w:r>
      <w:r w:rsidR="00BD2161" w:rsidRPr="00526597">
        <w:rPr>
          <w:color w:val="0070C0"/>
          <w:szCs w:val="24"/>
          <w:rtl/>
        </w:rPr>
        <w:t>سیستم ها</w:t>
      </w:r>
      <w:r w:rsidR="00C545F5" w:rsidRPr="00526597">
        <w:rPr>
          <w:color w:val="0070C0"/>
          <w:szCs w:val="24"/>
          <w:rtl/>
        </w:rPr>
        <w:t xml:space="preserve"> را</w:t>
      </w:r>
      <w:r w:rsidR="00BD2161" w:rsidRPr="00526597">
        <w:rPr>
          <w:color w:val="0070C0"/>
          <w:szCs w:val="24"/>
          <w:rtl/>
        </w:rPr>
        <w:t xml:space="preserve"> والدین میتوانند از </w:t>
      </w:r>
      <w:r w:rsidR="00E929A6" w:rsidRPr="00526597">
        <w:rPr>
          <w:color w:val="0070C0"/>
          <w:szCs w:val="24"/>
          <w:rtl/>
        </w:rPr>
        <w:t>ادارهء مکتب بدست بیآدرند.</w:t>
      </w:r>
      <w:r w:rsidR="00C545F5" w:rsidRPr="00526597">
        <w:rPr>
          <w:color w:val="0070C0"/>
          <w:szCs w:val="24"/>
          <w:rtl/>
        </w:rPr>
        <w:t xml:space="preserve"> </w:t>
      </w:r>
      <w:r w:rsidR="00E929A6" w:rsidRPr="00526597">
        <w:rPr>
          <w:color w:val="0070C0"/>
          <w:szCs w:val="24"/>
          <w:rtl/>
        </w:rPr>
        <w:t xml:space="preserve"> </w:t>
      </w:r>
      <w:r w:rsidR="001C2B66" w:rsidRPr="00526597">
        <w:rPr>
          <w:color w:val="0070C0"/>
          <w:szCs w:val="24"/>
          <w:rtl/>
        </w:rPr>
        <w:t xml:space="preserve"> </w:t>
      </w:r>
    </w:p>
    <w:p w14:paraId="2913544D" w14:textId="77777777" w:rsidR="001E11BC" w:rsidRPr="00526597" w:rsidRDefault="001E11BC" w:rsidP="001E11BC">
      <w:pPr>
        <w:rPr>
          <w:rFonts w:asciiTheme="minorHAnsi" w:hAnsiTheme="minorHAnsi" w:cstheme="minorHAnsi"/>
          <w:szCs w:val="24"/>
        </w:rPr>
      </w:pPr>
    </w:p>
    <w:p w14:paraId="54F1BE8C" w14:textId="4F9A7507" w:rsidR="001E11BC" w:rsidRPr="00526597" w:rsidRDefault="001E11BC" w:rsidP="001E11BC">
      <w:pPr>
        <w:spacing w:before="120" w:after="0" w:line="276" w:lineRule="auto"/>
        <w:rPr>
          <w:rFonts w:asciiTheme="minorHAnsi" w:hAnsiTheme="minorHAnsi" w:cstheme="minorHAnsi"/>
          <w:b/>
          <w:color w:val="0070C0"/>
          <w:szCs w:val="24"/>
        </w:rPr>
      </w:pPr>
      <w:r w:rsidRPr="00526597">
        <w:rPr>
          <w:rFonts w:asciiTheme="minorHAnsi" w:hAnsiTheme="minorHAnsi" w:cstheme="minorHAnsi"/>
          <w:b/>
          <w:szCs w:val="24"/>
        </w:rPr>
        <w:t xml:space="preserve">Hodnocení na vysvědčení / </w:t>
      </w:r>
      <w:r w:rsidR="004B395B" w:rsidRPr="00526597">
        <w:rPr>
          <w:rFonts w:asciiTheme="minorHAnsi" w:hAnsiTheme="minorHAnsi" w:cs="Times New Roman"/>
          <w:b/>
          <w:color w:val="0070C0"/>
          <w:szCs w:val="24"/>
          <w:rtl/>
        </w:rPr>
        <w:t>نمرات در پارچه</w:t>
      </w:r>
      <w:r w:rsidRPr="00526597">
        <w:rPr>
          <w:rFonts w:asciiTheme="minorHAnsi" w:hAnsiTheme="minorHAnsi" w:cstheme="minorHAnsi"/>
          <w:b/>
          <w:color w:val="0070C0"/>
          <w:szCs w:val="24"/>
        </w:rPr>
        <w:t xml:space="preserve"> </w:t>
      </w:r>
    </w:p>
    <w:p w14:paraId="5927F718" w14:textId="11B97AA8" w:rsidR="001E11BC" w:rsidRDefault="001E11BC" w:rsidP="001E11BC">
      <w:pPr>
        <w:spacing w:before="120" w:after="0" w:line="276" w:lineRule="auto"/>
        <w:rPr>
          <w:rFonts w:asciiTheme="minorHAnsi" w:hAnsiTheme="minorHAnsi" w:cstheme="minorHAnsi"/>
          <w:szCs w:val="24"/>
        </w:rPr>
      </w:pPr>
      <w:r w:rsidRPr="00526597">
        <w:rPr>
          <w:rFonts w:asciiTheme="minorHAnsi" w:hAnsiTheme="minorHAnsi" w:cstheme="minorHAnsi"/>
          <w:szCs w:val="24"/>
        </w:rPr>
        <w:t xml:space="preserve">O prospěchu vypovídá také </w:t>
      </w:r>
      <w:r w:rsidRPr="00526597">
        <w:rPr>
          <w:rFonts w:asciiTheme="minorHAnsi" w:hAnsiTheme="minorHAnsi" w:cstheme="minorHAnsi"/>
          <w:b/>
          <w:szCs w:val="24"/>
        </w:rPr>
        <w:t>vysvědčení</w:t>
      </w:r>
      <w:r w:rsidRPr="00526597">
        <w:rPr>
          <w:rFonts w:asciiTheme="minorHAnsi" w:hAnsiTheme="minorHAnsi" w:cstheme="minorHAnsi"/>
          <w:szCs w:val="24"/>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1B3401E1" w14:textId="77777777" w:rsidR="00180652" w:rsidRPr="00526597" w:rsidRDefault="00180652" w:rsidP="001E11BC">
      <w:pPr>
        <w:spacing w:before="120" w:after="0" w:line="276" w:lineRule="auto"/>
        <w:rPr>
          <w:rFonts w:asciiTheme="minorHAnsi" w:hAnsiTheme="minorHAnsi" w:cstheme="minorHAnsi"/>
          <w:szCs w:val="24"/>
        </w:rPr>
      </w:pPr>
    </w:p>
    <w:p w14:paraId="13A3344F" w14:textId="7417CD07" w:rsidR="001E11BC" w:rsidRPr="00526597" w:rsidRDefault="000116AC" w:rsidP="00157699">
      <w:pPr>
        <w:spacing w:before="120" w:after="0" w:line="276" w:lineRule="auto"/>
        <w:jc w:val="right"/>
        <w:rPr>
          <w:rFonts w:asciiTheme="minorHAnsi" w:hAnsiTheme="minorHAnsi" w:cstheme="minorHAnsi"/>
          <w:b/>
          <w:color w:val="0070C0"/>
          <w:szCs w:val="24"/>
        </w:rPr>
      </w:pPr>
      <w:r w:rsidRPr="00526597">
        <w:rPr>
          <w:rFonts w:asciiTheme="minorHAnsi" w:hAnsiTheme="minorHAnsi" w:cs="Times New Roman"/>
          <w:b/>
          <w:color w:val="0070C0"/>
          <w:szCs w:val="24"/>
          <w:rtl/>
        </w:rPr>
        <w:t xml:space="preserve">پیشرفت شاگرد </w:t>
      </w:r>
      <w:r w:rsidR="00157699" w:rsidRPr="00526597">
        <w:rPr>
          <w:rFonts w:asciiTheme="minorHAnsi" w:hAnsiTheme="minorHAnsi" w:cs="Times New Roman"/>
          <w:b/>
          <w:color w:val="0070C0"/>
          <w:szCs w:val="24"/>
          <w:rtl/>
        </w:rPr>
        <w:t xml:space="preserve">همچنان به </w:t>
      </w:r>
      <w:r w:rsidR="009A163C" w:rsidRPr="00526597">
        <w:rPr>
          <w:rFonts w:asciiTheme="minorHAnsi" w:hAnsiTheme="minorHAnsi" w:cs="Times New Roman"/>
          <w:b/>
          <w:color w:val="0070C0"/>
          <w:szCs w:val="24"/>
          <w:rtl/>
        </w:rPr>
        <w:t xml:space="preserve">اساس پارچه ارزیابی میشود ، </w:t>
      </w:r>
      <w:r w:rsidR="00DD220B" w:rsidRPr="00526597">
        <w:rPr>
          <w:rFonts w:asciiTheme="minorHAnsi" w:hAnsiTheme="minorHAnsi" w:cs="Times New Roman"/>
          <w:b/>
          <w:color w:val="0070C0"/>
          <w:szCs w:val="24"/>
          <w:rtl/>
        </w:rPr>
        <w:t xml:space="preserve">این پارچه را شاگرد معمولا" </w:t>
      </w:r>
      <w:r w:rsidR="006C6120" w:rsidRPr="00526597">
        <w:rPr>
          <w:rFonts w:asciiTheme="minorHAnsi" w:hAnsiTheme="minorHAnsi" w:cs="Times New Roman"/>
          <w:b/>
          <w:color w:val="0070C0"/>
          <w:szCs w:val="24"/>
          <w:rtl/>
        </w:rPr>
        <w:t xml:space="preserve">در </w:t>
      </w:r>
      <w:r w:rsidR="002C7877" w:rsidRPr="00526597">
        <w:rPr>
          <w:rFonts w:asciiTheme="minorHAnsi" w:hAnsiTheme="minorHAnsi" w:cs="Times New Roman"/>
          <w:b/>
          <w:color w:val="0070C0"/>
          <w:szCs w:val="24"/>
          <w:rtl/>
        </w:rPr>
        <w:t>سا</w:t>
      </w:r>
      <w:r w:rsidR="006C6120" w:rsidRPr="00526597">
        <w:rPr>
          <w:rFonts w:asciiTheme="minorHAnsi" w:hAnsiTheme="minorHAnsi" w:cs="Times New Roman"/>
          <w:b/>
          <w:color w:val="0070C0"/>
          <w:szCs w:val="24"/>
          <w:rtl/>
        </w:rPr>
        <w:t>ل دو بار بدست میآورد</w:t>
      </w:r>
      <w:r w:rsidR="002C7877" w:rsidRPr="00526597">
        <w:rPr>
          <w:rFonts w:asciiTheme="minorHAnsi" w:hAnsiTheme="minorHAnsi" w:cs="Times New Roman"/>
          <w:b/>
          <w:color w:val="0070C0"/>
          <w:szCs w:val="24"/>
          <w:rtl/>
        </w:rPr>
        <w:t xml:space="preserve"> </w:t>
      </w:r>
      <w:r w:rsidR="00DC4484" w:rsidRPr="00526597">
        <w:rPr>
          <w:rFonts w:asciiTheme="minorHAnsi" w:hAnsiTheme="minorHAnsi" w:cs="Times New Roman"/>
          <w:b/>
          <w:color w:val="0070C0"/>
          <w:szCs w:val="24"/>
          <w:rtl/>
        </w:rPr>
        <w:t>همیشه در اخیر هر ن</w:t>
      </w:r>
      <w:r w:rsidR="00F22C63" w:rsidRPr="00526597">
        <w:rPr>
          <w:rFonts w:asciiTheme="minorHAnsi" w:hAnsiTheme="minorHAnsi" w:cs="Times New Roman"/>
          <w:b/>
          <w:color w:val="0070C0"/>
          <w:szCs w:val="24"/>
          <w:rtl/>
        </w:rPr>
        <w:t>ی</w:t>
      </w:r>
      <w:r w:rsidR="00DC4484" w:rsidRPr="00526597">
        <w:rPr>
          <w:rFonts w:asciiTheme="minorHAnsi" w:hAnsiTheme="minorHAnsi" w:cs="Times New Roman"/>
          <w:b/>
          <w:color w:val="0070C0"/>
          <w:szCs w:val="24"/>
          <w:rtl/>
        </w:rPr>
        <w:t>مه سال</w:t>
      </w:r>
      <w:r w:rsidR="00F22C63" w:rsidRPr="00526597">
        <w:rPr>
          <w:rFonts w:asciiTheme="minorHAnsi" w:hAnsiTheme="minorHAnsi" w:cs="Times New Roman"/>
          <w:b/>
          <w:color w:val="0070C0"/>
          <w:szCs w:val="24"/>
          <w:rtl/>
        </w:rPr>
        <w:t xml:space="preserve"> ( </w:t>
      </w:r>
      <w:r w:rsidR="00D74FAE" w:rsidRPr="00526597">
        <w:rPr>
          <w:rFonts w:asciiTheme="minorHAnsi" w:hAnsiTheme="minorHAnsi" w:cs="Times New Roman"/>
          <w:b/>
          <w:color w:val="0070C0"/>
          <w:szCs w:val="24"/>
          <w:rtl/>
        </w:rPr>
        <w:t xml:space="preserve">ختم </w:t>
      </w:r>
      <w:r w:rsidR="00D61EAC" w:rsidRPr="00526597">
        <w:rPr>
          <w:rFonts w:asciiTheme="minorHAnsi" w:hAnsiTheme="minorHAnsi" w:cs="Times New Roman"/>
          <w:b/>
          <w:color w:val="0070C0"/>
          <w:szCs w:val="24"/>
          <w:rtl/>
        </w:rPr>
        <w:t xml:space="preserve">نیمه سال اول </w:t>
      </w:r>
      <w:r w:rsidR="0014684E" w:rsidRPr="00526597">
        <w:rPr>
          <w:rFonts w:asciiTheme="minorHAnsi" w:hAnsiTheme="minorHAnsi" w:cs="Times New Roman"/>
          <w:b/>
          <w:color w:val="0070C0"/>
          <w:szCs w:val="24"/>
          <w:rtl/>
        </w:rPr>
        <w:t xml:space="preserve">در </w:t>
      </w:r>
      <w:r w:rsidR="008A684F" w:rsidRPr="00526597">
        <w:rPr>
          <w:rFonts w:asciiTheme="minorHAnsi" w:hAnsiTheme="minorHAnsi" w:cs="Times New Roman"/>
          <w:b/>
          <w:color w:val="0070C0"/>
          <w:szCs w:val="24"/>
          <w:rtl/>
        </w:rPr>
        <w:t>اخیر ماه</w:t>
      </w:r>
      <w:r w:rsidR="0014684E" w:rsidRPr="00526597">
        <w:rPr>
          <w:rFonts w:asciiTheme="minorHAnsi" w:hAnsiTheme="minorHAnsi" w:cs="Times New Roman"/>
          <w:b/>
          <w:color w:val="0070C0"/>
          <w:szCs w:val="24"/>
          <w:rtl/>
        </w:rPr>
        <w:t xml:space="preserve"> جنوری</w:t>
      </w:r>
      <w:r w:rsidR="008A684F" w:rsidRPr="00526597">
        <w:rPr>
          <w:rFonts w:asciiTheme="minorHAnsi" w:hAnsiTheme="minorHAnsi" w:cs="Times New Roman"/>
          <w:b/>
          <w:color w:val="0070C0"/>
          <w:szCs w:val="24"/>
          <w:rtl/>
        </w:rPr>
        <w:t xml:space="preserve"> </w:t>
      </w:r>
      <w:r w:rsidR="00875818" w:rsidRPr="00526597">
        <w:rPr>
          <w:rFonts w:asciiTheme="minorHAnsi" w:hAnsiTheme="minorHAnsi" w:cs="Times New Roman"/>
          <w:b/>
          <w:color w:val="0070C0"/>
          <w:szCs w:val="24"/>
          <w:rtl/>
        </w:rPr>
        <w:t xml:space="preserve">و ختم نیمه سال دوم  در اخیر ماه </w:t>
      </w:r>
      <w:r w:rsidR="00783825" w:rsidRPr="00526597">
        <w:rPr>
          <w:rFonts w:asciiTheme="minorHAnsi" w:hAnsiTheme="minorHAnsi" w:cs="Times New Roman"/>
          <w:b/>
          <w:color w:val="0070C0"/>
          <w:szCs w:val="24"/>
          <w:rtl/>
        </w:rPr>
        <w:t xml:space="preserve">جون میباشد ). </w:t>
      </w:r>
      <w:r w:rsidR="009C4673" w:rsidRPr="00526597">
        <w:rPr>
          <w:rFonts w:asciiTheme="minorHAnsi" w:hAnsiTheme="minorHAnsi" w:cs="Times New Roman"/>
          <w:b/>
          <w:color w:val="0070C0"/>
          <w:szCs w:val="24"/>
          <w:rtl/>
        </w:rPr>
        <w:t xml:space="preserve">به غیر از مضامین </w:t>
      </w:r>
      <w:r w:rsidR="00EA608F" w:rsidRPr="00526597">
        <w:rPr>
          <w:rFonts w:asciiTheme="minorHAnsi" w:hAnsiTheme="minorHAnsi" w:cs="Times New Roman"/>
          <w:b/>
          <w:color w:val="0070C0"/>
          <w:szCs w:val="24"/>
          <w:rtl/>
        </w:rPr>
        <w:t xml:space="preserve">درسی در پارچه </w:t>
      </w:r>
      <w:r w:rsidR="00385607" w:rsidRPr="00526597">
        <w:rPr>
          <w:rFonts w:asciiTheme="minorHAnsi" w:hAnsiTheme="minorHAnsi" w:cs="Times New Roman"/>
          <w:b/>
          <w:color w:val="0070C0"/>
          <w:szCs w:val="24"/>
          <w:rtl/>
        </w:rPr>
        <w:t xml:space="preserve">تربیه هم ارزیابی میگردد. </w:t>
      </w:r>
      <w:r w:rsidR="0014684E" w:rsidRPr="00526597">
        <w:rPr>
          <w:rFonts w:asciiTheme="minorHAnsi" w:hAnsiTheme="minorHAnsi" w:cs="Times New Roman"/>
          <w:b/>
          <w:color w:val="0070C0"/>
          <w:szCs w:val="24"/>
          <w:rtl/>
        </w:rPr>
        <w:t xml:space="preserve"> </w:t>
      </w:r>
      <w:r w:rsidR="006C6120" w:rsidRPr="00526597">
        <w:rPr>
          <w:rFonts w:asciiTheme="minorHAnsi" w:hAnsiTheme="minorHAnsi" w:cs="Times New Roman"/>
          <w:b/>
          <w:color w:val="0070C0"/>
          <w:szCs w:val="24"/>
          <w:rtl/>
        </w:rPr>
        <w:t xml:space="preserve"> </w:t>
      </w:r>
    </w:p>
    <w:p w14:paraId="6D3F45AF" w14:textId="77777777" w:rsidR="001E11BC" w:rsidRPr="00526597" w:rsidRDefault="001E11BC" w:rsidP="001E11BC">
      <w:pPr>
        <w:pStyle w:val="Pa18"/>
        <w:spacing w:before="120" w:line="276" w:lineRule="auto"/>
        <w:jc w:val="both"/>
        <w:rPr>
          <w:rFonts w:asciiTheme="minorHAnsi" w:hAnsiTheme="minorHAnsi" w:cstheme="minorHAnsi"/>
        </w:rPr>
      </w:pPr>
    </w:p>
    <w:p w14:paraId="0E27B00A" w14:textId="77777777" w:rsidR="000F1B8E" w:rsidRPr="00526597" w:rsidRDefault="000F1B8E">
      <w:pPr>
        <w:spacing w:line="276" w:lineRule="auto"/>
        <w:jc w:val="left"/>
        <w:rPr>
          <w:rFonts w:asciiTheme="minorHAnsi" w:hAnsiTheme="minorHAnsi" w:cstheme="minorHAnsi"/>
          <w:noProof/>
          <w:szCs w:val="24"/>
          <w:u w:val="single"/>
          <w:lang w:eastAsia="cs-CZ"/>
        </w:rPr>
        <w:sectPr w:rsidR="000F1B8E" w:rsidRPr="0052659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25"/>
        <w:gridCol w:w="1843"/>
        <w:gridCol w:w="1482"/>
        <w:gridCol w:w="1661"/>
        <w:gridCol w:w="1462"/>
        <w:gridCol w:w="1553"/>
        <w:gridCol w:w="118"/>
        <w:gridCol w:w="6"/>
      </w:tblGrid>
      <w:tr w:rsidR="001E11BC" w:rsidRPr="00526597" w14:paraId="6B0935CF" w14:textId="77777777" w:rsidTr="00180652">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52659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526597" w:rsidRDefault="001E11BC" w:rsidP="008A76C0">
            <w:pPr>
              <w:spacing w:before="120" w:after="0" w:line="276" w:lineRule="auto"/>
              <w:jc w:val="center"/>
              <w:rPr>
                <w:rFonts w:asciiTheme="minorHAnsi" w:hAnsiTheme="minorHAnsi" w:cstheme="minorHAnsi"/>
                <w:szCs w:val="24"/>
              </w:rPr>
            </w:pPr>
          </w:p>
        </w:tc>
      </w:tr>
      <w:tr w:rsidR="001E11BC" w:rsidRPr="00526597" w14:paraId="1062A74B" w14:textId="77777777" w:rsidTr="00180652">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526597" w:rsidRDefault="001E11BC" w:rsidP="008A76C0">
            <w:pPr>
              <w:spacing w:before="120" w:after="0" w:line="276" w:lineRule="auto"/>
              <w:jc w:val="center"/>
              <w:rPr>
                <w:rFonts w:asciiTheme="minorHAnsi" w:eastAsia="Times New Roman" w:hAnsiTheme="minorHAnsi" w:cstheme="minorHAnsi"/>
                <w:b/>
                <w:szCs w:val="24"/>
                <w:lang w:eastAsia="cs-CZ"/>
              </w:rPr>
            </w:pPr>
            <w:r w:rsidRPr="00526597">
              <w:rPr>
                <w:rFonts w:asciiTheme="minorHAnsi" w:eastAsia="Times New Roman" w:hAnsiTheme="minorHAnsi" w:cstheme="minorHAnsi"/>
                <w:b/>
                <w:szCs w:val="24"/>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w:t>
            </w:r>
          </w:p>
        </w:tc>
        <w:tc>
          <w:tcPr>
            <w:tcW w:w="162" w:type="dxa"/>
            <w:vAlign w:val="center"/>
          </w:tcPr>
          <w:p w14:paraId="2500A4D8" w14:textId="77777777" w:rsidR="001E11BC" w:rsidRPr="0052659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526597" w:rsidRDefault="001E11BC" w:rsidP="008A76C0">
            <w:pPr>
              <w:spacing w:before="120" w:after="0" w:line="276" w:lineRule="auto"/>
              <w:jc w:val="center"/>
              <w:rPr>
                <w:rFonts w:asciiTheme="minorHAnsi" w:hAnsiTheme="minorHAnsi" w:cstheme="minorHAnsi"/>
                <w:szCs w:val="24"/>
              </w:rPr>
            </w:pPr>
          </w:p>
        </w:tc>
      </w:tr>
      <w:tr w:rsidR="001E11BC" w:rsidRPr="00526597" w14:paraId="61664015" w14:textId="77777777" w:rsidTr="00180652">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526597" w:rsidRDefault="001E11BC" w:rsidP="008A76C0">
            <w:pPr>
              <w:spacing w:before="120" w:after="0" w:line="276" w:lineRule="auto"/>
              <w:jc w:val="center"/>
              <w:rPr>
                <w:rFonts w:asciiTheme="minorHAnsi" w:eastAsia="Times New Roman" w:hAnsiTheme="minorHAnsi" w:cstheme="minorHAnsi"/>
                <w:b/>
                <w:szCs w:val="24"/>
                <w:lang w:eastAsia="cs-CZ"/>
              </w:rPr>
            </w:pPr>
            <w:r w:rsidRPr="00526597">
              <w:rPr>
                <w:rFonts w:asciiTheme="minorHAnsi" w:eastAsia="Times New Roman" w:hAnsiTheme="minorHAnsi" w:cstheme="minorHAnsi"/>
                <w:b/>
                <w:szCs w:val="24"/>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5 - nedostatečný</w:t>
            </w:r>
          </w:p>
        </w:tc>
        <w:tc>
          <w:tcPr>
            <w:tcW w:w="162" w:type="dxa"/>
            <w:vAlign w:val="center"/>
          </w:tcPr>
          <w:p w14:paraId="1E2A8CB2" w14:textId="77777777" w:rsidR="001E11BC" w:rsidRPr="0052659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526597" w:rsidRDefault="001E11BC" w:rsidP="008A76C0">
            <w:pPr>
              <w:spacing w:before="120" w:after="0" w:line="276" w:lineRule="auto"/>
              <w:jc w:val="center"/>
              <w:rPr>
                <w:rFonts w:asciiTheme="minorHAnsi" w:hAnsiTheme="minorHAnsi" w:cstheme="minorHAnsi"/>
                <w:szCs w:val="24"/>
              </w:rPr>
            </w:pPr>
          </w:p>
        </w:tc>
      </w:tr>
      <w:tr w:rsidR="001E11BC" w:rsidRPr="00526597" w14:paraId="5C4ACEBE" w14:textId="77777777" w:rsidTr="00180652">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526597" w:rsidRDefault="001E11BC" w:rsidP="008A76C0">
            <w:pPr>
              <w:spacing w:before="120" w:after="0" w:line="276" w:lineRule="auto"/>
              <w:jc w:val="center"/>
              <w:rPr>
                <w:rFonts w:asciiTheme="minorHAnsi" w:eastAsia="Times New Roman" w:hAnsiTheme="minorHAnsi" w:cstheme="minorHAnsi"/>
                <w:b/>
                <w:szCs w:val="24"/>
                <w:lang w:eastAsia="cs-CZ"/>
              </w:rPr>
            </w:pPr>
            <w:r w:rsidRPr="00526597">
              <w:rPr>
                <w:rFonts w:asciiTheme="minorHAnsi" w:eastAsia="Times New Roman" w:hAnsiTheme="minorHAnsi" w:cstheme="minorHAnsi"/>
                <w:b/>
                <w:szCs w:val="24"/>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526597" w:rsidRDefault="001E11BC" w:rsidP="008A76C0">
            <w:pPr>
              <w:spacing w:before="120" w:after="0" w:line="276" w:lineRule="auto"/>
              <w:jc w:val="center"/>
              <w:rPr>
                <w:rFonts w:asciiTheme="minorHAnsi" w:eastAsia="Times New Roman" w:hAnsiTheme="minorHAnsi" w:cstheme="minorHAnsi"/>
                <w:szCs w:val="24"/>
                <w:lang w:eastAsia="cs-CZ"/>
              </w:rPr>
            </w:pPr>
            <w:r w:rsidRPr="00526597">
              <w:rPr>
                <w:rFonts w:asciiTheme="minorHAnsi" w:eastAsia="Times New Roman" w:hAnsiTheme="minorHAnsi" w:cstheme="minorHAnsi"/>
                <w:szCs w:val="24"/>
                <w:lang w:eastAsia="cs-CZ"/>
              </w:rPr>
              <w:t>-</w:t>
            </w:r>
          </w:p>
        </w:tc>
        <w:tc>
          <w:tcPr>
            <w:tcW w:w="162" w:type="dxa"/>
            <w:vAlign w:val="center"/>
          </w:tcPr>
          <w:p w14:paraId="7E53FCA9" w14:textId="77777777" w:rsidR="001E11BC" w:rsidRPr="0052659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526597" w:rsidRDefault="001E11BC" w:rsidP="008A76C0">
            <w:pPr>
              <w:spacing w:before="120" w:after="0" w:line="276" w:lineRule="auto"/>
              <w:jc w:val="center"/>
              <w:rPr>
                <w:rFonts w:asciiTheme="minorHAnsi" w:hAnsiTheme="minorHAnsi" w:cstheme="minorHAnsi"/>
                <w:szCs w:val="24"/>
              </w:rPr>
            </w:pPr>
          </w:p>
        </w:tc>
      </w:tr>
    </w:tbl>
    <w:p w14:paraId="7FC8E0AE" w14:textId="77777777" w:rsidR="00B67338" w:rsidRPr="00526597" w:rsidRDefault="00B67338" w:rsidP="001E11BC">
      <w:pPr>
        <w:pStyle w:val="Pa18"/>
        <w:spacing w:after="120" w:line="276" w:lineRule="auto"/>
        <w:jc w:val="both"/>
        <w:rPr>
          <w:rFonts w:asciiTheme="minorHAnsi" w:hAnsiTheme="minorHAnsi" w:cstheme="minorHAnsi"/>
        </w:rPr>
      </w:pPr>
    </w:p>
    <w:p w14:paraId="3CEA3B72" w14:textId="59F7C728" w:rsidR="001E11BC" w:rsidRPr="00526597" w:rsidRDefault="001E11BC" w:rsidP="001E11BC">
      <w:pPr>
        <w:pStyle w:val="Pa18"/>
        <w:spacing w:after="120" w:line="276" w:lineRule="auto"/>
        <w:jc w:val="both"/>
        <w:rPr>
          <w:rFonts w:asciiTheme="minorHAnsi" w:hAnsiTheme="minorHAnsi" w:cstheme="minorHAnsi"/>
        </w:rPr>
      </w:pPr>
      <w:r w:rsidRPr="0052659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B67338" w:rsidRPr="00526597" w14:paraId="67D82E7E" w14:textId="77777777" w:rsidTr="00180652">
        <w:tc>
          <w:tcPr>
            <w:tcW w:w="9082" w:type="dxa"/>
            <w:gridSpan w:val="6"/>
            <w:tcBorders>
              <w:top w:val="single" w:sz="8" w:space="0" w:color="auto"/>
              <w:left w:val="single" w:sz="8" w:space="0" w:color="auto"/>
              <w:bottom w:val="single" w:sz="8" w:space="0" w:color="auto"/>
              <w:right w:val="single" w:sz="8" w:space="0" w:color="auto"/>
            </w:tcBorders>
          </w:tcPr>
          <w:p w14:paraId="0B564C77" w14:textId="7FAB1E0D" w:rsidR="00B67338" w:rsidRPr="00526597" w:rsidRDefault="00CE68C0"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color w:val="0070C0"/>
                <w:szCs w:val="24"/>
                <w:rtl/>
                <w:lang w:eastAsia="cs-CZ"/>
              </w:rPr>
              <w:t>درجهء ارزیابی</w:t>
            </w:r>
          </w:p>
        </w:tc>
        <w:tc>
          <w:tcPr>
            <w:tcW w:w="162" w:type="dxa"/>
            <w:vAlign w:val="center"/>
          </w:tcPr>
          <w:p w14:paraId="08C030B3"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018F0BC"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r>
      <w:tr w:rsidR="00B67338" w:rsidRPr="00526597" w14:paraId="2D1AB34D" w14:textId="77777777" w:rsidTr="00180652">
        <w:tc>
          <w:tcPr>
            <w:tcW w:w="1143" w:type="dxa"/>
            <w:tcBorders>
              <w:top w:val="single" w:sz="8" w:space="0" w:color="auto"/>
              <w:left w:val="single" w:sz="8" w:space="0" w:color="auto"/>
              <w:bottom w:val="single" w:sz="8" w:space="0" w:color="auto"/>
              <w:right w:val="single" w:sz="8" w:space="0" w:color="auto"/>
            </w:tcBorders>
          </w:tcPr>
          <w:p w14:paraId="6B7C7B93" w14:textId="65A0131C" w:rsidR="00B67338" w:rsidRPr="00526597" w:rsidRDefault="00180975" w:rsidP="00B67338">
            <w:pPr>
              <w:spacing w:before="120" w:after="0" w:line="276" w:lineRule="auto"/>
              <w:jc w:val="center"/>
              <w:rPr>
                <w:rFonts w:asciiTheme="minorHAnsi" w:eastAsia="Times New Roman" w:hAnsiTheme="minorHAnsi" w:cstheme="minorHAnsi"/>
                <w:b/>
                <w:color w:val="0070C0"/>
                <w:szCs w:val="24"/>
                <w:lang w:eastAsia="cs-CZ"/>
              </w:rPr>
            </w:pPr>
            <w:r w:rsidRPr="00526597">
              <w:rPr>
                <w:rFonts w:asciiTheme="minorHAnsi" w:eastAsia="Times New Roman" w:hAnsiTheme="minorHAnsi" w:cs="Times New Roman"/>
                <w:b/>
                <w:color w:val="0070C0"/>
                <w:szCs w:val="24"/>
                <w:rtl/>
                <w:lang w:eastAsia="cs-CZ"/>
              </w:rPr>
              <w:t>تربیه</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78C49FDF" w:rsidR="00B67338" w:rsidRPr="00526597" w:rsidRDefault="00031B59" w:rsidP="00031B59">
            <w:pPr>
              <w:spacing w:before="120" w:after="0" w:line="276" w:lineRule="auto"/>
              <w:jc w:val="right"/>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۱</w:t>
            </w:r>
            <w:r w:rsidR="0024279A" w:rsidRPr="00526597">
              <w:rPr>
                <w:rFonts w:asciiTheme="minorHAnsi" w:eastAsia="Times New Roman" w:hAnsiTheme="minorHAnsi" w:cs="Times New Roman"/>
                <w:color w:val="0070C0"/>
                <w:szCs w:val="24"/>
                <w:rtl/>
                <w:lang w:eastAsia="cs-CZ"/>
              </w:rPr>
              <w:t xml:space="preserve"> -</w:t>
            </w:r>
            <w:r w:rsidRPr="00526597">
              <w:rPr>
                <w:rFonts w:asciiTheme="minorHAnsi" w:eastAsia="Times New Roman" w:hAnsiTheme="minorHAnsi" w:cs="Times New Roman"/>
                <w:color w:val="0070C0"/>
                <w:szCs w:val="24"/>
                <w:rtl/>
                <w:lang w:eastAsia="cs-CZ"/>
              </w:rPr>
              <w:t xml:space="preserve"> بسیار عالی</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296A0756" w:rsidR="00B67338" w:rsidRPr="00526597" w:rsidRDefault="0024279A" w:rsidP="0024279A">
            <w:pPr>
              <w:spacing w:before="120" w:after="0" w:line="276" w:lineRule="auto"/>
              <w:jc w:val="right"/>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۲</w:t>
            </w:r>
            <w:r w:rsidRPr="00526597">
              <w:rPr>
                <w:rFonts w:asciiTheme="minorHAnsi" w:eastAsia="Times New Roman" w:hAnsiTheme="minorHAnsi" w:cs="Times New Roman"/>
                <w:color w:val="0070C0"/>
                <w:szCs w:val="24"/>
                <w:rtl/>
                <w:lang w:eastAsia="cs-CZ"/>
              </w:rPr>
              <w:t xml:space="preserve"> </w:t>
            </w:r>
            <w:r w:rsidR="00003474" w:rsidRPr="00526597">
              <w:rPr>
                <w:rFonts w:asciiTheme="minorHAnsi" w:eastAsia="Times New Roman" w:hAnsiTheme="minorHAnsi" w:cs="Times New Roman"/>
                <w:color w:val="0070C0"/>
                <w:szCs w:val="24"/>
                <w:rtl/>
                <w:lang w:eastAsia="cs-CZ"/>
              </w:rPr>
              <w:t>–</w:t>
            </w:r>
            <w:r w:rsidRPr="00526597">
              <w:rPr>
                <w:rFonts w:asciiTheme="minorHAnsi" w:eastAsia="Times New Roman" w:hAnsiTheme="minorHAnsi" w:cs="Times New Roman"/>
                <w:color w:val="0070C0"/>
                <w:szCs w:val="24"/>
                <w:rtl/>
                <w:lang w:eastAsia="cs-CZ"/>
              </w:rPr>
              <w:t xml:space="preserve"> </w:t>
            </w:r>
            <w:r w:rsidR="00003474" w:rsidRPr="00526597">
              <w:rPr>
                <w:rFonts w:asciiTheme="minorHAnsi" w:eastAsia="Times New Roman" w:hAnsiTheme="minorHAnsi" w:cs="Times New Roman"/>
                <w:color w:val="0070C0"/>
                <w:szCs w:val="24"/>
                <w:rtl/>
                <w:lang w:eastAsia="cs-CZ"/>
              </w:rPr>
              <w:t>قناعت بخش</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6E105DED" w:rsidR="00B67338" w:rsidRPr="00526597" w:rsidRDefault="001651CF" w:rsidP="001651CF">
            <w:pPr>
              <w:spacing w:before="120" w:after="0" w:line="276" w:lineRule="auto"/>
              <w:jc w:val="right"/>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۳</w:t>
            </w:r>
            <w:r w:rsidRPr="00526597">
              <w:rPr>
                <w:rFonts w:asciiTheme="minorHAnsi" w:eastAsia="Times New Roman" w:hAnsiTheme="minorHAnsi" w:cs="Times New Roman"/>
                <w:color w:val="0070C0"/>
                <w:szCs w:val="24"/>
                <w:rtl/>
                <w:lang w:eastAsia="cs-CZ"/>
              </w:rPr>
              <w:t xml:space="preserve"> – قناعت </w:t>
            </w:r>
            <w:r w:rsidR="006763E6" w:rsidRPr="00526597">
              <w:rPr>
                <w:rFonts w:asciiTheme="minorHAnsi" w:eastAsia="Times New Roman" w:hAnsiTheme="minorHAnsi" w:cs="Times New Roman"/>
                <w:color w:val="0070C0"/>
                <w:szCs w:val="24"/>
                <w:rtl/>
                <w:lang w:eastAsia="cs-CZ"/>
              </w:rPr>
              <w:t>بخش نیست</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526597" w:rsidRDefault="00B67338"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heme="minorHAnsi"/>
                <w:color w:val="0070C0"/>
                <w:szCs w:val="24"/>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526597" w:rsidRDefault="00B67338"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heme="minorHAnsi"/>
                <w:color w:val="0070C0"/>
                <w:szCs w:val="24"/>
                <w:lang w:eastAsia="cs-CZ"/>
              </w:rPr>
              <w:t>-</w:t>
            </w:r>
          </w:p>
        </w:tc>
        <w:tc>
          <w:tcPr>
            <w:tcW w:w="162" w:type="dxa"/>
            <w:vAlign w:val="center"/>
          </w:tcPr>
          <w:p w14:paraId="62435C7D"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4D400C0A"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r>
      <w:tr w:rsidR="00B67338" w:rsidRPr="00526597" w14:paraId="65374DB5" w14:textId="77777777" w:rsidTr="00180652">
        <w:tc>
          <w:tcPr>
            <w:tcW w:w="1143" w:type="dxa"/>
            <w:tcBorders>
              <w:top w:val="single" w:sz="8" w:space="0" w:color="auto"/>
              <w:left w:val="single" w:sz="8" w:space="0" w:color="auto"/>
              <w:bottom w:val="single" w:sz="8" w:space="0" w:color="auto"/>
              <w:right w:val="single" w:sz="8" w:space="0" w:color="auto"/>
            </w:tcBorders>
          </w:tcPr>
          <w:p w14:paraId="745D5860" w14:textId="06DB1F2A" w:rsidR="00B67338" w:rsidRPr="00526597" w:rsidRDefault="00113696" w:rsidP="00B67338">
            <w:pPr>
              <w:spacing w:before="120" w:after="0" w:line="276" w:lineRule="auto"/>
              <w:jc w:val="center"/>
              <w:rPr>
                <w:rFonts w:asciiTheme="minorHAnsi" w:eastAsia="Times New Roman" w:hAnsiTheme="minorHAnsi" w:cstheme="minorHAnsi"/>
                <w:b/>
                <w:color w:val="0070C0"/>
                <w:szCs w:val="24"/>
                <w:lang w:eastAsia="cs-CZ"/>
              </w:rPr>
            </w:pPr>
            <w:r w:rsidRPr="00526597">
              <w:rPr>
                <w:rFonts w:asciiTheme="minorHAnsi" w:eastAsia="Times New Roman" w:hAnsiTheme="minorHAnsi" w:cs="Times New Roman"/>
                <w:b/>
                <w:color w:val="0070C0"/>
                <w:szCs w:val="24"/>
                <w:rtl/>
                <w:lang w:eastAsia="cs-CZ"/>
              </w:rPr>
              <w:t>مضامین</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0B740132" w:rsidR="00B67338" w:rsidRPr="00526597" w:rsidRDefault="00D72646"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۱</w:t>
            </w:r>
            <w:r w:rsidRPr="00526597">
              <w:rPr>
                <w:rFonts w:asciiTheme="minorHAnsi" w:eastAsia="Times New Roman" w:hAnsiTheme="minorHAnsi" w:cs="Times New Roman"/>
                <w:color w:val="0070C0"/>
                <w:szCs w:val="24"/>
                <w:rtl/>
                <w:lang w:eastAsia="cs-CZ"/>
              </w:rPr>
              <w:t xml:space="preserve"> </w:t>
            </w:r>
            <w:r w:rsidR="00503E79" w:rsidRPr="00526597">
              <w:rPr>
                <w:rFonts w:asciiTheme="minorHAnsi" w:eastAsia="Times New Roman" w:hAnsiTheme="minorHAnsi" w:cs="Times New Roman"/>
                <w:color w:val="0070C0"/>
                <w:szCs w:val="24"/>
                <w:rtl/>
                <w:lang w:eastAsia="cs-CZ"/>
              </w:rPr>
              <w:t>–</w:t>
            </w:r>
            <w:r w:rsidRPr="00526597">
              <w:rPr>
                <w:rFonts w:asciiTheme="minorHAnsi" w:eastAsia="Times New Roman" w:hAnsiTheme="minorHAnsi" w:cs="Times New Roman"/>
                <w:color w:val="0070C0"/>
                <w:szCs w:val="24"/>
                <w:rtl/>
                <w:lang w:eastAsia="cs-CZ"/>
              </w:rPr>
              <w:t xml:space="preserve"> </w:t>
            </w:r>
            <w:r w:rsidR="00503E79" w:rsidRPr="00526597">
              <w:rPr>
                <w:rFonts w:asciiTheme="minorHAnsi" w:eastAsia="Times New Roman" w:hAnsiTheme="minorHAnsi" w:cs="Times New Roman"/>
                <w:color w:val="0070C0"/>
                <w:szCs w:val="24"/>
                <w:rtl/>
                <w:lang w:eastAsia="cs-CZ"/>
              </w:rPr>
              <w:t>بسیار عالی</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0DDC13E2" w:rsidR="00B67338" w:rsidRPr="00526597" w:rsidRDefault="007502BB"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۲</w:t>
            </w:r>
            <w:r w:rsidRPr="00526597">
              <w:rPr>
                <w:rFonts w:asciiTheme="minorHAnsi" w:eastAsia="Times New Roman" w:hAnsiTheme="minorHAnsi" w:cs="Times New Roman"/>
                <w:color w:val="0070C0"/>
                <w:szCs w:val="24"/>
                <w:rtl/>
                <w:lang w:eastAsia="cs-CZ"/>
              </w:rPr>
              <w:t xml:space="preserve"> - عالی</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4D8E0CB6" w:rsidR="00B67338" w:rsidRPr="00526597" w:rsidRDefault="007502BB"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۳</w:t>
            </w:r>
            <w:r w:rsidRPr="00526597">
              <w:rPr>
                <w:rFonts w:asciiTheme="minorHAnsi" w:eastAsia="Times New Roman" w:hAnsiTheme="minorHAnsi" w:cs="Times New Roman"/>
                <w:color w:val="0070C0"/>
                <w:szCs w:val="24"/>
                <w:rtl/>
                <w:lang w:eastAsia="cs-CZ"/>
              </w:rPr>
              <w:t xml:space="preserve"> </w:t>
            </w:r>
            <w:r w:rsidR="000E14FB" w:rsidRPr="00526597">
              <w:rPr>
                <w:rFonts w:asciiTheme="minorHAnsi" w:eastAsia="Times New Roman" w:hAnsiTheme="minorHAnsi" w:cs="Times New Roman"/>
                <w:color w:val="0070C0"/>
                <w:szCs w:val="24"/>
                <w:rtl/>
                <w:lang w:eastAsia="cs-CZ"/>
              </w:rPr>
              <w:t>–</w:t>
            </w:r>
            <w:r w:rsidRPr="00526597">
              <w:rPr>
                <w:rFonts w:asciiTheme="minorHAnsi" w:eastAsia="Times New Roman" w:hAnsiTheme="minorHAnsi" w:cs="Times New Roman"/>
                <w:color w:val="0070C0"/>
                <w:szCs w:val="24"/>
                <w:rtl/>
                <w:lang w:eastAsia="cs-CZ"/>
              </w:rPr>
              <w:t xml:space="preserve"> </w:t>
            </w:r>
            <w:r w:rsidR="000E14FB" w:rsidRPr="00526597">
              <w:rPr>
                <w:rFonts w:asciiTheme="minorHAnsi" w:eastAsia="Times New Roman" w:hAnsiTheme="minorHAnsi" w:cs="Times New Roman"/>
                <w:color w:val="0070C0"/>
                <w:szCs w:val="24"/>
                <w:rtl/>
                <w:lang w:eastAsia="cs-CZ"/>
              </w:rPr>
              <w:t>خوب است</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720D5222" w:rsidR="00B67338" w:rsidRPr="00526597" w:rsidRDefault="000E14FB"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۴</w:t>
            </w:r>
            <w:r w:rsidRPr="00526597">
              <w:rPr>
                <w:rFonts w:asciiTheme="minorHAnsi" w:eastAsia="Times New Roman" w:hAnsiTheme="minorHAnsi" w:cs="Times New Roman"/>
                <w:color w:val="0070C0"/>
                <w:szCs w:val="24"/>
                <w:rtl/>
                <w:lang w:eastAsia="cs-CZ"/>
              </w:rPr>
              <w:t xml:space="preserve"> </w:t>
            </w:r>
            <w:r w:rsidR="00D15AA0" w:rsidRPr="00526597">
              <w:rPr>
                <w:rFonts w:asciiTheme="minorHAnsi" w:eastAsia="Times New Roman" w:hAnsiTheme="minorHAnsi" w:cs="Times New Roman"/>
                <w:color w:val="0070C0"/>
                <w:szCs w:val="24"/>
                <w:rtl/>
                <w:lang w:eastAsia="cs-CZ"/>
              </w:rPr>
              <w:t>–</w:t>
            </w:r>
            <w:r w:rsidRPr="00526597">
              <w:rPr>
                <w:rFonts w:asciiTheme="minorHAnsi" w:eastAsia="Times New Roman" w:hAnsiTheme="minorHAnsi" w:cs="Times New Roman"/>
                <w:color w:val="0070C0"/>
                <w:szCs w:val="24"/>
                <w:rtl/>
                <w:lang w:eastAsia="cs-CZ"/>
              </w:rPr>
              <w:t xml:space="preserve"> </w:t>
            </w:r>
            <w:r w:rsidR="00D15AA0" w:rsidRPr="00526597">
              <w:rPr>
                <w:rFonts w:asciiTheme="minorHAnsi" w:eastAsia="Times New Roman" w:hAnsiTheme="minorHAnsi" w:cs="Times New Roman"/>
                <w:color w:val="0070C0"/>
                <w:szCs w:val="24"/>
                <w:rtl/>
                <w:lang w:eastAsia="cs-CZ"/>
              </w:rPr>
              <w:t>کافی است</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0052D7C0" w:rsidR="00B67338" w:rsidRPr="00526597" w:rsidRDefault="009A0B77"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hint="cs"/>
                <w:color w:val="0070C0"/>
                <w:szCs w:val="24"/>
                <w:rtl/>
                <w:lang w:eastAsia="cs-CZ"/>
              </w:rPr>
              <w:t>۵</w:t>
            </w:r>
            <w:r w:rsidRPr="00526597">
              <w:rPr>
                <w:rFonts w:asciiTheme="minorHAnsi" w:eastAsia="Times New Roman" w:hAnsiTheme="minorHAnsi" w:cs="Times New Roman"/>
                <w:color w:val="0070C0"/>
                <w:szCs w:val="24"/>
                <w:rtl/>
                <w:lang w:eastAsia="cs-CZ"/>
              </w:rPr>
              <w:t xml:space="preserve"> – کافی نیست</w:t>
            </w:r>
          </w:p>
        </w:tc>
        <w:tc>
          <w:tcPr>
            <w:tcW w:w="162" w:type="dxa"/>
            <w:vAlign w:val="center"/>
          </w:tcPr>
          <w:p w14:paraId="4467A458"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71895CA"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r>
      <w:tr w:rsidR="00B67338" w:rsidRPr="00526597" w14:paraId="3CF94E15" w14:textId="77777777" w:rsidTr="00180652">
        <w:tc>
          <w:tcPr>
            <w:tcW w:w="1143" w:type="dxa"/>
            <w:tcBorders>
              <w:top w:val="single" w:sz="8" w:space="0" w:color="auto"/>
              <w:left w:val="single" w:sz="8" w:space="0" w:color="auto"/>
              <w:bottom w:val="single" w:sz="8" w:space="0" w:color="auto"/>
              <w:right w:val="single" w:sz="8" w:space="0" w:color="auto"/>
            </w:tcBorders>
          </w:tcPr>
          <w:p w14:paraId="15AD051A" w14:textId="1C675CBF" w:rsidR="00B67338" w:rsidRPr="00526597" w:rsidRDefault="00C716F9" w:rsidP="00B67338">
            <w:pPr>
              <w:spacing w:before="120" w:after="0" w:line="276" w:lineRule="auto"/>
              <w:jc w:val="center"/>
              <w:rPr>
                <w:rFonts w:asciiTheme="minorHAnsi" w:eastAsia="Times New Roman" w:hAnsiTheme="minorHAnsi" w:cstheme="minorHAnsi"/>
                <w:b/>
                <w:color w:val="0070C0"/>
                <w:szCs w:val="24"/>
                <w:lang w:eastAsia="cs-CZ"/>
              </w:rPr>
            </w:pPr>
            <w:r w:rsidRPr="00526597">
              <w:rPr>
                <w:rFonts w:asciiTheme="minorHAnsi" w:eastAsia="Times New Roman" w:hAnsiTheme="minorHAnsi" w:cs="Times New Roman"/>
                <w:b/>
                <w:color w:val="0070C0"/>
                <w:szCs w:val="24"/>
                <w:rtl/>
                <w:lang w:eastAsia="cs-CZ"/>
              </w:rPr>
              <w:t>ارزیابی نهائی</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7EAEC444" w:rsidR="00B67338" w:rsidRPr="00526597" w:rsidRDefault="00CB65FA"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color w:val="0070C0"/>
                <w:szCs w:val="24"/>
                <w:rtl/>
                <w:lang w:eastAsia="cs-CZ"/>
              </w:rPr>
              <w:t>کامیابی با قدیرنامه</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1F218D98" w:rsidR="00B67338" w:rsidRPr="00526597" w:rsidRDefault="00CF611F"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color w:val="0070C0"/>
                <w:szCs w:val="24"/>
                <w:rtl/>
                <w:lang w:eastAsia="cs-CZ"/>
              </w:rPr>
              <w:t>کامیابی</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77326672" w:rsidR="00B67338" w:rsidRPr="00526597" w:rsidRDefault="00CF611F"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imes New Roman"/>
                <w:color w:val="0070C0"/>
                <w:szCs w:val="24"/>
                <w:rtl/>
                <w:lang w:eastAsia="cs-CZ"/>
              </w:rPr>
              <w:t>ناکامی</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526597" w:rsidRDefault="00B67338"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heme="minorHAnsi"/>
                <w:color w:val="0070C0"/>
                <w:szCs w:val="24"/>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526597" w:rsidRDefault="00B67338" w:rsidP="00B67338">
            <w:pPr>
              <w:spacing w:before="120" w:after="0" w:line="276" w:lineRule="auto"/>
              <w:jc w:val="center"/>
              <w:rPr>
                <w:rFonts w:asciiTheme="minorHAnsi" w:eastAsia="Times New Roman" w:hAnsiTheme="minorHAnsi" w:cstheme="minorHAnsi"/>
                <w:color w:val="0070C0"/>
                <w:szCs w:val="24"/>
                <w:lang w:eastAsia="cs-CZ"/>
              </w:rPr>
            </w:pPr>
            <w:r w:rsidRPr="00526597">
              <w:rPr>
                <w:rFonts w:asciiTheme="minorHAnsi" w:eastAsia="Times New Roman" w:hAnsiTheme="minorHAnsi" w:cstheme="minorHAnsi"/>
                <w:color w:val="0070C0"/>
                <w:szCs w:val="24"/>
                <w:lang w:eastAsia="cs-CZ"/>
              </w:rPr>
              <w:t>-</w:t>
            </w:r>
          </w:p>
        </w:tc>
        <w:tc>
          <w:tcPr>
            <w:tcW w:w="162" w:type="dxa"/>
            <w:vAlign w:val="center"/>
          </w:tcPr>
          <w:p w14:paraId="38CF9F3E"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101CD3E2" w14:textId="77777777" w:rsidR="00B67338" w:rsidRPr="00526597" w:rsidRDefault="00B67338" w:rsidP="00B67338">
            <w:pPr>
              <w:spacing w:before="120" w:after="0" w:line="276" w:lineRule="auto"/>
              <w:jc w:val="center"/>
              <w:rPr>
                <w:rFonts w:asciiTheme="minorHAnsi" w:hAnsiTheme="minorHAnsi" w:cstheme="minorHAnsi"/>
                <w:color w:val="0070C0"/>
                <w:szCs w:val="24"/>
              </w:rPr>
            </w:pPr>
          </w:p>
        </w:tc>
      </w:tr>
    </w:tbl>
    <w:p w14:paraId="5D9284CA" w14:textId="77777777" w:rsidR="00B67338" w:rsidRPr="00526597" w:rsidRDefault="00B67338" w:rsidP="001E11BC">
      <w:pPr>
        <w:pStyle w:val="Pa18"/>
        <w:spacing w:after="120" w:line="276" w:lineRule="auto"/>
        <w:jc w:val="both"/>
        <w:rPr>
          <w:rFonts w:asciiTheme="minorHAnsi" w:hAnsiTheme="minorHAnsi" w:cstheme="minorHAnsi"/>
          <w:color w:val="0070C0"/>
        </w:rPr>
      </w:pPr>
    </w:p>
    <w:p w14:paraId="710816F6" w14:textId="2C4045C7" w:rsidR="001E11BC" w:rsidRPr="00526597" w:rsidRDefault="00C23EDB" w:rsidP="00233203">
      <w:pPr>
        <w:pStyle w:val="Pa18"/>
        <w:spacing w:after="120" w:line="276" w:lineRule="auto"/>
        <w:jc w:val="right"/>
        <w:rPr>
          <w:rFonts w:asciiTheme="minorHAnsi" w:hAnsiTheme="minorHAnsi" w:cstheme="minorHAnsi"/>
          <w:color w:val="0070C0"/>
        </w:rPr>
      </w:pPr>
      <w:r w:rsidRPr="00526597">
        <w:rPr>
          <w:rFonts w:asciiTheme="minorHAnsi" w:hAnsiTheme="minorHAnsi" w:cs="Times New Roman"/>
          <w:color w:val="0070C0"/>
          <w:rtl/>
        </w:rPr>
        <w:t xml:space="preserve">نمرات </w:t>
      </w:r>
      <w:r w:rsidR="00965A99" w:rsidRPr="00526597">
        <w:rPr>
          <w:rFonts w:asciiTheme="minorHAnsi" w:hAnsiTheme="minorHAnsi" w:cs="Times New Roman"/>
          <w:color w:val="0070C0"/>
          <w:rtl/>
        </w:rPr>
        <w:t>پارچهء صنوف هشتم و نهم</w:t>
      </w:r>
      <w:r w:rsidR="00E440C4" w:rsidRPr="00526597">
        <w:rPr>
          <w:rFonts w:asciiTheme="minorHAnsi" w:hAnsiTheme="minorHAnsi" w:cs="Times New Roman"/>
          <w:color w:val="0070C0"/>
          <w:rtl/>
        </w:rPr>
        <w:t xml:space="preserve"> مکتب ابتدائیه </w:t>
      </w:r>
      <w:r w:rsidR="00965A99" w:rsidRPr="00526597">
        <w:rPr>
          <w:rFonts w:asciiTheme="minorHAnsi" w:hAnsiTheme="minorHAnsi" w:cs="Times New Roman"/>
          <w:color w:val="0070C0"/>
          <w:rtl/>
        </w:rPr>
        <w:t xml:space="preserve"> بسیار مهم </w:t>
      </w:r>
      <w:r w:rsidR="00AF2F17" w:rsidRPr="00526597">
        <w:rPr>
          <w:rFonts w:asciiTheme="minorHAnsi" w:hAnsiTheme="minorHAnsi" w:cs="Times New Roman"/>
          <w:color w:val="0070C0"/>
          <w:rtl/>
        </w:rPr>
        <w:t>میباشد بخاطریکه</w:t>
      </w:r>
      <w:r w:rsidR="0077417F" w:rsidRPr="00526597">
        <w:rPr>
          <w:rFonts w:asciiTheme="minorHAnsi" w:hAnsiTheme="minorHAnsi" w:cs="Times New Roman"/>
          <w:color w:val="0070C0"/>
          <w:rtl/>
        </w:rPr>
        <w:t xml:space="preserve"> این نمرات در تقاضانامهء </w:t>
      </w:r>
      <w:r w:rsidR="00F74387" w:rsidRPr="00526597">
        <w:rPr>
          <w:rFonts w:asciiTheme="minorHAnsi" w:hAnsiTheme="minorHAnsi" w:cs="Times New Roman"/>
          <w:color w:val="0070C0"/>
          <w:rtl/>
        </w:rPr>
        <w:t xml:space="preserve">مکتب متوسطه معلوم میشود. </w:t>
      </w:r>
      <w:r w:rsidR="00F51E65" w:rsidRPr="00526597">
        <w:rPr>
          <w:rFonts w:asciiTheme="minorHAnsi" w:hAnsiTheme="minorHAnsi" w:cs="Times New Roman"/>
          <w:color w:val="0070C0"/>
          <w:rtl/>
        </w:rPr>
        <w:t xml:space="preserve">نمرات پارچه مکتب متوسطه </w:t>
      </w:r>
      <w:r w:rsidR="00A016C5" w:rsidRPr="00526597">
        <w:rPr>
          <w:rFonts w:asciiTheme="minorHAnsi" w:hAnsiTheme="minorHAnsi" w:cs="Times New Roman"/>
          <w:color w:val="0070C0"/>
          <w:rtl/>
        </w:rPr>
        <w:t xml:space="preserve">برای تقاضا نامهء مکتب عالی مهم </w:t>
      </w:r>
      <w:r w:rsidR="00CD2A0B" w:rsidRPr="00526597">
        <w:rPr>
          <w:rFonts w:asciiTheme="minorHAnsi" w:hAnsiTheme="minorHAnsi" w:cs="Times New Roman"/>
          <w:color w:val="0070C0"/>
          <w:rtl/>
        </w:rPr>
        <w:t xml:space="preserve">است. </w:t>
      </w:r>
      <w:r w:rsidR="00AF2F17" w:rsidRPr="00526597">
        <w:rPr>
          <w:rFonts w:asciiTheme="minorHAnsi" w:hAnsiTheme="minorHAnsi" w:cs="Times New Roman"/>
          <w:color w:val="0070C0"/>
          <w:rtl/>
        </w:rPr>
        <w:t xml:space="preserve"> </w:t>
      </w:r>
    </w:p>
    <w:p w14:paraId="11A03C66" w14:textId="77777777" w:rsidR="001E11BC" w:rsidRPr="00526597" w:rsidRDefault="001E11BC" w:rsidP="001E11BC">
      <w:pPr>
        <w:rPr>
          <w:rFonts w:asciiTheme="minorHAnsi" w:hAnsiTheme="minorHAnsi" w:cstheme="minorHAnsi"/>
          <w:szCs w:val="24"/>
        </w:rPr>
      </w:pPr>
    </w:p>
    <w:p w14:paraId="00F757E3" w14:textId="34846975" w:rsidR="001E11BC" w:rsidRPr="00526597" w:rsidRDefault="001E11BC" w:rsidP="001E11BC">
      <w:pPr>
        <w:spacing w:after="120"/>
        <w:rPr>
          <w:rFonts w:asciiTheme="minorHAnsi" w:hAnsiTheme="minorHAnsi" w:cstheme="minorHAnsi"/>
          <w:b/>
          <w:color w:val="0070C0"/>
          <w:szCs w:val="24"/>
        </w:rPr>
      </w:pPr>
      <w:r w:rsidRPr="00526597">
        <w:rPr>
          <w:rFonts w:asciiTheme="minorHAnsi" w:hAnsiTheme="minorHAnsi" w:cstheme="minorHAnsi"/>
          <w:b/>
          <w:szCs w:val="24"/>
        </w:rPr>
        <w:t xml:space="preserve">Přezkoušení, opravné zkoušky a opakování ročníku / </w:t>
      </w:r>
      <w:r w:rsidR="00ED5713" w:rsidRPr="00526597">
        <w:rPr>
          <w:rFonts w:asciiTheme="minorHAnsi" w:hAnsiTheme="minorHAnsi" w:cs="Times New Roman"/>
          <w:b/>
          <w:color w:val="0070C0"/>
          <w:szCs w:val="24"/>
          <w:rtl/>
        </w:rPr>
        <w:t xml:space="preserve">امتحان دادن دوباره، </w:t>
      </w:r>
      <w:r w:rsidR="00611B6A" w:rsidRPr="00526597">
        <w:rPr>
          <w:rFonts w:asciiTheme="minorHAnsi" w:hAnsiTheme="minorHAnsi" w:cs="Times New Roman"/>
          <w:b/>
          <w:color w:val="0070C0"/>
          <w:szCs w:val="24"/>
          <w:rtl/>
        </w:rPr>
        <w:t xml:space="preserve">امتحانات اصلاحی و </w:t>
      </w:r>
      <w:r w:rsidR="00932364" w:rsidRPr="00526597">
        <w:rPr>
          <w:rFonts w:asciiTheme="minorHAnsi" w:hAnsiTheme="minorHAnsi" w:cs="Times New Roman"/>
          <w:b/>
          <w:color w:val="0070C0"/>
          <w:szCs w:val="24"/>
          <w:rtl/>
        </w:rPr>
        <w:t xml:space="preserve">تکرار </w:t>
      </w:r>
      <w:r w:rsidR="006D61C5" w:rsidRPr="00526597">
        <w:rPr>
          <w:rFonts w:asciiTheme="minorHAnsi" w:hAnsiTheme="minorHAnsi" w:cs="Times New Roman"/>
          <w:b/>
          <w:color w:val="0070C0"/>
          <w:szCs w:val="24"/>
          <w:rtl/>
        </w:rPr>
        <w:t>دوبارهء سال</w:t>
      </w:r>
    </w:p>
    <w:p w14:paraId="2BF36048" w14:textId="77777777"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526597">
        <w:rPr>
          <w:rFonts w:asciiTheme="minorHAnsi" w:hAnsiTheme="minorHAnsi" w:cstheme="minorHAnsi"/>
          <w:b/>
        </w:rPr>
        <w:t xml:space="preserve">přezkoušení </w:t>
      </w:r>
      <w:r w:rsidRPr="00526597">
        <w:rPr>
          <w:rFonts w:asciiTheme="minorHAnsi" w:hAnsiTheme="minorHAnsi" w:cstheme="minorHAnsi"/>
        </w:rPr>
        <w:t>svého dítěte.</w:t>
      </w:r>
    </w:p>
    <w:p w14:paraId="32C16234" w14:textId="77777777"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526597">
        <w:rPr>
          <w:rFonts w:asciiTheme="minorHAnsi" w:hAnsiTheme="minorHAnsi" w:cstheme="minorHAnsi"/>
          <w:b/>
        </w:rPr>
        <w:t>opravnou zkoušku</w:t>
      </w:r>
      <w:r w:rsidRPr="00526597">
        <w:rPr>
          <w:rFonts w:asciiTheme="minorHAnsi" w:hAnsiTheme="minorHAnsi" w:cstheme="minorHAnsi"/>
        </w:rPr>
        <w:t xml:space="preserve">. Opravné zkoušky lze skládat maximálně při dvou předmětech hodnocených známkou 5. Při třech a více nedostatečných je nutné </w:t>
      </w:r>
      <w:r w:rsidRPr="00526597">
        <w:rPr>
          <w:rFonts w:asciiTheme="minorHAnsi" w:hAnsiTheme="minorHAnsi" w:cstheme="minorHAnsi"/>
          <w:b/>
        </w:rPr>
        <w:t>opakovat ročník</w:t>
      </w:r>
      <w:r w:rsidRPr="00526597">
        <w:rPr>
          <w:rFonts w:asciiTheme="minorHAnsi" w:hAnsiTheme="minorHAnsi" w:cstheme="minorHAnsi"/>
        </w:rPr>
        <w:t>.</w:t>
      </w:r>
    </w:p>
    <w:p w14:paraId="3FE14523" w14:textId="74ECE12B"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526597" w:rsidRDefault="00ED60F7" w:rsidP="00ED60F7">
      <w:pPr>
        <w:rPr>
          <w:rFonts w:asciiTheme="minorHAnsi" w:hAnsiTheme="minorHAnsi" w:cstheme="minorHAnsi"/>
          <w:szCs w:val="24"/>
        </w:rPr>
      </w:pPr>
    </w:p>
    <w:p w14:paraId="08556068" w14:textId="77777777" w:rsidR="006D61C5" w:rsidRPr="00526597" w:rsidRDefault="006D61C5" w:rsidP="001E11BC">
      <w:pPr>
        <w:pStyle w:val="Pa18"/>
        <w:spacing w:before="120" w:line="276" w:lineRule="auto"/>
        <w:jc w:val="both"/>
        <w:rPr>
          <w:rFonts w:asciiTheme="minorHAnsi" w:hAnsiTheme="minorHAnsi" w:cstheme="minorHAnsi"/>
          <w:color w:val="0070C0"/>
        </w:rPr>
      </w:pPr>
    </w:p>
    <w:p w14:paraId="130BA1B3" w14:textId="77777777" w:rsidR="002B55FA" w:rsidRPr="00526597" w:rsidRDefault="00057BDE" w:rsidP="006D61C5">
      <w:pPr>
        <w:pStyle w:val="Pa18"/>
        <w:spacing w:before="120" w:line="276" w:lineRule="auto"/>
        <w:jc w:val="right"/>
        <w:rPr>
          <w:rFonts w:asciiTheme="minorHAnsi" w:hAnsiTheme="minorHAnsi" w:cs="Times New Roman"/>
          <w:color w:val="0070C0"/>
        </w:rPr>
      </w:pPr>
      <w:r w:rsidRPr="00526597">
        <w:rPr>
          <w:rFonts w:asciiTheme="minorHAnsi" w:hAnsiTheme="minorHAnsi" w:cs="Times New Roman"/>
          <w:color w:val="0070C0"/>
          <w:rtl/>
        </w:rPr>
        <w:t>اگر والدین با ارزیابی طفل خو</w:t>
      </w:r>
      <w:r w:rsidR="007D25B7" w:rsidRPr="00526597">
        <w:rPr>
          <w:rFonts w:asciiTheme="minorHAnsi" w:hAnsiTheme="minorHAnsi" w:cs="Times New Roman"/>
          <w:color w:val="0070C0"/>
          <w:rtl/>
        </w:rPr>
        <w:t xml:space="preserve">د </w:t>
      </w:r>
      <w:r w:rsidRPr="00526597">
        <w:rPr>
          <w:rFonts w:asciiTheme="minorHAnsi" w:hAnsiTheme="minorHAnsi" w:cs="Times New Roman"/>
          <w:color w:val="0070C0"/>
          <w:rtl/>
        </w:rPr>
        <w:t>موا</w:t>
      </w:r>
      <w:r w:rsidR="007D25B7" w:rsidRPr="00526597">
        <w:rPr>
          <w:rFonts w:asciiTheme="minorHAnsi" w:hAnsiTheme="minorHAnsi" w:cs="Times New Roman"/>
          <w:color w:val="0070C0"/>
          <w:rtl/>
        </w:rPr>
        <w:t>ف</w:t>
      </w:r>
      <w:r w:rsidRPr="00526597">
        <w:rPr>
          <w:rFonts w:asciiTheme="minorHAnsi" w:hAnsiTheme="minorHAnsi" w:cs="Times New Roman"/>
          <w:color w:val="0070C0"/>
          <w:rtl/>
        </w:rPr>
        <w:t>ق</w:t>
      </w:r>
      <w:r w:rsidR="007D25B7" w:rsidRPr="00526597">
        <w:rPr>
          <w:rFonts w:asciiTheme="minorHAnsi" w:hAnsiTheme="minorHAnsi" w:cs="Times New Roman"/>
          <w:color w:val="0070C0"/>
          <w:rtl/>
        </w:rPr>
        <w:t xml:space="preserve"> نباشند</w:t>
      </w:r>
      <w:r w:rsidR="005B7E47" w:rsidRPr="00526597">
        <w:rPr>
          <w:rFonts w:asciiTheme="minorHAnsi" w:hAnsiTheme="minorHAnsi" w:cs="Times New Roman"/>
          <w:color w:val="0070C0"/>
          <w:rtl/>
        </w:rPr>
        <w:t>، میتوانند بعد از ب</w:t>
      </w:r>
      <w:r w:rsidR="005C405C" w:rsidRPr="00526597">
        <w:rPr>
          <w:rFonts w:asciiTheme="minorHAnsi" w:hAnsiTheme="minorHAnsi" w:cs="Times New Roman"/>
          <w:color w:val="0070C0"/>
          <w:rtl/>
        </w:rPr>
        <w:t xml:space="preserve">دست آرودن پارچه </w:t>
      </w:r>
      <w:r w:rsidR="008E1BE5" w:rsidRPr="00526597">
        <w:rPr>
          <w:rFonts w:asciiTheme="minorHAnsi" w:hAnsiTheme="minorHAnsi" w:cs="Times New Roman"/>
          <w:color w:val="0070C0"/>
          <w:rtl/>
        </w:rPr>
        <w:t xml:space="preserve"> الی سه روز کار</w:t>
      </w:r>
      <w:r w:rsidR="00122FE6" w:rsidRPr="00526597">
        <w:rPr>
          <w:rFonts w:asciiTheme="minorHAnsi" w:hAnsiTheme="minorHAnsi" w:cs="Times New Roman"/>
          <w:color w:val="0070C0"/>
          <w:rtl/>
        </w:rPr>
        <w:t>ی بشکل تحریری از مدی</w:t>
      </w:r>
      <w:r w:rsidR="00756CF8" w:rsidRPr="00526597">
        <w:rPr>
          <w:rFonts w:asciiTheme="minorHAnsi" w:hAnsiTheme="minorHAnsi" w:cs="Times New Roman"/>
          <w:color w:val="0070C0"/>
          <w:rtl/>
        </w:rPr>
        <w:t xml:space="preserve">ر مکتب </w:t>
      </w:r>
      <w:r w:rsidR="00C93077" w:rsidRPr="00526597">
        <w:rPr>
          <w:rFonts w:asciiTheme="minorHAnsi" w:hAnsiTheme="minorHAnsi" w:cs="Times New Roman"/>
          <w:color w:val="0070C0"/>
          <w:rtl/>
        </w:rPr>
        <w:t>درخواست ام</w:t>
      </w:r>
      <w:r w:rsidR="00CC5233" w:rsidRPr="00526597">
        <w:rPr>
          <w:rFonts w:asciiTheme="minorHAnsi" w:hAnsiTheme="minorHAnsi" w:cs="Times New Roman"/>
          <w:color w:val="0070C0"/>
          <w:rtl/>
        </w:rPr>
        <w:t>تحان دادن د</w:t>
      </w:r>
      <w:r w:rsidR="00FA25A8" w:rsidRPr="00526597">
        <w:rPr>
          <w:rFonts w:asciiTheme="minorHAnsi" w:hAnsiTheme="minorHAnsi" w:cs="Times New Roman"/>
          <w:color w:val="0070C0"/>
          <w:rtl/>
        </w:rPr>
        <w:t>وباره</w:t>
      </w:r>
      <w:r w:rsidR="00A54893" w:rsidRPr="00526597">
        <w:rPr>
          <w:rFonts w:asciiTheme="minorHAnsi" w:hAnsiTheme="minorHAnsi" w:cs="Times New Roman"/>
          <w:color w:val="0070C0"/>
          <w:rtl/>
        </w:rPr>
        <w:t xml:space="preserve"> کودک خود</w:t>
      </w:r>
      <w:r w:rsidR="00FA25A8" w:rsidRPr="00526597">
        <w:rPr>
          <w:rFonts w:asciiTheme="minorHAnsi" w:hAnsiTheme="minorHAnsi" w:cs="Times New Roman"/>
          <w:color w:val="0070C0"/>
          <w:rtl/>
        </w:rPr>
        <w:t xml:space="preserve"> را نماین</w:t>
      </w:r>
      <w:r w:rsidR="00F931C3" w:rsidRPr="00526597">
        <w:rPr>
          <w:rFonts w:asciiTheme="minorHAnsi" w:hAnsiTheme="minorHAnsi" w:cs="Times New Roman"/>
          <w:color w:val="0070C0"/>
          <w:rtl/>
        </w:rPr>
        <w:t>د.</w:t>
      </w:r>
    </w:p>
    <w:p w14:paraId="3AB0C1E4" w14:textId="77777777" w:rsidR="006B2DB9" w:rsidRPr="00526597" w:rsidRDefault="009E5F78" w:rsidP="006D61C5">
      <w:pPr>
        <w:pStyle w:val="Pa18"/>
        <w:spacing w:before="120" w:line="276" w:lineRule="auto"/>
        <w:jc w:val="right"/>
        <w:rPr>
          <w:rFonts w:asciiTheme="minorHAnsi" w:hAnsiTheme="minorHAnsi" w:cs="Times New Roman"/>
          <w:color w:val="0070C0"/>
        </w:rPr>
      </w:pPr>
      <w:r w:rsidRPr="00526597">
        <w:rPr>
          <w:rFonts w:asciiTheme="minorHAnsi" w:hAnsiTheme="minorHAnsi" w:cs="Times New Roman"/>
          <w:color w:val="0070C0"/>
          <w:rtl/>
        </w:rPr>
        <w:t xml:space="preserve">در </w:t>
      </w:r>
      <w:r w:rsidR="00C93F42" w:rsidRPr="00526597">
        <w:rPr>
          <w:rFonts w:asciiTheme="minorHAnsi" w:hAnsiTheme="minorHAnsi" w:cs="Times New Roman"/>
          <w:color w:val="0070C0"/>
          <w:rtl/>
        </w:rPr>
        <w:t>صورت</w:t>
      </w:r>
      <w:r w:rsidRPr="00526597">
        <w:rPr>
          <w:rFonts w:asciiTheme="minorHAnsi" w:hAnsiTheme="minorHAnsi" w:cs="Times New Roman"/>
          <w:color w:val="0070C0"/>
          <w:rtl/>
        </w:rPr>
        <w:t xml:space="preserve"> ارزیابی </w:t>
      </w:r>
      <w:r w:rsidR="00E62306" w:rsidRPr="00526597">
        <w:rPr>
          <w:rFonts w:asciiTheme="minorHAnsi" w:hAnsiTheme="minorHAnsi" w:cs="Times New Roman"/>
          <w:color w:val="0070C0"/>
          <w:rtl/>
        </w:rPr>
        <w:t>خراب</w:t>
      </w:r>
      <w:r w:rsidR="00C93F42" w:rsidRPr="00526597">
        <w:rPr>
          <w:rFonts w:asciiTheme="minorHAnsi" w:hAnsiTheme="minorHAnsi" w:cs="Times New Roman"/>
          <w:color w:val="0070C0"/>
          <w:rtl/>
        </w:rPr>
        <w:t xml:space="preserve"> در ا</w:t>
      </w:r>
      <w:r w:rsidR="00AB5464" w:rsidRPr="00526597">
        <w:rPr>
          <w:rFonts w:asciiTheme="minorHAnsi" w:hAnsiTheme="minorHAnsi" w:cs="Times New Roman"/>
          <w:color w:val="0070C0"/>
          <w:rtl/>
        </w:rPr>
        <w:t xml:space="preserve">خیر </w:t>
      </w:r>
      <w:r w:rsidR="00376A8E" w:rsidRPr="00526597">
        <w:rPr>
          <w:rFonts w:asciiTheme="minorHAnsi" w:hAnsiTheme="minorHAnsi" w:cs="Times New Roman"/>
          <w:color w:val="0070C0"/>
          <w:rtl/>
        </w:rPr>
        <w:t>سال</w:t>
      </w:r>
      <w:r w:rsidR="0081603E" w:rsidRPr="00526597">
        <w:rPr>
          <w:rFonts w:asciiTheme="minorHAnsi" w:hAnsiTheme="minorHAnsi" w:cs="Times New Roman"/>
          <w:color w:val="0070C0"/>
          <w:rtl/>
        </w:rPr>
        <w:t xml:space="preserve"> شاگرد امکان دارد نمرهء ۵</w:t>
      </w:r>
      <w:r w:rsidR="00E62306" w:rsidRPr="00526597">
        <w:rPr>
          <w:rFonts w:asciiTheme="minorHAnsi" w:hAnsiTheme="minorHAnsi" w:cs="Times New Roman"/>
          <w:color w:val="0070C0"/>
          <w:rtl/>
        </w:rPr>
        <w:t xml:space="preserve"> </w:t>
      </w:r>
      <w:r w:rsidR="00FB22D1" w:rsidRPr="00526597">
        <w:rPr>
          <w:rFonts w:asciiTheme="minorHAnsi" w:hAnsiTheme="minorHAnsi" w:cs="Times New Roman"/>
          <w:color w:val="0070C0"/>
          <w:rtl/>
        </w:rPr>
        <w:t>را بگیرد.</w:t>
      </w:r>
      <w:r w:rsidR="00F931C3" w:rsidRPr="00526597">
        <w:rPr>
          <w:rFonts w:asciiTheme="minorHAnsi" w:hAnsiTheme="minorHAnsi" w:cs="Times New Roman"/>
          <w:color w:val="0070C0"/>
          <w:rtl/>
        </w:rPr>
        <w:t xml:space="preserve"> </w:t>
      </w:r>
      <w:r w:rsidR="00BD7AD9" w:rsidRPr="00526597">
        <w:rPr>
          <w:rFonts w:asciiTheme="minorHAnsi" w:hAnsiTheme="minorHAnsi" w:cs="Times New Roman"/>
          <w:color w:val="0070C0"/>
          <w:rtl/>
        </w:rPr>
        <w:t>در اینصو</w:t>
      </w:r>
      <w:r w:rsidR="005C548C" w:rsidRPr="00526597">
        <w:rPr>
          <w:rFonts w:asciiTheme="minorHAnsi" w:hAnsiTheme="minorHAnsi" w:cs="Times New Roman"/>
          <w:color w:val="0070C0"/>
          <w:rtl/>
        </w:rPr>
        <w:t>ر</w:t>
      </w:r>
      <w:r w:rsidR="00BD7AD9" w:rsidRPr="00526597">
        <w:rPr>
          <w:rFonts w:asciiTheme="minorHAnsi" w:hAnsiTheme="minorHAnsi" w:cs="Times New Roman"/>
          <w:color w:val="0070C0"/>
          <w:rtl/>
        </w:rPr>
        <w:t>ت</w:t>
      </w:r>
      <w:r w:rsidR="005C548C" w:rsidRPr="00526597">
        <w:rPr>
          <w:rFonts w:asciiTheme="minorHAnsi" w:hAnsiTheme="minorHAnsi" w:cs="Times New Roman"/>
          <w:color w:val="0070C0"/>
          <w:rtl/>
        </w:rPr>
        <w:t xml:space="preserve"> شاگرد پارچه</w:t>
      </w:r>
      <w:r w:rsidR="006B7459" w:rsidRPr="00526597">
        <w:rPr>
          <w:rFonts w:asciiTheme="minorHAnsi" w:hAnsiTheme="minorHAnsi" w:cs="Times New Roman"/>
          <w:color w:val="0070C0"/>
          <w:rtl/>
        </w:rPr>
        <w:t xml:space="preserve"> را بدست نمیآود،  صرف</w:t>
      </w:r>
      <w:r w:rsidR="005D06D4" w:rsidRPr="00526597">
        <w:rPr>
          <w:rFonts w:asciiTheme="minorHAnsi" w:hAnsiTheme="minorHAnsi" w:cs="Times New Roman"/>
          <w:color w:val="0070C0"/>
          <w:rtl/>
        </w:rPr>
        <w:t xml:space="preserve"> کاپی آنرا میتواند </w:t>
      </w:r>
      <w:r w:rsidR="0086523A" w:rsidRPr="00526597">
        <w:rPr>
          <w:rFonts w:asciiTheme="minorHAnsi" w:hAnsiTheme="minorHAnsi" w:cs="Times New Roman"/>
          <w:color w:val="0070C0"/>
          <w:rtl/>
        </w:rPr>
        <w:t xml:space="preserve">بگیرد </w:t>
      </w:r>
      <w:r w:rsidR="00E46D68" w:rsidRPr="00526597">
        <w:rPr>
          <w:rFonts w:asciiTheme="minorHAnsi" w:hAnsiTheme="minorHAnsi" w:cs="Times New Roman"/>
          <w:color w:val="0070C0"/>
          <w:rtl/>
        </w:rPr>
        <w:t xml:space="preserve">و الی آخر رخصتی </w:t>
      </w:r>
      <w:r w:rsidR="009651E1" w:rsidRPr="00526597">
        <w:rPr>
          <w:rFonts w:asciiTheme="minorHAnsi" w:hAnsiTheme="minorHAnsi" w:cs="Times New Roman"/>
          <w:color w:val="0070C0"/>
          <w:rtl/>
        </w:rPr>
        <w:t xml:space="preserve">های تابستانی </w:t>
      </w:r>
      <w:r w:rsidR="00743452" w:rsidRPr="00526597">
        <w:rPr>
          <w:rFonts w:asciiTheme="minorHAnsi" w:hAnsiTheme="minorHAnsi" w:cs="Times New Roman"/>
          <w:color w:val="0070C0"/>
          <w:rtl/>
        </w:rPr>
        <w:t xml:space="preserve">بعد از سپری نمودن امتحانات اصلاحی </w:t>
      </w:r>
      <w:r w:rsidR="001424EE" w:rsidRPr="00526597">
        <w:rPr>
          <w:rFonts w:asciiTheme="minorHAnsi" w:hAnsiTheme="minorHAnsi" w:cs="Times New Roman"/>
          <w:color w:val="0070C0"/>
          <w:rtl/>
        </w:rPr>
        <w:t>باید کامیاب شود</w:t>
      </w:r>
      <w:r w:rsidR="00D36F08" w:rsidRPr="00526597">
        <w:rPr>
          <w:rFonts w:asciiTheme="minorHAnsi" w:hAnsiTheme="minorHAnsi" w:cs="Times New Roman"/>
          <w:color w:val="0070C0"/>
          <w:rtl/>
        </w:rPr>
        <w:t>.</w:t>
      </w:r>
      <w:r w:rsidR="00DC0456" w:rsidRPr="00526597">
        <w:rPr>
          <w:rFonts w:asciiTheme="minorHAnsi" w:hAnsiTheme="minorHAnsi" w:cs="Times New Roman"/>
          <w:color w:val="0070C0"/>
          <w:rtl/>
        </w:rPr>
        <w:t xml:space="preserve"> امتحانات اصلاحی </w:t>
      </w:r>
      <w:r w:rsidR="008573E0" w:rsidRPr="00526597">
        <w:rPr>
          <w:rFonts w:asciiTheme="minorHAnsi" w:hAnsiTheme="minorHAnsi" w:cs="Times New Roman"/>
          <w:color w:val="0070C0"/>
          <w:rtl/>
        </w:rPr>
        <w:t xml:space="preserve">را میتواند حد اکثر از دو مضمون </w:t>
      </w:r>
      <w:r w:rsidR="00D0461E" w:rsidRPr="00526597">
        <w:rPr>
          <w:rFonts w:asciiTheme="minorHAnsi" w:hAnsiTheme="minorHAnsi" w:cs="Times New Roman"/>
          <w:color w:val="0070C0"/>
          <w:rtl/>
        </w:rPr>
        <w:t>بدهد، اگر اضافه تر از دو مضمون باشد با</w:t>
      </w:r>
      <w:r w:rsidR="00C6356F" w:rsidRPr="00526597">
        <w:rPr>
          <w:rFonts w:asciiTheme="minorHAnsi" w:hAnsiTheme="minorHAnsi" w:cs="Times New Roman"/>
          <w:color w:val="0070C0"/>
          <w:rtl/>
        </w:rPr>
        <w:t xml:space="preserve">ید سال درسی را تکرار نماید. </w:t>
      </w:r>
    </w:p>
    <w:p w14:paraId="14A190BE" w14:textId="00146C3B" w:rsidR="006D61C5" w:rsidRPr="00526597" w:rsidRDefault="0037337D" w:rsidP="006D61C5">
      <w:pPr>
        <w:pStyle w:val="Pa18"/>
        <w:spacing w:before="120" w:line="276" w:lineRule="auto"/>
        <w:jc w:val="right"/>
        <w:rPr>
          <w:rFonts w:asciiTheme="minorHAnsi" w:hAnsiTheme="minorHAnsi" w:cstheme="minorHAnsi"/>
          <w:color w:val="0070C0"/>
        </w:rPr>
      </w:pPr>
      <w:r w:rsidRPr="00526597">
        <w:rPr>
          <w:rFonts w:asciiTheme="minorHAnsi" w:hAnsiTheme="minorHAnsi" w:cs="Times New Roman"/>
          <w:color w:val="0070C0"/>
          <w:rtl/>
        </w:rPr>
        <w:t>در اخیر نیمهء</w:t>
      </w:r>
      <w:r w:rsidR="00BD3FF6" w:rsidRPr="00526597">
        <w:rPr>
          <w:rFonts w:asciiTheme="minorHAnsi" w:hAnsiTheme="minorHAnsi" w:cs="Times New Roman"/>
          <w:color w:val="0070C0"/>
          <w:rtl/>
        </w:rPr>
        <w:t xml:space="preserve"> اول سال امکان دارد که برای شاگرد نمره داده نشود </w:t>
      </w:r>
      <w:r w:rsidR="00B94B61" w:rsidRPr="00526597">
        <w:rPr>
          <w:rFonts w:asciiTheme="minorHAnsi" w:hAnsiTheme="minorHAnsi" w:cs="Times New Roman"/>
          <w:color w:val="0070C0"/>
          <w:rtl/>
        </w:rPr>
        <w:t>،</w:t>
      </w:r>
      <w:r w:rsidR="00547304" w:rsidRPr="00526597">
        <w:rPr>
          <w:rFonts w:asciiTheme="minorHAnsi" w:hAnsiTheme="minorHAnsi" w:cs="Times New Roman"/>
          <w:color w:val="0070C0"/>
          <w:rtl/>
        </w:rPr>
        <w:t xml:space="preserve"> </w:t>
      </w:r>
      <w:r w:rsidR="00B94B61" w:rsidRPr="00526597">
        <w:rPr>
          <w:rFonts w:asciiTheme="minorHAnsi" w:hAnsiTheme="minorHAnsi" w:cs="Times New Roman"/>
          <w:color w:val="0070C0"/>
          <w:rtl/>
        </w:rPr>
        <w:t>اما</w:t>
      </w:r>
      <w:r w:rsidR="00547304" w:rsidRPr="00526597">
        <w:rPr>
          <w:rFonts w:asciiTheme="minorHAnsi" w:hAnsiTheme="minorHAnsi" w:cs="Times New Roman"/>
          <w:color w:val="0070C0"/>
          <w:rtl/>
        </w:rPr>
        <w:t xml:space="preserve"> اگر در نیمهء دوم سال </w:t>
      </w:r>
      <w:r w:rsidR="008E30D0" w:rsidRPr="00526597">
        <w:rPr>
          <w:rFonts w:asciiTheme="minorHAnsi" w:hAnsiTheme="minorHAnsi" w:cs="Times New Roman"/>
          <w:color w:val="0070C0"/>
          <w:rtl/>
        </w:rPr>
        <w:t>صورت بگیرد</w:t>
      </w:r>
      <w:r w:rsidR="00BD7AD9" w:rsidRPr="00526597">
        <w:rPr>
          <w:rFonts w:asciiTheme="minorHAnsi" w:hAnsiTheme="minorHAnsi" w:cs="Times New Roman"/>
          <w:color w:val="0070C0"/>
          <w:rtl/>
        </w:rPr>
        <w:t xml:space="preserve"> </w:t>
      </w:r>
      <w:r w:rsidR="006E21D6" w:rsidRPr="00526597">
        <w:rPr>
          <w:rFonts w:asciiTheme="minorHAnsi" w:hAnsiTheme="minorHAnsi" w:cs="Times New Roman"/>
          <w:color w:val="0070C0"/>
          <w:rtl/>
        </w:rPr>
        <w:t xml:space="preserve">شاگرد مجبور است </w:t>
      </w:r>
      <w:r w:rsidR="00F939B1" w:rsidRPr="00526597">
        <w:rPr>
          <w:rFonts w:asciiTheme="minorHAnsi" w:hAnsiTheme="minorHAnsi" w:cs="Times New Roman"/>
          <w:color w:val="0070C0"/>
          <w:rtl/>
        </w:rPr>
        <w:t>سال تعلیمی را تکرار نمای</w:t>
      </w:r>
      <w:r w:rsidR="005D3A99" w:rsidRPr="00526597">
        <w:rPr>
          <w:rFonts w:asciiTheme="minorHAnsi" w:hAnsiTheme="minorHAnsi" w:cs="Times New Roman"/>
          <w:color w:val="0070C0"/>
          <w:rtl/>
        </w:rPr>
        <w:t>د</w:t>
      </w:r>
      <w:r w:rsidR="00F939B1" w:rsidRPr="00526597">
        <w:rPr>
          <w:rFonts w:asciiTheme="minorHAnsi" w:hAnsiTheme="minorHAnsi" w:cs="Times New Roman"/>
          <w:color w:val="0070C0"/>
          <w:rtl/>
        </w:rPr>
        <w:t>.</w:t>
      </w:r>
      <w:r w:rsidR="005D3A99" w:rsidRPr="00526597">
        <w:rPr>
          <w:rFonts w:asciiTheme="minorHAnsi" w:hAnsiTheme="minorHAnsi" w:cs="Times New Roman"/>
          <w:color w:val="0070C0"/>
          <w:rtl/>
        </w:rPr>
        <w:t xml:space="preserve"> </w:t>
      </w:r>
      <w:r w:rsidR="00F939B1" w:rsidRPr="00526597">
        <w:rPr>
          <w:rFonts w:asciiTheme="minorHAnsi" w:hAnsiTheme="minorHAnsi" w:cs="Times New Roman"/>
          <w:color w:val="0070C0"/>
          <w:rtl/>
        </w:rPr>
        <w:t xml:space="preserve"> </w:t>
      </w:r>
    </w:p>
    <w:p w14:paraId="6057F050" w14:textId="77777777" w:rsidR="006D61C5" w:rsidRPr="00526597" w:rsidRDefault="006D61C5" w:rsidP="001E11BC">
      <w:pPr>
        <w:pStyle w:val="Pa18"/>
        <w:spacing w:before="120" w:line="276" w:lineRule="auto"/>
        <w:jc w:val="both"/>
        <w:rPr>
          <w:rFonts w:asciiTheme="minorHAnsi" w:hAnsiTheme="minorHAnsi" w:cstheme="minorHAnsi"/>
          <w:color w:val="0070C0"/>
        </w:rPr>
      </w:pPr>
    </w:p>
    <w:p w14:paraId="7E2B8A99" w14:textId="77777777" w:rsidR="001E11BC" w:rsidRPr="00526597" w:rsidRDefault="001E11BC" w:rsidP="001E11BC">
      <w:pPr>
        <w:rPr>
          <w:rFonts w:asciiTheme="minorHAnsi" w:hAnsiTheme="minorHAnsi" w:cstheme="minorHAnsi"/>
          <w:szCs w:val="24"/>
        </w:rPr>
      </w:pPr>
    </w:p>
    <w:p w14:paraId="12083A51" w14:textId="6F8B149D" w:rsidR="001E11BC" w:rsidRPr="00526597" w:rsidRDefault="001E11BC" w:rsidP="001E11BC">
      <w:pPr>
        <w:spacing w:before="120" w:after="0" w:line="276" w:lineRule="auto"/>
        <w:rPr>
          <w:rFonts w:asciiTheme="minorHAnsi" w:hAnsiTheme="minorHAnsi" w:cstheme="minorHAnsi"/>
          <w:b/>
          <w:color w:val="0070C0"/>
          <w:szCs w:val="24"/>
        </w:rPr>
      </w:pPr>
      <w:r w:rsidRPr="00526597">
        <w:rPr>
          <w:rFonts w:asciiTheme="minorHAnsi" w:hAnsiTheme="minorHAnsi" w:cstheme="minorHAnsi"/>
          <w:b/>
          <w:szCs w:val="24"/>
        </w:rPr>
        <w:t xml:space="preserve">Úpravy hodnocení u žáků cizinců/žáků s odlišným mateřským jazykem / </w:t>
      </w:r>
      <w:r w:rsidR="00DF40FB" w:rsidRPr="00526597">
        <w:rPr>
          <w:rFonts w:asciiTheme="minorHAnsi" w:hAnsiTheme="minorHAnsi" w:cs="Times New Roman"/>
          <w:b/>
          <w:color w:val="0070C0"/>
          <w:szCs w:val="24"/>
          <w:rtl/>
        </w:rPr>
        <w:t xml:space="preserve">اصلاح ارزیابی شاگردان خارجی </w:t>
      </w:r>
      <w:r w:rsidR="00CB5B0D" w:rsidRPr="00526597">
        <w:rPr>
          <w:rFonts w:asciiTheme="minorHAnsi" w:hAnsiTheme="minorHAnsi" w:cs="Times New Roman"/>
          <w:b/>
          <w:color w:val="0070C0"/>
          <w:szCs w:val="24"/>
          <w:rtl/>
        </w:rPr>
        <w:t>که لسان مادری شان</w:t>
      </w:r>
      <w:r w:rsidR="004E7481" w:rsidRPr="00526597">
        <w:rPr>
          <w:rFonts w:asciiTheme="minorHAnsi" w:hAnsiTheme="minorHAnsi" w:cs="Times New Roman"/>
          <w:b/>
          <w:color w:val="0070C0"/>
          <w:szCs w:val="24"/>
          <w:rtl/>
        </w:rPr>
        <w:t xml:space="preserve"> زبان </w:t>
      </w:r>
      <w:r w:rsidR="00CB5B0D" w:rsidRPr="00526597">
        <w:rPr>
          <w:rFonts w:asciiTheme="minorHAnsi" w:hAnsiTheme="minorHAnsi" w:cs="Times New Roman"/>
          <w:b/>
          <w:color w:val="0070C0"/>
          <w:szCs w:val="24"/>
          <w:rtl/>
        </w:rPr>
        <w:t xml:space="preserve"> </w:t>
      </w:r>
      <w:r w:rsidR="002E0FA7" w:rsidRPr="00526597">
        <w:rPr>
          <w:rFonts w:asciiTheme="minorHAnsi" w:hAnsiTheme="minorHAnsi" w:cs="Times New Roman"/>
          <w:b/>
          <w:color w:val="0070C0"/>
          <w:szCs w:val="24"/>
          <w:rtl/>
        </w:rPr>
        <w:t xml:space="preserve">دیگر است </w:t>
      </w:r>
    </w:p>
    <w:p w14:paraId="60B1E6A7" w14:textId="3CBE798E"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Úroveň znalosti českého jazyka u žáků s cizí státní příslušností se na základní škole považuje za</w:t>
      </w:r>
      <w:r w:rsidR="00B67338" w:rsidRPr="00526597">
        <w:rPr>
          <w:rFonts w:asciiTheme="minorHAnsi" w:hAnsiTheme="minorHAnsi" w:cstheme="minorHAnsi"/>
        </w:rPr>
        <w:t> </w:t>
      </w:r>
      <w:r w:rsidRPr="00526597">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3FCADE92"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 xml:space="preserve">Škola může využít při vzdělávání žáků s odlišným mateřským jazykem různá </w:t>
      </w:r>
      <w:r w:rsidRPr="00526597">
        <w:rPr>
          <w:rFonts w:asciiTheme="minorHAnsi" w:hAnsiTheme="minorHAnsi" w:cstheme="minorHAnsi"/>
          <w:b/>
          <w:bCs/>
        </w:rPr>
        <w:t xml:space="preserve">podpůrná </w:t>
      </w:r>
      <w:r w:rsidRPr="00526597">
        <w:rPr>
          <w:rFonts w:asciiTheme="minorHAnsi" w:hAnsiTheme="minorHAnsi" w:cstheme="minorHAnsi"/>
          <w:b/>
        </w:rPr>
        <w:t>opatření</w:t>
      </w:r>
      <w:r w:rsidRPr="00526597">
        <w:rPr>
          <w:rFonts w:asciiTheme="minorHAnsi" w:hAnsiTheme="minorHAnsi" w:cstheme="minorHAnsi"/>
        </w:rPr>
        <w:t xml:space="preserve">, která doporučuje </w:t>
      </w:r>
      <w:r w:rsidRPr="00526597">
        <w:rPr>
          <w:rFonts w:asciiTheme="minorHAnsi" w:hAnsiTheme="minorHAnsi" w:cstheme="minorHAnsi"/>
          <w:b/>
        </w:rPr>
        <w:t>Pedagogicko-psychologická poradna</w:t>
      </w:r>
      <w:r w:rsidRPr="00526597">
        <w:rPr>
          <w:rFonts w:asciiTheme="minorHAnsi" w:hAnsiTheme="minorHAnsi" w:cstheme="minorHAnsi"/>
        </w:rPr>
        <w:t>. Žák, který nerozumí</w:t>
      </w:r>
      <w:r w:rsidR="00180652">
        <w:rPr>
          <w:rFonts w:asciiTheme="minorHAnsi" w:hAnsiTheme="minorHAnsi" w:cstheme="minorHAnsi"/>
        </w:rPr>
        <w:t>,</w:t>
      </w:r>
      <w:r w:rsidRPr="00526597">
        <w:rPr>
          <w:rFonts w:asciiTheme="minorHAnsi" w:hAnsiTheme="minorHAnsi" w:cstheme="minorHAnsi"/>
        </w:rPr>
        <w:t xml:space="preserve"> nebo nedostatečně rozumí češtině</w:t>
      </w:r>
      <w:r w:rsidR="00180652">
        <w:rPr>
          <w:rFonts w:asciiTheme="minorHAnsi" w:hAnsiTheme="minorHAnsi" w:cstheme="minorHAnsi"/>
        </w:rPr>
        <w:t>,</w:t>
      </w:r>
      <w:r w:rsidRPr="00526597">
        <w:rPr>
          <w:rFonts w:asciiTheme="minorHAnsi" w:hAnsiTheme="minorHAnsi" w:cstheme="minorHAnsi"/>
        </w:rPr>
        <w:t xml:space="preserve"> může mít doporučen např. </w:t>
      </w:r>
      <w:r w:rsidRPr="00526597">
        <w:rPr>
          <w:rFonts w:asciiTheme="minorHAnsi" w:hAnsiTheme="minorHAnsi" w:cstheme="minorHAnsi"/>
          <w:b/>
        </w:rPr>
        <w:t>Individuální vzdělávací plán</w:t>
      </w:r>
      <w:r w:rsidRPr="00526597">
        <w:rPr>
          <w:rFonts w:asciiTheme="minorHAnsi" w:hAnsiTheme="minorHAnsi" w:cstheme="minorHAnsi"/>
        </w:rPr>
        <w:t xml:space="preserve"> (IVP), který může upravit vzdělávací obsah i způsob hodnocení. V IVP může být konkrétně uvedeno</w:t>
      </w:r>
      <w:r w:rsidR="00180652">
        <w:rPr>
          <w:rFonts w:asciiTheme="minorHAnsi" w:hAnsiTheme="minorHAnsi" w:cstheme="minorHAnsi"/>
        </w:rPr>
        <w:t>,</w:t>
      </w:r>
      <w:r w:rsidRPr="00526597">
        <w:rPr>
          <w:rFonts w:asciiTheme="minorHAnsi" w:hAnsiTheme="minorHAnsi" w:cstheme="minorHAnsi"/>
        </w:rPr>
        <w:t xml:space="preserve"> za co a jakým způsobem je žák hodnocen (</w:t>
      </w:r>
      <w:r w:rsidRPr="00526597">
        <w:rPr>
          <w:rFonts w:asciiTheme="minorHAnsi" w:hAnsiTheme="minorHAnsi" w:cstheme="minorHAnsi"/>
          <w:color w:val="FF0000"/>
        </w:rPr>
        <w:t>Žádost o IVP</w:t>
      </w:r>
      <w:r w:rsidRPr="00526597">
        <w:rPr>
          <w:rFonts w:asciiTheme="minorHAnsi" w:hAnsiTheme="minorHAnsi" w:cstheme="minorHAnsi"/>
        </w:rPr>
        <w:t xml:space="preserve">). </w:t>
      </w:r>
    </w:p>
    <w:p w14:paraId="758F8C86" w14:textId="5913E12F" w:rsidR="001E11BC" w:rsidRPr="00526597" w:rsidRDefault="001E11BC" w:rsidP="001E11BC">
      <w:pPr>
        <w:pStyle w:val="Pa18"/>
        <w:spacing w:before="120" w:line="276" w:lineRule="auto"/>
        <w:jc w:val="both"/>
        <w:rPr>
          <w:rFonts w:asciiTheme="minorHAnsi" w:hAnsiTheme="minorHAnsi" w:cstheme="minorHAnsi"/>
        </w:rPr>
      </w:pPr>
      <w:r w:rsidRPr="00526597">
        <w:rPr>
          <w:rFonts w:asciiTheme="minorHAnsi" w:hAnsiTheme="minorHAnsi" w:cstheme="minorHAnsi"/>
        </w:rPr>
        <w:t>S IVP musí rodiče souhlasit a podepsat ho. V IVP je uveden také způsob spolupráce mezi školou a</w:t>
      </w:r>
      <w:r w:rsidR="00B67338" w:rsidRPr="00526597">
        <w:rPr>
          <w:rFonts w:asciiTheme="minorHAnsi" w:hAnsiTheme="minorHAnsi" w:cstheme="minorHAnsi"/>
        </w:rPr>
        <w:t> </w:t>
      </w:r>
      <w:r w:rsidRPr="00526597">
        <w:rPr>
          <w:rFonts w:asciiTheme="minorHAnsi" w:hAnsiTheme="minorHAnsi" w:cstheme="minorHAnsi"/>
        </w:rPr>
        <w:t>rodiči při vzdělávání dítěte.</w:t>
      </w:r>
    </w:p>
    <w:p w14:paraId="3A6295D1" w14:textId="49862173" w:rsidR="001E11BC" w:rsidRPr="00526597" w:rsidRDefault="001E11BC" w:rsidP="001E11BC">
      <w:pPr>
        <w:rPr>
          <w:rFonts w:asciiTheme="minorHAnsi" w:hAnsiTheme="minorHAnsi" w:cstheme="minorHAnsi"/>
          <w:color w:val="0070C0"/>
          <w:szCs w:val="24"/>
        </w:rPr>
      </w:pPr>
    </w:p>
    <w:p w14:paraId="1DA55217" w14:textId="77777777" w:rsidR="005903C0" w:rsidRPr="00526597" w:rsidRDefault="00E5053E" w:rsidP="00C55141">
      <w:pPr>
        <w:jc w:val="right"/>
        <w:rPr>
          <w:rFonts w:asciiTheme="minorHAnsi" w:hAnsiTheme="minorHAnsi" w:cs="Times New Roman"/>
          <w:color w:val="0070C0"/>
          <w:szCs w:val="24"/>
        </w:rPr>
      </w:pPr>
      <w:r w:rsidRPr="00526597">
        <w:rPr>
          <w:rFonts w:asciiTheme="minorHAnsi" w:hAnsiTheme="minorHAnsi" w:cs="Times New Roman"/>
          <w:color w:val="0070C0"/>
          <w:szCs w:val="24"/>
          <w:rtl/>
        </w:rPr>
        <w:t>سطح بلد بودن شاگرد</w:t>
      </w:r>
      <w:r w:rsidR="007B1FB9" w:rsidRPr="00526597">
        <w:rPr>
          <w:rFonts w:asciiTheme="minorHAnsi" w:hAnsiTheme="minorHAnsi" w:cs="Times New Roman"/>
          <w:color w:val="0070C0"/>
          <w:szCs w:val="24"/>
          <w:rtl/>
        </w:rPr>
        <w:t xml:space="preserve"> خارجی</w:t>
      </w:r>
      <w:r w:rsidRPr="00526597">
        <w:rPr>
          <w:rFonts w:asciiTheme="minorHAnsi" w:hAnsiTheme="minorHAnsi" w:cs="Times New Roman"/>
          <w:color w:val="0070C0"/>
          <w:szCs w:val="24"/>
          <w:rtl/>
        </w:rPr>
        <w:t xml:space="preserve"> </w:t>
      </w:r>
      <w:r w:rsidR="00463785" w:rsidRPr="00526597">
        <w:rPr>
          <w:rFonts w:asciiTheme="minorHAnsi" w:hAnsiTheme="minorHAnsi" w:cs="Times New Roman"/>
          <w:color w:val="0070C0"/>
          <w:szCs w:val="24"/>
          <w:rtl/>
        </w:rPr>
        <w:t>با لسان چکی در مکتب ابتدائیه بسیار مهم است</w:t>
      </w:r>
      <w:r w:rsidR="007B1FB9" w:rsidRPr="00526597">
        <w:rPr>
          <w:rFonts w:asciiTheme="minorHAnsi" w:hAnsiTheme="minorHAnsi" w:cs="Times New Roman"/>
          <w:color w:val="0070C0"/>
          <w:szCs w:val="24"/>
          <w:rtl/>
        </w:rPr>
        <w:t xml:space="preserve">. </w:t>
      </w:r>
      <w:r w:rsidR="00665C46" w:rsidRPr="00526597">
        <w:rPr>
          <w:rFonts w:asciiTheme="minorHAnsi" w:hAnsiTheme="minorHAnsi" w:cs="Times New Roman"/>
          <w:color w:val="0070C0"/>
          <w:szCs w:val="24"/>
          <w:rtl/>
        </w:rPr>
        <w:t xml:space="preserve">به همین دلیل مکتب مجبور است در وقت ارزیابی پارچه </w:t>
      </w:r>
      <w:r w:rsidR="002C223B" w:rsidRPr="00526597">
        <w:rPr>
          <w:rFonts w:asciiTheme="minorHAnsi" w:hAnsiTheme="minorHAnsi" w:cs="Times New Roman"/>
          <w:color w:val="0070C0"/>
          <w:szCs w:val="24"/>
          <w:rtl/>
        </w:rPr>
        <w:t xml:space="preserve">این </w:t>
      </w:r>
      <w:r w:rsidR="00C4477C" w:rsidRPr="00526597">
        <w:rPr>
          <w:rFonts w:asciiTheme="minorHAnsi" w:hAnsiTheme="minorHAnsi" w:cs="Times New Roman"/>
          <w:color w:val="0070C0"/>
          <w:szCs w:val="24"/>
          <w:rtl/>
        </w:rPr>
        <w:t>امر را در نظر بگیرد (</w:t>
      </w:r>
      <w:r w:rsidR="009338D3" w:rsidRPr="00526597">
        <w:rPr>
          <w:rFonts w:asciiTheme="minorHAnsi" w:hAnsiTheme="minorHAnsi" w:cs="Times New Roman"/>
          <w:color w:val="0070C0"/>
          <w:szCs w:val="24"/>
          <w:rtl/>
        </w:rPr>
        <w:t xml:space="preserve"> قانون ۴۸</w:t>
      </w:r>
      <w:r w:rsidR="00B40399" w:rsidRPr="00526597">
        <w:rPr>
          <w:rFonts w:asciiTheme="minorHAnsi" w:hAnsiTheme="minorHAnsi" w:cs="Times New Roman"/>
          <w:color w:val="0070C0"/>
          <w:szCs w:val="24"/>
          <w:rtl/>
        </w:rPr>
        <w:t xml:space="preserve">/۲۰۰۵، پاراگراف </w:t>
      </w:r>
      <w:r w:rsidR="00E93013" w:rsidRPr="00526597">
        <w:rPr>
          <w:rFonts w:asciiTheme="minorHAnsi" w:hAnsiTheme="minorHAnsi" w:cs="Times New Roman"/>
          <w:color w:val="0070C0"/>
          <w:szCs w:val="24"/>
          <w:rtl/>
        </w:rPr>
        <w:t xml:space="preserve">۱۵، ۶ ). </w:t>
      </w:r>
      <w:r w:rsidR="004F6994" w:rsidRPr="00526597">
        <w:rPr>
          <w:rFonts w:asciiTheme="minorHAnsi" w:hAnsiTheme="minorHAnsi" w:cs="Times New Roman"/>
          <w:color w:val="0070C0"/>
          <w:szCs w:val="24"/>
          <w:rtl/>
        </w:rPr>
        <w:t>شاگرد خارجی ن</w:t>
      </w:r>
      <w:r w:rsidR="006A6785" w:rsidRPr="00526597">
        <w:rPr>
          <w:rFonts w:asciiTheme="minorHAnsi" w:hAnsiTheme="minorHAnsi" w:cs="Times New Roman"/>
          <w:color w:val="0070C0"/>
          <w:szCs w:val="24"/>
          <w:rtl/>
        </w:rPr>
        <w:t>م</w:t>
      </w:r>
      <w:r w:rsidR="004F6994" w:rsidRPr="00526597">
        <w:rPr>
          <w:rFonts w:asciiTheme="minorHAnsi" w:hAnsiTheme="minorHAnsi" w:cs="Times New Roman"/>
          <w:color w:val="0070C0"/>
          <w:szCs w:val="24"/>
          <w:rtl/>
        </w:rPr>
        <w:t>یتواند با</w:t>
      </w:r>
      <w:r w:rsidR="006A6785" w:rsidRPr="00526597">
        <w:rPr>
          <w:rFonts w:asciiTheme="minorHAnsi" w:hAnsiTheme="minorHAnsi" w:cs="Times New Roman"/>
          <w:color w:val="0070C0"/>
          <w:szCs w:val="24"/>
          <w:rtl/>
        </w:rPr>
        <w:t xml:space="preserve"> شاگرد چکی قاب</w:t>
      </w:r>
      <w:r w:rsidR="00CC00DD" w:rsidRPr="00526597">
        <w:rPr>
          <w:rFonts w:asciiTheme="minorHAnsi" w:hAnsiTheme="minorHAnsi" w:cs="Times New Roman"/>
          <w:color w:val="0070C0"/>
          <w:szCs w:val="24"/>
          <w:rtl/>
        </w:rPr>
        <w:t>ل</w:t>
      </w:r>
      <w:r w:rsidR="006A6785" w:rsidRPr="00526597">
        <w:rPr>
          <w:rFonts w:asciiTheme="minorHAnsi" w:hAnsiTheme="minorHAnsi" w:cs="Times New Roman"/>
          <w:color w:val="0070C0"/>
          <w:szCs w:val="24"/>
          <w:rtl/>
        </w:rPr>
        <w:t xml:space="preserve"> مقایسه باشد.</w:t>
      </w:r>
      <w:r w:rsidR="002654EF" w:rsidRPr="00526597">
        <w:rPr>
          <w:rFonts w:asciiTheme="minorHAnsi" w:hAnsiTheme="minorHAnsi" w:cs="Times New Roman"/>
          <w:color w:val="0070C0"/>
          <w:szCs w:val="24"/>
          <w:rtl/>
        </w:rPr>
        <w:t xml:space="preserve"> </w:t>
      </w:r>
    </w:p>
    <w:p w14:paraId="330CAEC5" w14:textId="37CB13F6" w:rsidR="00B67338" w:rsidRPr="00526597" w:rsidRDefault="005903C0" w:rsidP="002C4701">
      <w:pPr>
        <w:jc w:val="right"/>
        <w:rPr>
          <w:rFonts w:asciiTheme="minorHAnsi" w:hAnsiTheme="minorHAnsi" w:cstheme="minorHAnsi"/>
          <w:color w:val="0070C0"/>
          <w:szCs w:val="24"/>
        </w:rPr>
      </w:pPr>
      <w:r w:rsidRPr="00526597">
        <w:rPr>
          <w:rFonts w:asciiTheme="minorHAnsi" w:hAnsiTheme="minorHAnsi" w:cs="Times New Roman"/>
          <w:color w:val="0070C0"/>
          <w:szCs w:val="24"/>
          <w:rtl/>
        </w:rPr>
        <w:t xml:space="preserve">مکتب در تعلیمات شاگرد خارجی </w:t>
      </w:r>
      <w:r w:rsidR="00D442D4" w:rsidRPr="00526597">
        <w:rPr>
          <w:rFonts w:asciiTheme="minorHAnsi" w:hAnsiTheme="minorHAnsi" w:cs="Times New Roman"/>
          <w:color w:val="0070C0"/>
          <w:szCs w:val="24"/>
          <w:rtl/>
        </w:rPr>
        <w:t xml:space="preserve">میتواند از </w:t>
      </w:r>
      <w:r w:rsidR="007B4ACC" w:rsidRPr="00526597">
        <w:rPr>
          <w:rFonts w:asciiTheme="minorHAnsi" w:hAnsiTheme="minorHAnsi" w:cs="Times New Roman"/>
          <w:color w:val="0070C0"/>
          <w:szCs w:val="24"/>
          <w:rtl/>
        </w:rPr>
        <w:t xml:space="preserve">توصیه های دفاتر آموزشی و روانشناسی </w:t>
      </w:r>
      <w:r w:rsidR="0027150A" w:rsidRPr="00526597">
        <w:rPr>
          <w:rFonts w:asciiTheme="minorHAnsi" w:hAnsiTheme="minorHAnsi" w:cs="Times New Roman"/>
          <w:color w:val="0070C0"/>
          <w:szCs w:val="24"/>
          <w:rtl/>
        </w:rPr>
        <w:t>استفاده نماید.</w:t>
      </w:r>
      <w:r w:rsidR="006305EF" w:rsidRPr="00526597">
        <w:rPr>
          <w:rFonts w:asciiTheme="minorHAnsi" w:hAnsiTheme="minorHAnsi" w:cs="Times New Roman"/>
          <w:color w:val="0070C0"/>
          <w:szCs w:val="24"/>
          <w:rtl/>
        </w:rPr>
        <w:t xml:space="preserve"> </w:t>
      </w:r>
      <w:r w:rsidR="008020F5" w:rsidRPr="00526597">
        <w:rPr>
          <w:rFonts w:asciiTheme="minorHAnsi" w:hAnsiTheme="minorHAnsi" w:cs="Times New Roman"/>
          <w:color w:val="0070C0"/>
          <w:szCs w:val="24"/>
          <w:rtl/>
        </w:rPr>
        <w:t>شاگردی</w:t>
      </w:r>
      <w:r w:rsidR="00514C99" w:rsidRPr="00526597">
        <w:rPr>
          <w:rFonts w:asciiTheme="minorHAnsi" w:hAnsiTheme="minorHAnsi" w:cs="Times New Roman"/>
          <w:color w:val="0070C0"/>
          <w:szCs w:val="24"/>
          <w:rtl/>
        </w:rPr>
        <w:t xml:space="preserve"> </w:t>
      </w:r>
      <w:r w:rsidR="008020F5" w:rsidRPr="00526597">
        <w:rPr>
          <w:rFonts w:asciiTheme="minorHAnsi" w:hAnsiTheme="minorHAnsi" w:cs="Times New Roman"/>
          <w:color w:val="0070C0"/>
          <w:szCs w:val="24"/>
          <w:rtl/>
        </w:rPr>
        <w:t>که</w:t>
      </w:r>
      <w:r w:rsidR="000A6BE9" w:rsidRPr="00526597">
        <w:rPr>
          <w:rFonts w:asciiTheme="minorHAnsi" w:hAnsiTheme="minorHAnsi" w:cs="Times New Roman"/>
          <w:color w:val="0070C0"/>
          <w:szCs w:val="24"/>
          <w:rtl/>
        </w:rPr>
        <w:t xml:space="preserve"> </w:t>
      </w:r>
      <w:r w:rsidR="00514C99" w:rsidRPr="00526597">
        <w:rPr>
          <w:rFonts w:asciiTheme="minorHAnsi" w:hAnsiTheme="minorHAnsi" w:cs="Times New Roman"/>
          <w:color w:val="0070C0"/>
          <w:szCs w:val="24"/>
          <w:rtl/>
        </w:rPr>
        <w:t xml:space="preserve">زبان چکی را درست بلد نیست </w:t>
      </w:r>
      <w:r w:rsidR="00B21637" w:rsidRPr="00526597">
        <w:rPr>
          <w:rFonts w:asciiTheme="minorHAnsi" w:hAnsiTheme="minorHAnsi" w:cs="Times New Roman"/>
          <w:color w:val="0070C0"/>
          <w:szCs w:val="24"/>
          <w:rtl/>
        </w:rPr>
        <w:t>میتواند</w:t>
      </w:r>
      <w:r w:rsidR="002237DB" w:rsidRPr="00526597">
        <w:rPr>
          <w:rFonts w:asciiTheme="minorHAnsi" w:hAnsiTheme="minorHAnsi" w:cs="Times New Roman"/>
          <w:color w:val="0070C0"/>
          <w:szCs w:val="24"/>
          <w:rtl/>
        </w:rPr>
        <w:t xml:space="preserve"> </w:t>
      </w:r>
      <w:r w:rsidR="00046AA1" w:rsidRPr="00526597">
        <w:rPr>
          <w:rFonts w:ascii="Calibri" w:hAnsi="Calibri"/>
          <w:b/>
          <w:color w:val="0070C0"/>
          <w:szCs w:val="24"/>
          <w:rtl/>
        </w:rPr>
        <w:t>تقاضای یک برنامه آموزشی فردی</w:t>
      </w:r>
      <w:r w:rsidR="00B21637" w:rsidRPr="00526597">
        <w:rPr>
          <w:rFonts w:ascii="Calibri" w:hAnsi="Calibri"/>
          <w:b/>
          <w:color w:val="0070C0"/>
          <w:szCs w:val="24"/>
          <w:rtl/>
        </w:rPr>
        <w:t xml:space="preserve"> را نماید. </w:t>
      </w:r>
      <w:r w:rsidR="00E63B1B" w:rsidRPr="00526597">
        <w:rPr>
          <w:rFonts w:ascii="Calibri" w:hAnsi="Calibri"/>
          <w:b/>
          <w:color w:val="0070C0"/>
          <w:szCs w:val="24"/>
          <w:rtl/>
        </w:rPr>
        <w:t xml:space="preserve">این برنامه میتواند </w:t>
      </w:r>
      <w:r w:rsidR="00ED5E8A" w:rsidRPr="00526597">
        <w:rPr>
          <w:rFonts w:ascii="Calibri" w:hAnsi="Calibri"/>
          <w:b/>
          <w:color w:val="0070C0"/>
          <w:szCs w:val="24"/>
          <w:rtl/>
        </w:rPr>
        <w:t xml:space="preserve">درس ها وارزیابی را </w:t>
      </w:r>
      <w:r w:rsidR="00D46675" w:rsidRPr="00526597">
        <w:rPr>
          <w:rFonts w:ascii="Calibri" w:hAnsi="Calibri"/>
          <w:b/>
          <w:color w:val="0070C0"/>
          <w:szCs w:val="24"/>
          <w:rtl/>
        </w:rPr>
        <w:t xml:space="preserve">برای شاگرد </w:t>
      </w:r>
      <w:r w:rsidR="00FD790E" w:rsidRPr="00526597">
        <w:rPr>
          <w:rFonts w:ascii="Calibri" w:hAnsi="Calibri"/>
          <w:b/>
          <w:color w:val="0070C0"/>
          <w:szCs w:val="24"/>
          <w:rtl/>
        </w:rPr>
        <w:t xml:space="preserve">نظر به ضرورتش </w:t>
      </w:r>
      <w:r w:rsidR="0061492E" w:rsidRPr="00526597">
        <w:rPr>
          <w:rFonts w:ascii="Calibri" w:hAnsi="Calibri"/>
          <w:b/>
          <w:color w:val="0070C0"/>
          <w:szCs w:val="24"/>
          <w:rtl/>
        </w:rPr>
        <w:t xml:space="preserve">تغیر بدهد. </w:t>
      </w:r>
      <w:r w:rsidR="005D29BF" w:rsidRPr="00526597">
        <w:rPr>
          <w:rFonts w:ascii="Calibri" w:hAnsi="Calibri"/>
          <w:b/>
          <w:color w:val="0070C0"/>
          <w:szCs w:val="24"/>
          <w:rtl/>
        </w:rPr>
        <w:t xml:space="preserve">والدین </w:t>
      </w:r>
      <w:r w:rsidR="00F52B49" w:rsidRPr="00526597">
        <w:rPr>
          <w:rFonts w:ascii="Calibri" w:hAnsi="Calibri"/>
          <w:b/>
          <w:color w:val="0070C0"/>
          <w:szCs w:val="24"/>
          <w:rtl/>
        </w:rPr>
        <w:t>باید</w:t>
      </w:r>
      <w:r w:rsidR="005D29BF" w:rsidRPr="00526597">
        <w:rPr>
          <w:rFonts w:ascii="Calibri" w:hAnsi="Calibri"/>
          <w:b/>
          <w:color w:val="0070C0"/>
          <w:szCs w:val="24"/>
          <w:rtl/>
        </w:rPr>
        <w:t xml:space="preserve"> این درخواست را قبول</w:t>
      </w:r>
      <w:r w:rsidR="00F52B49" w:rsidRPr="00526597">
        <w:rPr>
          <w:rFonts w:ascii="Calibri" w:hAnsi="Calibri"/>
          <w:b/>
          <w:color w:val="0070C0"/>
          <w:szCs w:val="24"/>
          <w:rtl/>
        </w:rPr>
        <w:t xml:space="preserve"> و امضاء </w:t>
      </w:r>
      <w:r w:rsidR="0046693F" w:rsidRPr="00526597">
        <w:rPr>
          <w:rFonts w:ascii="Calibri" w:hAnsi="Calibri"/>
          <w:b/>
          <w:color w:val="0070C0"/>
          <w:szCs w:val="24"/>
          <w:rtl/>
        </w:rPr>
        <w:t xml:space="preserve">نمایند. در این درخواست </w:t>
      </w:r>
      <w:r w:rsidR="00F56365" w:rsidRPr="00526597">
        <w:rPr>
          <w:rFonts w:ascii="Calibri" w:hAnsi="Calibri"/>
          <w:b/>
          <w:color w:val="0070C0"/>
          <w:szCs w:val="24"/>
          <w:rtl/>
        </w:rPr>
        <w:t>برنامهء همآهنگی بین مکتب و</w:t>
      </w:r>
      <w:r w:rsidR="004550D9" w:rsidRPr="00526597">
        <w:rPr>
          <w:rFonts w:ascii="Calibri" w:hAnsi="Calibri"/>
          <w:b/>
          <w:color w:val="0070C0"/>
          <w:szCs w:val="24"/>
          <w:rtl/>
        </w:rPr>
        <w:t xml:space="preserve"> وال</w:t>
      </w:r>
      <w:r w:rsidR="00FC1688" w:rsidRPr="00526597">
        <w:rPr>
          <w:rFonts w:ascii="Calibri" w:hAnsi="Calibri"/>
          <w:b/>
          <w:color w:val="0070C0"/>
          <w:szCs w:val="24"/>
          <w:rtl/>
        </w:rPr>
        <w:t>د</w:t>
      </w:r>
      <w:r w:rsidR="004550D9" w:rsidRPr="00526597">
        <w:rPr>
          <w:rFonts w:ascii="Calibri" w:hAnsi="Calibri"/>
          <w:b/>
          <w:color w:val="0070C0"/>
          <w:szCs w:val="24"/>
          <w:rtl/>
        </w:rPr>
        <w:t xml:space="preserve">ین در </w:t>
      </w:r>
      <w:r w:rsidR="003A2B16" w:rsidRPr="00526597">
        <w:rPr>
          <w:rFonts w:ascii="Calibri" w:hAnsi="Calibri"/>
          <w:b/>
          <w:color w:val="0070C0"/>
          <w:szCs w:val="24"/>
          <w:rtl/>
        </w:rPr>
        <w:t>تعلیمات شاگرد</w:t>
      </w:r>
      <w:r w:rsidR="00FC1688" w:rsidRPr="00526597">
        <w:rPr>
          <w:rFonts w:ascii="Calibri" w:hAnsi="Calibri"/>
          <w:b/>
          <w:color w:val="0070C0"/>
          <w:szCs w:val="24"/>
          <w:rtl/>
        </w:rPr>
        <w:t xml:space="preserve"> </w:t>
      </w:r>
      <w:r w:rsidR="00A47EF9" w:rsidRPr="00526597">
        <w:rPr>
          <w:rFonts w:ascii="Calibri" w:hAnsi="Calibri"/>
          <w:b/>
          <w:color w:val="0070C0"/>
          <w:szCs w:val="24"/>
          <w:rtl/>
        </w:rPr>
        <w:t xml:space="preserve">به میان میآید. </w:t>
      </w:r>
      <w:r w:rsidR="003A2B16" w:rsidRPr="00526597">
        <w:rPr>
          <w:rFonts w:ascii="Calibri" w:hAnsi="Calibri"/>
          <w:b/>
          <w:color w:val="0070C0"/>
          <w:szCs w:val="24"/>
          <w:rtl/>
        </w:rPr>
        <w:t xml:space="preserve"> </w:t>
      </w:r>
      <w:r w:rsidR="006A6785" w:rsidRPr="00526597">
        <w:rPr>
          <w:rFonts w:asciiTheme="minorHAnsi" w:hAnsiTheme="minorHAnsi" w:cs="Times New Roman"/>
          <w:color w:val="0070C0"/>
          <w:szCs w:val="24"/>
          <w:rtl/>
        </w:rPr>
        <w:t xml:space="preserve"> </w:t>
      </w:r>
    </w:p>
    <w:p w14:paraId="0DBC1220" w14:textId="77777777" w:rsidR="002C4701" w:rsidRPr="00526597" w:rsidRDefault="002C4701" w:rsidP="002C4701">
      <w:pPr>
        <w:jc w:val="right"/>
        <w:rPr>
          <w:rFonts w:asciiTheme="minorHAnsi" w:hAnsiTheme="minorHAnsi" w:cstheme="minorHAnsi"/>
          <w:color w:val="0070C0"/>
          <w:szCs w:val="24"/>
        </w:rPr>
      </w:pPr>
    </w:p>
    <w:p w14:paraId="5CA5E550" w14:textId="77777777" w:rsidR="00180652" w:rsidRDefault="00180652">
      <w:pPr>
        <w:spacing w:line="276" w:lineRule="auto"/>
        <w:jc w:val="left"/>
        <w:rPr>
          <w:rFonts w:asciiTheme="minorHAnsi" w:hAnsiTheme="minorHAnsi" w:cstheme="minorHAnsi"/>
          <w:szCs w:val="24"/>
        </w:rPr>
      </w:pPr>
      <w:r>
        <w:rPr>
          <w:rFonts w:asciiTheme="minorHAnsi" w:hAnsiTheme="minorHAnsi" w:cstheme="minorHAnsi"/>
          <w:szCs w:val="24"/>
        </w:rPr>
        <w:br w:type="page"/>
      </w:r>
    </w:p>
    <w:p w14:paraId="4CD9B16E" w14:textId="77777777" w:rsidR="00EC4FEE" w:rsidRDefault="00EC4FEE" w:rsidP="004B1D04">
      <w:pPr>
        <w:spacing w:before="120" w:after="120" w:line="480" w:lineRule="auto"/>
        <w:rPr>
          <w:rFonts w:asciiTheme="minorHAnsi" w:hAnsiTheme="minorHAnsi" w:cstheme="minorHAnsi"/>
          <w:b/>
          <w:szCs w:val="24"/>
        </w:rPr>
      </w:pPr>
    </w:p>
    <w:p w14:paraId="17CF275F" w14:textId="6D7FD89D" w:rsidR="001E11BC" w:rsidRDefault="001E11BC" w:rsidP="00EC4FEE">
      <w:pPr>
        <w:spacing w:before="120" w:after="0"/>
        <w:rPr>
          <w:rFonts w:asciiTheme="minorHAnsi" w:hAnsiTheme="minorHAnsi" w:cs="Times New Roman"/>
          <w:b/>
          <w:color w:val="0070C0"/>
          <w:szCs w:val="24"/>
          <w:rtl/>
        </w:rPr>
      </w:pPr>
      <w:r w:rsidRPr="00180652">
        <w:rPr>
          <w:rFonts w:asciiTheme="minorHAnsi" w:hAnsiTheme="minorHAnsi" w:cstheme="minorHAnsi"/>
          <w:b/>
          <w:szCs w:val="24"/>
        </w:rPr>
        <w:t>Jak je to u nás ve škole:</w:t>
      </w:r>
      <w:r w:rsidR="00ED60F7" w:rsidRPr="00180652">
        <w:rPr>
          <w:rFonts w:asciiTheme="minorHAnsi" w:hAnsiTheme="minorHAnsi" w:cstheme="minorHAnsi"/>
          <w:b/>
          <w:szCs w:val="24"/>
        </w:rPr>
        <w:t xml:space="preserve"> / </w:t>
      </w:r>
      <w:r w:rsidR="00883E26" w:rsidRPr="00180652">
        <w:rPr>
          <w:rFonts w:asciiTheme="minorHAnsi" w:hAnsiTheme="minorHAnsi" w:cs="Times New Roman"/>
          <w:b/>
          <w:color w:val="0070C0"/>
          <w:szCs w:val="24"/>
          <w:rtl/>
        </w:rPr>
        <w:t>در مکتب ما به</w:t>
      </w:r>
      <w:r w:rsidR="007D02FD" w:rsidRPr="00180652">
        <w:rPr>
          <w:rFonts w:asciiTheme="minorHAnsi" w:hAnsiTheme="minorHAnsi" w:cs="Times New Roman"/>
          <w:b/>
          <w:color w:val="0070C0"/>
          <w:szCs w:val="24"/>
          <w:rtl/>
        </w:rPr>
        <w:t xml:space="preserve"> این شکل است: </w:t>
      </w:r>
    </w:p>
    <w:p w14:paraId="6C16CB74" w14:textId="77777777" w:rsidR="00EC4FEE" w:rsidRPr="00180652" w:rsidRDefault="00EC4FEE" w:rsidP="004B1D04">
      <w:pPr>
        <w:spacing w:before="120" w:after="120" w:line="480" w:lineRule="auto"/>
        <w:rPr>
          <w:rFonts w:asciiTheme="minorHAnsi" w:hAnsiTheme="minorHAnsi" w:cstheme="minorHAnsi"/>
          <w:b/>
          <w:szCs w:val="24"/>
        </w:rPr>
      </w:pPr>
      <w:bookmarkStart w:id="0" w:name="_GoBack"/>
      <w:bookmarkEnd w:id="0"/>
    </w:p>
    <w:p w14:paraId="3309EA03" w14:textId="64D28CB4" w:rsidR="00EC4FEE" w:rsidRPr="00EC4FEE" w:rsidRDefault="001E11BC" w:rsidP="00B67338">
      <w:pPr>
        <w:pStyle w:val="Odstavecseseznamem"/>
        <w:numPr>
          <w:ilvl w:val="0"/>
          <w:numId w:val="16"/>
        </w:numPr>
        <w:spacing w:line="480" w:lineRule="auto"/>
        <w:ind w:left="284" w:hanging="283"/>
        <w:rPr>
          <w:rFonts w:asciiTheme="minorHAnsi" w:hAnsiTheme="minorHAnsi" w:cstheme="minorHAnsi"/>
          <w:color w:val="0070C0"/>
          <w:szCs w:val="24"/>
        </w:rPr>
      </w:pPr>
      <w:r w:rsidRPr="00526597">
        <w:rPr>
          <w:rFonts w:asciiTheme="minorHAnsi" w:hAnsiTheme="minorHAnsi" w:cstheme="minorHAnsi"/>
          <w:szCs w:val="24"/>
        </w:rPr>
        <w:t>Žáci jsou hodnoceni slovně</w:t>
      </w:r>
      <w:r w:rsidR="00EC4FEE">
        <w:rPr>
          <w:rFonts w:asciiTheme="minorHAnsi" w:hAnsiTheme="minorHAnsi" w:cstheme="minorHAnsi"/>
          <w:szCs w:val="24"/>
        </w:rPr>
        <w:t xml:space="preserve"> </w:t>
      </w:r>
      <w:r w:rsidRPr="00526597">
        <w:rPr>
          <w:rFonts w:asciiTheme="minorHAnsi" w:hAnsiTheme="minorHAnsi" w:cstheme="minorHAnsi"/>
          <w:szCs w:val="24"/>
        </w:rPr>
        <w:t>/</w:t>
      </w:r>
      <w:r w:rsidR="00EC4FEE">
        <w:rPr>
          <w:rFonts w:asciiTheme="minorHAnsi" w:hAnsiTheme="minorHAnsi" w:cstheme="minorHAnsi"/>
          <w:szCs w:val="24"/>
        </w:rPr>
        <w:t xml:space="preserve"> </w:t>
      </w:r>
      <w:r w:rsidRPr="00526597">
        <w:rPr>
          <w:rFonts w:asciiTheme="minorHAnsi" w:hAnsiTheme="minorHAnsi" w:cstheme="minorHAnsi"/>
          <w:szCs w:val="24"/>
        </w:rPr>
        <w:t>známkou</w:t>
      </w:r>
      <w:r w:rsidR="00EC4FEE">
        <w:rPr>
          <w:rFonts w:asciiTheme="minorHAnsi" w:hAnsiTheme="minorHAnsi" w:cstheme="minorHAnsi"/>
          <w:szCs w:val="24"/>
        </w:rPr>
        <w:t xml:space="preserve"> </w:t>
      </w:r>
      <w:r w:rsidRPr="00526597">
        <w:rPr>
          <w:rFonts w:asciiTheme="minorHAnsi" w:hAnsiTheme="minorHAnsi" w:cstheme="minorHAnsi"/>
          <w:szCs w:val="24"/>
        </w:rPr>
        <w:t>/</w:t>
      </w:r>
      <w:r w:rsidR="00EC4FEE">
        <w:rPr>
          <w:rFonts w:asciiTheme="minorHAnsi" w:hAnsiTheme="minorHAnsi" w:cstheme="minorHAnsi"/>
          <w:szCs w:val="24"/>
        </w:rPr>
        <w:t xml:space="preserve"> </w:t>
      </w:r>
      <w:r w:rsidRPr="00526597">
        <w:rPr>
          <w:rFonts w:asciiTheme="minorHAnsi" w:hAnsiTheme="minorHAnsi" w:cstheme="minorHAnsi"/>
          <w:szCs w:val="24"/>
        </w:rPr>
        <w:t>kombinací.</w:t>
      </w:r>
      <w:r w:rsidR="00EC4FEE">
        <w:rPr>
          <w:rFonts w:asciiTheme="minorHAnsi" w:hAnsiTheme="minorHAnsi" w:cstheme="minorHAnsi"/>
          <w:szCs w:val="24"/>
        </w:rPr>
        <w:t xml:space="preserve"> </w:t>
      </w:r>
    </w:p>
    <w:p w14:paraId="01261F6A" w14:textId="3D2D9493" w:rsidR="001E11BC" w:rsidRPr="00526597" w:rsidRDefault="00ED60F7" w:rsidP="00EC4FEE">
      <w:pPr>
        <w:pStyle w:val="Odstavecseseznamem"/>
        <w:spacing w:line="480" w:lineRule="auto"/>
        <w:ind w:left="284"/>
        <w:jc w:val="right"/>
        <w:rPr>
          <w:rFonts w:asciiTheme="minorHAnsi" w:hAnsiTheme="minorHAnsi" w:cstheme="minorHAnsi"/>
          <w:color w:val="0070C0"/>
          <w:szCs w:val="24"/>
        </w:rPr>
      </w:pPr>
      <w:r w:rsidRPr="00526597">
        <w:rPr>
          <w:rFonts w:asciiTheme="minorHAnsi" w:hAnsiTheme="minorHAnsi" w:cstheme="minorHAnsi"/>
          <w:szCs w:val="24"/>
        </w:rPr>
        <w:t xml:space="preserve"> </w:t>
      </w:r>
      <w:r w:rsidR="00AE67B4" w:rsidRPr="00526597">
        <w:rPr>
          <w:rFonts w:asciiTheme="minorHAnsi" w:hAnsiTheme="minorHAnsi" w:cs="Times New Roman"/>
          <w:color w:val="0070C0"/>
          <w:szCs w:val="24"/>
          <w:rtl/>
        </w:rPr>
        <w:t xml:space="preserve">شاگردان </w:t>
      </w:r>
      <w:r w:rsidR="00364934" w:rsidRPr="00526597">
        <w:rPr>
          <w:rFonts w:asciiTheme="minorHAnsi" w:hAnsiTheme="minorHAnsi" w:cs="Times New Roman"/>
          <w:color w:val="0070C0"/>
          <w:szCs w:val="24"/>
          <w:rtl/>
        </w:rPr>
        <w:t>به شکل تقریری</w:t>
      </w:r>
      <w:r w:rsidR="00EC4FEE">
        <w:rPr>
          <w:rFonts w:asciiTheme="minorHAnsi" w:hAnsiTheme="minorHAnsi" w:cs="Times New Roman"/>
          <w:color w:val="0070C0"/>
          <w:szCs w:val="24"/>
          <w:rtl/>
        </w:rPr>
        <w:t xml:space="preserve"> </w:t>
      </w:r>
      <w:r w:rsidR="00364934" w:rsidRPr="00526597">
        <w:rPr>
          <w:rFonts w:asciiTheme="minorHAnsi" w:hAnsiTheme="minorHAnsi" w:cs="Times New Roman"/>
          <w:color w:val="0070C0"/>
          <w:szCs w:val="24"/>
          <w:rtl/>
        </w:rPr>
        <w:t>/</w:t>
      </w:r>
      <w:r w:rsidR="00EC4FEE">
        <w:rPr>
          <w:rFonts w:asciiTheme="minorHAnsi" w:hAnsiTheme="minorHAnsi" w:cs="Times New Roman"/>
          <w:color w:val="0070C0"/>
          <w:szCs w:val="24"/>
          <w:rtl/>
        </w:rPr>
        <w:t xml:space="preserve"> </w:t>
      </w:r>
      <w:r w:rsidR="00364934" w:rsidRPr="00526597">
        <w:rPr>
          <w:rFonts w:asciiTheme="minorHAnsi" w:hAnsiTheme="minorHAnsi" w:cs="Times New Roman"/>
          <w:color w:val="0070C0"/>
          <w:szCs w:val="24"/>
          <w:rtl/>
        </w:rPr>
        <w:t xml:space="preserve"> </w:t>
      </w:r>
      <w:r w:rsidR="007F428B" w:rsidRPr="00526597">
        <w:rPr>
          <w:rFonts w:asciiTheme="minorHAnsi" w:hAnsiTheme="minorHAnsi" w:cs="Times New Roman"/>
          <w:color w:val="0070C0"/>
          <w:szCs w:val="24"/>
          <w:rtl/>
        </w:rPr>
        <w:t>با نمره</w:t>
      </w:r>
      <w:r w:rsidR="00EC4FEE">
        <w:rPr>
          <w:rFonts w:asciiTheme="minorHAnsi" w:hAnsiTheme="minorHAnsi" w:cs="Times New Roman"/>
          <w:color w:val="0070C0"/>
          <w:szCs w:val="24"/>
          <w:rtl/>
        </w:rPr>
        <w:t xml:space="preserve"> </w:t>
      </w:r>
      <w:r w:rsidR="007F428B" w:rsidRPr="00526597">
        <w:rPr>
          <w:rFonts w:asciiTheme="minorHAnsi" w:hAnsiTheme="minorHAnsi" w:cs="Times New Roman"/>
          <w:color w:val="0070C0"/>
          <w:szCs w:val="24"/>
          <w:rtl/>
        </w:rPr>
        <w:t>/</w:t>
      </w:r>
      <w:r w:rsidR="00EC4FEE">
        <w:rPr>
          <w:rFonts w:asciiTheme="minorHAnsi" w:hAnsiTheme="minorHAnsi" w:cs="Times New Roman"/>
          <w:color w:val="0070C0"/>
          <w:szCs w:val="24"/>
          <w:rtl/>
        </w:rPr>
        <w:t xml:space="preserve"> </w:t>
      </w:r>
      <w:r w:rsidR="007F428B" w:rsidRPr="00526597">
        <w:rPr>
          <w:rFonts w:asciiTheme="minorHAnsi" w:hAnsiTheme="minorHAnsi" w:cs="Times New Roman"/>
          <w:color w:val="0070C0"/>
          <w:szCs w:val="24"/>
          <w:rtl/>
        </w:rPr>
        <w:t xml:space="preserve"> </w:t>
      </w:r>
      <w:r w:rsidR="00723D7C" w:rsidRPr="00526597">
        <w:rPr>
          <w:rFonts w:asciiTheme="minorHAnsi" w:hAnsiTheme="minorHAnsi" w:cs="Times New Roman"/>
          <w:color w:val="0070C0"/>
          <w:szCs w:val="24"/>
          <w:rtl/>
        </w:rPr>
        <w:t xml:space="preserve">و یا هردو ارزیابی میشوند. </w:t>
      </w:r>
    </w:p>
    <w:p w14:paraId="5B105152" w14:textId="77777777" w:rsidR="00B67338" w:rsidRPr="00526597" w:rsidRDefault="00B67338" w:rsidP="00B67338">
      <w:pPr>
        <w:pStyle w:val="Odstavecseseznamem"/>
        <w:spacing w:line="480" w:lineRule="auto"/>
        <w:ind w:left="284"/>
        <w:rPr>
          <w:rFonts w:asciiTheme="minorHAnsi" w:hAnsiTheme="minorHAnsi" w:cstheme="minorHAnsi"/>
          <w:color w:val="0070C0"/>
          <w:szCs w:val="24"/>
        </w:rPr>
      </w:pPr>
    </w:p>
    <w:p w14:paraId="46A7CB2F" w14:textId="737C5A38" w:rsidR="00EC4FEE" w:rsidRDefault="001E11BC" w:rsidP="00B67338">
      <w:pPr>
        <w:pStyle w:val="Odstavecseseznamem"/>
        <w:numPr>
          <w:ilvl w:val="0"/>
          <w:numId w:val="16"/>
        </w:numPr>
        <w:spacing w:line="480" w:lineRule="auto"/>
        <w:ind w:left="284" w:hanging="283"/>
        <w:rPr>
          <w:rFonts w:asciiTheme="minorHAnsi" w:hAnsiTheme="minorHAnsi" w:cstheme="minorHAnsi"/>
          <w:szCs w:val="24"/>
        </w:rPr>
      </w:pPr>
      <w:r w:rsidRPr="00526597">
        <w:rPr>
          <w:rFonts w:asciiTheme="minorHAnsi" w:hAnsiTheme="minorHAnsi" w:cstheme="minorHAnsi"/>
          <w:szCs w:val="24"/>
        </w:rPr>
        <w:t>Známky píše učitel do žákovské knížky</w:t>
      </w:r>
      <w:r w:rsidR="00EC4FEE">
        <w:rPr>
          <w:rFonts w:asciiTheme="minorHAnsi" w:hAnsiTheme="minorHAnsi" w:cstheme="minorHAnsi"/>
          <w:szCs w:val="24"/>
        </w:rPr>
        <w:t xml:space="preserve"> </w:t>
      </w:r>
      <w:r w:rsidRPr="00526597">
        <w:rPr>
          <w:rFonts w:asciiTheme="minorHAnsi" w:hAnsiTheme="minorHAnsi" w:cstheme="minorHAnsi"/>
          <w:szCs w:val="24"/>
        </w:rPr>
        <w:t>/</w:t>
      </w:r>
      <w:r w:rsidR="00EC4FEE">
        <w:rPr>
          <w:rFonts w:asciiTheme="minorHAnsi" w:hAnsiTheme="minorHAnsi" w:cstheme="minorHAnsi"/>
          <w:szCs w:val="24"/>
        </w:rPr>
        <w:t xml:space="preserve"> </w:t>
      </w:r>
      <w:r w:rsidRPr="00526597">
        <w:rPr>
          <w:rFonts w:asciiTheme="minorHAnsi" w:hAnsiTheme="minorHAnsi" w:cstheme="minorHAnsi"/>
          <w:szCs w:val="24"/>
        </w:rPr>
        <w:t>elektronické žákovské knížky.</w:t>
      </w:r>
    </w:p>
    <w:p w14:paraId="2E8FC5F4" w14:textId="049E108E" w:rsidR="001E11BC" w:rsidRPr="00EC4FEE" w:rsidRDefault="00ED60F7" w:rsidP="00EC4FEE">
      <w:pPr>
        <w:pStyle w:val="Odstavecseseznamem"/>
        <w:spacing w:line="480" w:lineRule="auto"/>
        <w:ind w:left="284"/>
        <w:jc w:val="right"/>
        <w:rPr>
          <w:rFonts w:asciiTheme="minorHAnsi" w:hAnsiTheme="minorHAnsi" w:cstheme="minorHAnsi"/>
          <w:szCs w:val="24"/>
        </w:rPr>
      </w:pPr>
      <w:r w:rsidRPr="00EC4FEE">
        <w:rPr>
          <w:rFonts w:asciiTheme="minorHAnsi" w:hAnsiTheme="minorHAnsi" w:cstheme="minorHAnsi"/>
          <w:szCs w:val="24"/>
        </w:rPr>
        <w:t xml:space="preserve"> </w:t>
      </w:r>
      <w:r w:rsidR="008B1D12" w:rsidRPr="00EC4FEE">
        <w:rPr>
          <w:rFonts w:asciiTheme="minorHAnsi" w:hAnsiTheme="minorHAnsi" w:cs="Times New Roman"/>
          <w:color w:val="0070C0"/>
          <w:szCs w:val="24"/>
          <w:rtl/>
        </w:rPr>
        <w:t>نمرات را معلم در کتابچهء تعلیمی</w:t>
      </w:r>
      <w:r w:rsidR="00EC4FEE">
        <w:rPr>
          <w:rFonts w:asciiTheme="minorHAnsi" w:hAnsiTheme="minorHAnsi" w:cs="Times New Roman"/>
          <w:color w:val="0070C0"/>
          <w:szCs w:val="24"/>
          <w:rtl/>
        </w:rPr>
        <w:t xml:space="preserve"> </w:t>
      </w:r>
      <w:r w:rsidR="00A27EE5" w:rsidRPr="00EC4FEE">
        <w:rPr>
          <w:rFonts w:asciiTheme="minorHAnsi" w:hAnsiTheme="minorHAnsi" w:cs="Times New Roman"/>
          <w:color w:val="0070C0"/>
          <w:szCs w:val="24"/>
          <w:rtl/>
        </w:rPr>
        <w:t xml:space="preserve">/ </w:t>
      </w:r>
      <w:r w:rsidR="00884705" w:rsidRPr="00EC4FEE">
        <w:rPr>
          <w:rFonts w:asciiTheme="minorHAnsi" w:hAnsiTheme="minorHAnsi" w:cs="Times New Roman"/>
          <w:color w:val="0070C0"/>
          <w:szCs w:val="24"/>
          <w:rtl/>
        </w:rPr>
        <w:t>کتابچهء تعلیمی الکترونیکی</w:t>
      </w:r>
      <w:r w:rsidR="008B1D12" w:rsidRPr="00EC4FEE">
        <w:rPr>
          <w:rFonts w:asciiTheme="minorHAnsi" w:hAnsiTheme="minorHAnsi" w:cs="Times New Roman"/>
          <w:color w:val="0070C0"/>
          <w:szCs w:val="24"/>
          <w:rtl/>
        </w:rPr>
        <w:t xml:space="preserve"> </w:t>
      </w:r>
      <w:r w:rsidR="00A27EE5" w:rsidRPr="00EC4FEE">
        <w:rPr>
          <w:rFonts w:asciiTheme="minorHAnsi" w:hAnsiTheme="minorHAnsi" w:cs="Times New Roman"/>
          <w:color w:val="0070C0"/>
          <w:szCs w:val="24"/>
          <w:rtl/>
        </w:rPr>
        <w:t>شاگرد</w:t>
      </w:r>
      <w:r w:rsidR="00884705" w:rsidRPr="00EC4FEE">
        <w:rPr>
          <w:rFonts w:asciiTheme="minorHAnsi" w:hAnsiTheme="minorHAnsi" w:cs="Times New Roman"/>
          <w:color w:val="0070C0"/>
          <w:szCs w:val="24"/>
          <w:rtl/>
        </w:rPr>
        <w:t xml:space="preserve"> میرساند.</w:t>
      </w:r>
    </w:p>
    <w:p w14:paraId="5CA9EE11" w14:textId="4194BEFB" w:rsidR="001E11BC" w:rsidRPr="00526597" w:rsidRDefault="001E11BC" w:rsidP="00EC4FEE">
      <w:pPr>
        <w:pStyle w:val="Odstavecseseznamem"/>
        <w:spacing w:line="480" w:lineRule="auto"/>
        <w:ind w:left="284"/>
        <w:rPr>
          <w:rFonts w:asciiTheme="minorHAnsi" w:hAnsiTheme="minorHAnsi" w:cstheme="minorHAnsi"/>
          <w:szCs w:val="24"/>
        </w:rPr>
      </w:pPr>
      <w:r w:rsidRPr="00526597">
        <w:rPr>
          <w:rFonts w:asciiTheme="minorHAnsi" w:hAnsiTheme="minorHAnsi" w:cstheme="minorHAnsi"/>
          <w:szCs w:val="24"/>
        </w:rPr>
        <w:t>Přístup do elektronického systému:</w:t>
      </w:r>
      <w:r w:rsidR="00ED60F7" w:rsidRPr="00526597">
        <w:rPr>
          <w:rFonts w:asciiTheme="minorHAnsi" w:hAnsiTheme="minorHAnsi" w:cstheme="minorHAnsi"/>
          <w:szCs w:val="24"/>
        </w:rPr>
        <w:t xml:space="preserve"> / </w:t>
      </w:r>
      <w:r w:rsidR="00431381" w:rsidRPr="00526597">
        <w:rPr>
          <w:rFonts w:asciiTheme="minorHAnsi" w:hAnsiTheme="minorHAnsi" w:cs="Times New Roman"/>
          <w:color w:val="0070C0"/>
          <w:szCs w:val="24"/>
          <w:rtl/>
        </w:rPr>
        <w:t xml:space="preserve">دستیآبی در سیستم الکرونیکی: </w:t>
      </w:r>
    </w:p>
    <w:p w14:paraId="7E1EF201" w14:textId="093BE387" w:rsidR="001E11BC" w:rsidRPr="00526597" w:rsidRDefault="001E11BC" w:rsidP="00EC4FEE">
      <w:pPr>
        <w:pStyle w:val="Odstavecseseznamem"/>
        <w:spacing w:line="480" w:lineRule="auto"/>
        <w:ind w:left="284"/>
        <w:rPr>
          <w:rFonts w:asciiTheme="minorHAnsi" w:hAnsiTheme="minorHAnsi" w:cstheme="minorHAnsi"/>
          <w:szCs w:val="24"/>
        </w:rPr>
      </w:pPr>
      <w:r w:rsidRPr="00526597">
        <w:rPr>
          <w:rFonts w:asciiTheme="minorHAnsi" w:hAnsiTheme="minorHAnsi" w:cstheme="minorHAnsi"/>
          <w:szCs w:val="24"/>
        </w:rPr>
        <w:t>Web:</w:t>
      </w:r>
      <w:r w:rsidR="00180652">
        <w:rPr>
          <w:rFonts w:asciiTheme="minorHAnsi" w:hAnsiTheme="minorHAnsi" w:cstheme="minorHAnsi"/>
          <w:szCs w:val="24"/>
        </w:rPr>
        <w:t xml:space="preserve"> </w:t>
      </w:r>
      <w:r w:rsidR="00ED60F7" w:rsidRPr="00526597">
        <w:rPr>
          <w:rFonts w:asciiTheme="minorHAnsi" w:hAnsiTheme="minorHAnsi" w:cstheme="minorHAnsi"/>
          <w:szCs w:val="24"/>
        </w:rPr>
        <w:t>/</w:t>
      </w:r>
      <w:r w:rsidR="003E1650" w:rsidRPr="00526597">
        <w:rPr>
          <w:rFonts w:asciiTheme="minorHAnsi" w:hAnsiTheme="minorHAnsi" w:cs="Times New Roman"/>
          <w:color w:val="0070C0"/>
          <w:szCs w:val="24"/>
          <w:rtl/>
        </w:rPr>
        <w:t>سایت انترنیتی</w:t>
      </w:r>
      <w:r w:rsidRPr="00526597">
        <w:rPr>
          <w:rFonts w:asciiTheme="minorHAnsi" w:hAnsiTheme="minorHAnsi" w:cstheme="minorHAnsi"/>
          <w:szCs w:val="24"/>
        </w:rPr>
        <w:t xml:space="preserve"> </w:t>
      </w:r>
      <w:r w:rsidRPr="00526597">
        <w:rPr>
          <w:rFonts w:asciiTheme="minorHAnsi" w:hAnsiTheme="minorHAnsi" w:cstheme="minorHAnsi"/>
          <w:szCs w:val="24"/>
          <w:vertAlign w:val="superscript"/>
        </w:rPr>
        <w:t>1</w:t>
      </w:r>
      <w:r w:rsidRPr="00526597">
        <w:rPr>
          <w:rFonts w:asciiTheme="minorHAnsi" w:hAnsiTheme="minorHAnsi" w:cstheme="minorHAnsi"/>
          <w:szCs w:val="24"/>
        </w:rPr>
        <w:t>………………………………</w:t>
      </w:r>
    </w:p>
    <w:p w14:paraId="04370136" w14:textId="3C7612AB" w:rsidR="001E11BC" w:rsidRPr="00526597" w:rsidRDefault="001E11BC" w:rsidP="00EC4FEE">
      <w:pPr>
        <w:pStyle w:val="Odstavecseseznamem"/>
        <w:spacing w:line="480" w:lineRule="auto"/>
        <w:ind w:left="284"/>
        <w:rPr>
          <w:rFonts w:asciiTheme="minorHAnsi" w:hAnsiTheme="minorHAnsi" w:cstheme="minorHAnsi"/>
          <w:szCs w:val="24"/>
        </w:rPr>
      </w:pPr>
      <w:r w:rsidRPr="00526597">
        <w:rPr>
          <w:rFonts w:asciiTheme="minorHAnsi" w:hAnsiTheme="minorHAnsi" w:cstheme="minorHAnsi"/>
          <w:szCs w:val="24"/>
        </w:rPr>
        <w:t>Jméno:</w:t>
      </w:r>
      <w:r w:rsidR="00180652">
        <w:rPr>
          <w:rFonts w:asciiTheme="minorHAnsi" w:hAnsiTheme="minorHAnsi" w:cstheme="minorHAnsi"/>
          <w:szCs w:val="24"/>
        </w:rPr>
        <w:t xml:space="preserve"> </w:t>
      </w:r>
      <w:r w:rsidR="00ED60F7" w:rsidRPr="00526597">
        <w:rPr>
          <w:rFonts w:asciiTheme="minorHAnsi" w:hAnsiTheme="minorHAnsi" w:cstheme="minorHAnsi"/>
          <w:szCs w:val="24"/>
        </w:rPr>
        <w:t>/</w:t>
      </w:r>
      <w:r w:rsidR="00554960" w:rsidRPr="00526597">
        <w:rPr>
          <w:rFonts w:asciiTheme="minorHAnsi" w:hAnsiTheme="minorHAnsi" w:cs="Times New Roman"/>
          <w:color w:val="0070C0"/>
          <w:szCs w:val="24"/>
          <w:rtl/>
        </w:rPr>
        <w:t>اسم</w:t>
      </w:r>
      <w:r w:rsidRPr="00526597">
        <w:rPr>
          <w:rFonts w:asciiTheme="minorHAnsi" w:hAnsiTheme="minorHAnsi" w:cstheme="minorHAnsi"/>
          <w:szCs w:val="24"/>
        </w:rPr>
        <w:t xml:space="preserve"> </w:t>
      </w:r>
      <w:r w:rsidRPr="00526597">
        <w:rPr>
          <w:rFonts w:asciiTheme="minorHAnsi" w:hAnsiTheme="minorHAnsi" w:cstheme="minorHAnsi"/>
          <w:szCs w:val="24"/>
          <w:vertAlign w:val="superscript"/>
        </w:rPr>
        <w:t>2</w:t>
      </w:r>
      <w:r w:rsidRPr="00526597">
        <w:rPr>
          <w:rFonts w:asciiTheme="minorHAnsi" w:hAnsiTheme="minorHAnsi" w:cstheme="minorHAnsi"/>
          <w:szCs w:val="24"/>
        </w:rPr>
        <w:t>…………………………….</w:t>
      </w:r>
    </w:p>
    <w:p w14:paraId="4D361702" w14:textId="1661B6C5" w:rsidR="001E11BC" w:rsidRPr="00526597" w:rsidRDefault="001E11BC" w:rsidP="00EC4FEE">
      <w:pPr>
        <w:pStyle w:val="Odstavecseseznamem"/>
        <w:spacing w:line="480" w:lineRule="auto"/>
        <w:ind w:left="284"/>
        <w:rPr>
          <w:rFonts w:asciiTheme="minorHAnsi" w:hAnsiTheme="minorHAnsi" w:cstheme="minorHAnsi"/>
          <w:szCs w:val="24"/>
        </w:rPr>
      </w:pPr>
      <w:r w:rsidRPr="00526597">
        <w:rPr>
          <w:rFonts w:asciiTheme="minorHAnsi" w:hAnsiTheme="minorHAnsi" w:cstheme="minorHAnsi"/>
          <w:szCs w:val="24"/>
        </w:rPr>
        <w:t>Heslo:</w:t>
      </w:r>
      <w:r w:rsidR="00180652">
        <w:rPr>
          <w:rFonts w:asciiTheme="minorHAnsi" w:hAnsiTheme="minorHAnsi" w:cstheme="minorHAnsi"/>
          <w:szCs w:val="24"/>
        </w:rPr>
        <w:t xml:space="preserve"> </w:t>
      </w:r>
      <w:r w:rsidR="00ED60F7" w:rsidRPr="00526597">
        <w:rPr>
          <w:rFonts w:asciiTheme="minorHAnsi" w:hAnsiTheme="minorHAnsi" w:cstheme="minorHAnsi"/>
          <w:szCs w:val="24"/>
        </w:rPr>
        <w:t>/</w:t>
      </w:r>
      <w:r w:rsidR="00976EB4" w:rsidRPr="00526597">
        <w:rPr>
          <w:rFonts w:asciiTheme="minorHAnsi" w:hAnsiTheme="minorHAnsi" w:cs="Times New Roman"/>
          <w:color w:val="0070C0"/>
          <w:szCs w:val="24"/>
          <w:rtl/>
        </w:rPr>
        <w:t>کود الکترونیکی</w:t>
      </w:r>
      <w:r w:rsidRPr="00526597">
        <w:rPr>
          <w:rFonts w:asciiTheme="minorHAnsi" w:hAnsiTheme="minorHAnsi" w:cstheme="minorHAnsi"/>
          <w:szCs w:val="24"/>
        </w:rPr>
        <w:t xml:space="preserve"> </w:t>
      </w:r>
      <w:r w:rsidRPr="00526597">
        <w:rPr>
          <w:rFonts w:asciiTheme="minorHAnsi" w:hAnsiTheme="minorHAnsi" w:cstheme="minorHAnsi"/>
          <w:szCs w:val="24"/>
          <w:vertAlign w:val="superscript"/>
        </w:rPr>
        <w:t>3</w:t>
      </w:r>
      <w:r w:rsidRPr="00526597">
        <w:rPr>
          <w:rFonts w:asciiTheme="minorHAnsi" w:hAnsiTheme="minorHAnsi" w:cstheme="minorHAnsi"/>
          <w:szCs w:val="24"/>
        </w:rPr>
        <w:t>…………………………….</w:t>
      </w:r>
    </w:p>
    <w:p w14:paraId="603C43D7" w14:textId="77777777" w:rsidR="00B67338" w:rsidRPr="00526597" w:rsidRDefault="00B67338" w:rsidP="00B67338">
      <w:pPr>
        <w:pStyle w:val="Odstavecseseznamem"/>
        <w:spacing w:line="480" w:lineRule="auto"/>
        <w:ind w:left="284" w:hanging="283"/>
        <w:rPr>
          <w:rFonts w:asciiTheme="minorHAnsi" w:hAnsiTheme="minorHAnsi" w:cstheme="minorHAnsi"/>
          <w:szCs w:val="24"/>
        </w:rPr>
      </w:pPr>
    </w:p>
    <w:p w14:paraId="5D7F7A8A" w14:textId="77777777" w:rsidR="00EC4FEE" w:rsidRPr="00EC4FEE" w:rsidRDefault="001E11BC" w:rsidP="00B67338">
      <w:pPr>
        <w:pStyle w:val="Odstavecseseznamem"/>
        <w:numPr>
          <w:ilvl w:val="0"/>
          <w:numId w:val="16"/>
        </w:numPr>
        <w:spacing w:line="480" w:lineRule="auto"/>
        <w:ind w:left="284" w:hanging="283"/>
        <w:rPr>
          <w:rFonts w:asciiTheme="minorHAnsi" w:hAnsiTheme="minorHAnsi" w:cstheme="minorHAnsi"/>
          <w:color w:val="0070C0"/>
          <w:szCs w:val="24"/>
        </w:rPr>
      </w:pPr>
      <w:r w:rsidRPr="00526597">
        <w:rPr>
          <w:rFonts w:asciiTheme="minorHAnsi" w:hAnsiTheme="minorHAnsi" w:cstheme="minorHAnsi"/>
          <w:szCs w:val="24"/>
        </w:rPr>
        <w:t>O prospěchu Vašeho dítěte budete pravidelně informován:</w:t>
      </w:r>
    </w:p>
    <w:p w14:paraId="2F1D8FE1" w14:textId="7E8CE309" w:rsidR="001E11BC" w:rsidRPr="00526597" w:rsidRDefault="00ED60F7" w:rsidP="00EC4FEE">
      <w:pPr>
        <w:pStyle w:val="Odstavecseseznamem"/>
        <w:spacing w:line="480" w:lineRule="auto"/>
        <w:ind w:left="284"/>
        <w:jc w:val="right"/>
        <w:rPr>
          <w:rFonts w:asciiTheme="minorHAnsi" w:hAnsiTheme="minorHAnsi" w:cstheme="minorHAnsi"/>
          <w:color w:val="0070C0"/>
          <w:szCs w:val="24"/>
        </w:rPr>
      </w:pPr>
      <w:r w:rsidRPr="00526597">
        <w:rPr>
          <w:rFonts w:asciiTheme="minorHAnsi" w:hAnsiTheme="minorHAnsi" w:cstheme="minorHAnsi"/>
          <w:szCs w:val="24"/>
        </w:rPr>
        <w:t xml:space="preserve"> </w:t>
      </w:r>
      <w:r w:rsidR="005F1C6B" w:rsidRPr="00526597">
        <w:rPr>
          <w:rFonts w:asciiTheme="minorHAnsi" w:hAnsiTheme="minorHAnsi" w:cs="Times New Roman"/>
          <w:color w:val="0070C0"/>
          <w:szCs w:val="24"/>
          <w:rtl/>
        </w:rPr>
        <w:t xml:space="preserve">از این طریق در </w:t>
      </w:r>
      <w:r w:rsidR="0011679E" w:rsidRPr="00526597">
        <w:rPr>
          <w:rFonts w:asciiTheme="minorHAnsi" w:hAnsiTheme="minorHAnsi" w:cs="Times New Roman"/>
          <w:color w:val="0070C0"/>
          <w:szCs w:val="24"/>
          <w:rtl/>
        </w:rPr>
        <w:t>مورد تعلیمات طفل تان ما آگاه میشو</w:t>
      </w:r>
      <w:r w:rsidR="007A4C07" w:rsidRPr="00526597">
        <w:rPr>
          <w:rFonts w:asciiTheme="minorHAnsi" w:hAnsiTheme="minorHAnsi" w:cs="Times New Roman"/>
          <w:color w:val="0070C0"/>
          <w:szCs w:val="24"/>
          <w:rtl/>
        </w:rPr>
        <w:t>ئیم:</w:t>
      </w:r>
    </w:p>
    <w:p w14:paraId="1C2570A6" w14:textId="1361A539" w:rsidR="001E11BC" w:rsidRPr="00526597" w:rsidRDefault="001E11BC" w:rsidP="00B67338">
      <w:pPr>
        <w:pStyle w:val="Odstavecseseznamem"/>
        <w:numPr>
          <w:ilvl w:val="1"/>
          <w:numId w:val="16"/>
        </w:numPr>
        <w:spacing w:line="480" w:lineRule="auto"/>
        <w:ind w:left="567" w:hanging="283"/>
        <w:rPr>
          <w:rFonts w:asciiTheme="minorHAnsi" w:hAnsiTheme="minorHAnsi" w:cstheme="minorHAnsi"/>
          <w:szCs w:val="24"/>
        </w:rPr>
      </w:pPr>
      <w:r w:rsidRPr="00526597">
        <w:rPr>
          <w:rFonts w:asciiTheme="minorHAnsi" w:hAnsiTheme="minorHAnsi" w:cstheme="minorHAnsi"/>
          <w:szCs w:val="24"/>
        </w:rPr>
        <w:t>Na třídních schůzkách. Termíny:</w:t>
      </w:r>
      <w:r w:rsidR="00180652">
        <w:rPr>
          <w:rFonts w:asciiTheme="minorHAnsi" w:hAnsiTheme="minorHAnsi" w:cstheme="minorHAnsi"/>
          <w:szCs w:val="24"/>
        </w:rPr>
        <w:t xml:space="preserve"> </w:t>
      </w:r>
      <w:r w:rsidR="00ED60F7" w:rsidRPr="00526597">
        <w:rPr>
          <w:rFonts w:asciiTheme="minorHAnsi" w:hAnsiTheme="minorHAnsi" w:cstheme="minorHAnsi"/>
          <w:szCs w:val="24"/>
        </w:rPr>
        <w:t>/</w:t>
      </w:r>
      <w:r w:rsidR="00F47EEF" w:rsidRPr="00526597">
        <w:rPr>
          <w:rFonts w:asciiTheme="minorHAnsi" w:hAnsiTheme="minorHAnsi" w:cs="Times New Roman"/>
          <w:color w:val="0070C0"/>
          <w:szCs w:val="24"/>
          <w:rtl/>
        </w:rPr>
        <w:t xml:space="preserve">در مجلس مادر ها و پدرها. </w:t>
      </w:r>
      <w:r w:rsidR="008519C6" w:rsidRPr="00526597">
        <w:rPr>
          <w:rFonts w:asciiTheme="minorHAnsi" w:hAnsiTheme="minorHAnsi" w:cs="Times New Roman"/>
          <w:color w:val="0070C0"/>
          <w:szCs w:val="24"/>
          <w:rtl/>
        </w:rPr>
        <w:t xml:space="preserve">تاریخ: </w:t>
      </w:r>
      <w:r w:rsidR="00ED60F7" w:rsidRPr="00526597">
        <w:rPr>
          <w:rFonts w:asciiTheme="minorHAnsi" w:hAnsiTheme="minorHAnsi" w:cstheme="minorHAnsi"/>
          <w:color w:val="0070C0"/>
          <w:szCs w:val="24"/>
        </w:rPr>
        <w:t xml:space="preserve"> </w:t>
      </w:r>
      <w:r w:rsidR="004B1D04" w:rsidRPr="00526597">
        <w:rPr>
          <w:rFonts w:asciiTheme="minorHAnsi" w:hAnsiTheme="minorHAnsi" w:cstheme="minorHAnsi"/>
          <w:szCs w:val="24"/>
          <w:vertAlign w:val="superscript"/>
        </w:rPr>
        <w:t>1</w:t>
      </w:r>
      <w:r w:rsidRPr="00526597">
        <w:rPr>
          <w:rFonts w:asciiTheme="minorHAnsi" w:hAnsiTheme="minorHAnsi" w:cstheme="minorHAnsi"/>
          <w:szCs w:val="24"/>
        </w:rPr>
        <w:t>……………………...</w:t>
      </w:r>
    </w:p>
    <w:p w14:paraId="635F55D6" w14:textId="1CCBADDD" w:rsidR="001E11BC" w:rsidRPr="00526597" w:rsidRDefault="001E11BC" w:rsidP="00B67338">
      <w:pPr>
        <w:pStyle w:val="Odstavecseseznamem"/>
        <w:numPr>
          <w:ilvl w:val="1"/>
          <w:numId w:val="16"/>
        </w:numPr>
        <w:spacing w:line="480" w:lineRule="auto"/>
        <w:ind w:left="567" w:hanging="283"/>
        <w:rPr>
          <w:rFonts w:asciiTheme="minorHAnsi" w:hAnsiTheme="minorHAnsi" w:cstheme="minorHAnsi"/>
          <w:szCs w:val="24"/>
        </w:rPr>
      </w:pPr>
      <w:r w:rsidRPr="00526597">
        <w:rPr>
          <w:rFonts w:asciiTheme="minorHAnsi" w:hAnsiTheme="minorHAnsi" w:cstheme="minorHAnsi"/>
          <w:szCs w:val="24"/>
        </w:rPr>
        <w:t>Písemně každý měsíc/každé čtvrtletí</w:t>
      </w:r>
      <w:r w:rsidR="00180652">
        <w:rPr>
          <w:rFonts w:asciiTheme="minorHAnsi" w:hAnsiTheme="minorHAnsi" w:cstheme="minorHAnsi"/>
          <w:szCs w:val="24"/>
        </w:rPr>
        <w:t xml:space="preserve"> </w:t>
      </w:r>
      <w:r w:rsidRPr="00526597">
        <w:rPr>
          <w:rFonts w:asciiTheme="minorHAnsi" w:hAnsiTheme="minorHAnsi" w:cstheme="minorHAnsi"/>
          <w:szCs w:val="24"/>
        </w:rPr>
        <w:t>/</w:t>
      </w:r>
      <w:r w:rsidR="006B5152" w:rsidRPr="00526597">
        <w:rPr>
          <w:rFonts w:asciiTheme="minorHAnsi" w:hAnsiTheme="minorHAnsi" w:cs="Times New Roman"/>
          <w:color w:val="0070C0"/>
          <w:szCs w:val="24"/>
          <w:rtl/>
        </w:rPr>
        <w:t>تحر</w:t>
      </w:r>
      <w:r w:rsidR="00D82D97" w:rsidRPr="00526597">
        <w:rPr>
          <w:rFonts w:asciiTheme="minorHAnsi" w:hAnsiTheme="minorHAnsi" w:cs="Times New Roman"/>
          <w:color w:val="0070C0"/>
          <w:szCs w:val="24"/>
          <w:rtl/>
        </w:rPr>
        <w:t xml:space="preserve">یری هر ماه </w:t>
      </w:r>
      <w:r w:rsidR="00EC4FEE">
        <w:rPr>
          <w:rFonts w:asciiTheme="minorHAnsi" w:hAnsiTheme="minorHAnsi" w:cs="Times New Roman"/>
          <w:color w:val="0070C0"/>
          <w:szCs w:val="24"/>
          <w:rtl/>
        </w:rPr>
        <w:t xml:space="preserve"> </w:t>
      </w:r>
      <w:r w:rsidR="00D82D97" w:rsidRPr="00526597">
        <w:rPr>
          <w:rFonts w:asciiTheme="minorHAnsi" w:hAnsiTheme="minorHAnsi" w:cs="Times New Roman"/>
          <w:color w:val="0070C0"/>
          <w:szCs w:val="24"/>
          <w:rtl/>
        </w:rPr>
        <w:t>/</w:t>
      </w:r>
      <w:r w:rsidR="00EC4FEE">
        <w:rPr>
          <w:rFonts w:asciiTheme="minorHAnsi" w:hAnsiTheme="minorHAnsi" w:cs="Times New Roman"/>
          <w:color w:val="0070C0"/>
          <w:szCs w:val="24"/>
          <w:rtl/>
        </w:rPr>
        <w:t xml:space="preserve"> </w:t>
      </w:r>
      <w:r w:rsidR="00D82D97" w:rsidRPr="00526597">
        <w:rPr>
          <w:rFonts w:asciiTheme="minorHAnsi" w:hAnsiTheme="minorHAnsi" w:cs="Times New Roman"/>
          <w:color w:val="0070C0"/>
          <w:szCs w:val="24"/>
          <w:rtl/>
        </w:rPr>
        <w:t xml:space="preserve"> سه ماه</w:t>
      </w:r>
      <w:r w:rsidR="00EC4FEE">
        <w:rPr>
          <w:rFonts w:asciiTheme="minorHAnsi" w:hAnsiTheme="minorHAnsi" w:cs="Times New Roman"/>
          <w:color w:val="0070C0"/>
          <w:szCs w:val="24"/>
          <w:rtl/>
        </w:rPr>
        <w:t xml:space="preserve"> </w:t>
      </w:r>
      <w:r w:rsidR="00ED60F7" w:rsidRPr="00526597">
        <w:rPr>
          <w:rFonts w:asciiTheme="minorHAnsi" w:hAnsiTheme="minorHAnsi" w:cstheme="minorHAnsi"/>
          <w:color w:val="0070C0"/>
          <w:szCs w:val="24"/>
        </w:rPr>
        <w:t xml:space="preserve"> </w:t>
      </w:r>
      <w:r w:rsidR="004B1D04" w:rsidRPr="00526597">
        <w:rPr>
          <w:rFonts w:asciiTheme="minorHAnsi" w:hAnsiTheme="minorHAnsi" w:cstheme="minorHAnsi"/>
          <w:szCs w:val="24"/>
          <w:vertAlign w:val="superscript"/>
        </w:rPr>
        <w:t>2</w:t>
      </w:r>
      <w:r w:rsidRPr="00526597">
        <w:rPr>
          <w:rFonts w:asciiTheme="minorHAnsi" w:hAnsiTheme="minorHAnsi" w:cstheme="minorHAnsi"/>
          <w:szCs w:val="24"/>
        </w:rPr>
        <w:t>………………….</w:t>
      </w:r>
    </w:p>
    <w:p w14:paraId="6755488E" w14:textId="3F648A38" w:rsidR="00194EA1" w:rsidRPr="00526597" w:rsidRDefault="001E11BC" w:rsidP="00B67338">
      <w:pPr>
        <w:pStyle w:val="Odstavecseseznamem"/>
        <w:numPr>
          <w:ilvl w:val="1"/>
          <w:numId w:val="16"/>
        </w:numPr>
        <w:spacing w:line="480" w:lineRule="auto"/>
        <w:ind w:left="567" w:hanging="283"/>
        <w:rPr>
          <w:rFonts w:asciiTheme="minorHAnsi" w:hAnsiTheme="minorHAnsi" w:cstheme="minorHAnsi"/>
          <w:szCs w:val="24"/>
        </w:rPr>
      </w:pPr>
      <w:r w:rsidRPr="00526597">
        <w:rPr>
          <w:rFonts w:asciiTheme="minorHAnsi" w:hAnsiTheme="minorHAnsi" w:cstheme="minorHAnsi"/>
          <w:szCs w:val="24"/>
        </w:rPr>
        <w:t>Na konzultačních hodinách. Termíny:</w:t>
      </w:r>
      <w:r w:rsidR="00180652">
        <w:rPr>
          <w:rFonts w:asciiTheme="minorHAnsi" w:hAnsiTheme="minorHAnsi" w:cstheme="minorHAnsi"/>
          <w:szCs w:val="24"/>
        </w:rPr>
        <w:t xml:space="preserve"> </w:t>
      </w:r>
      <w:r w:rsidR="00ED60F7" w:rsidRPr="00526597">
        <w:rPr>
          <w:rFonts w:asciiTheme="minorHAnsi" w:hAnsiTheme="minorHAnsi" w:cstheme="minorHAnsi"/>
          <w:szCs w:val="24"/>
        </w:rPr>
        <w:t>/</w:t>
      </w:r>
      <w:r w:rsidR="00B63CAB" w:rsidRPr="00526597">
        <w:rPr>
          <w:rFonts w:asciiTheme="minorHAnsi" w:hAnsiTheme="minorHAnsi" w:cs="Times New Roman"/>
          <w:color w:val="0070C0"/>
          <w:szCs w:val="24"/>
          <w:rtl/>
        </w:rPr>
        <w:t>د</w:t>
      </w:r>
      <w:r w:rsidR="00D80CE6" w:rsidRPr="00526597">
        <w:rPr>
          <w:rFonts w:asciiTheme="minorHAnsi" w:hAnsiTheme="minorHAnsi" w:cs="Times New Roman"/>
          <w:color w:val="0070C0"/>
          <w:szCs w:val="24"/>
          <w:rtl/>
        </w:rPr>
        <w:t>ر ساعت مشاوره. تاریخ</w:t>
      </w:r>
      <w:r w:rsidR="0031239B" w:rsidRPr="00526597">
        <w:rPr>
          <w:rFonts w:asciiTheme="minorHAnsi" w:hAnsiTheme="minorHAnsi" w:cs="Times New Roman"/>
          <w:color w:val="0070C0"/>
          <w:szCs w:val="24"/>
          <w:rtl/>
        </w:rPr>
        <w:t xml:space="preserve">: </w:t>
      </w:r>
      <w:r w:rsidRPr="00526597">
        <w:rPr>
          <w:rFonts w:asciiTheme="minorHAnsi" w:hAnsiTheme="minorHAnsi" w:cstheme="minorHAnsi"/>
          <w:color w:val="0070C0"/>
          <w:szCs w:val="24"/>
        </w:rPr>
        <w:t xml:space="preserve"> </w:t>
      </w:r>
      <w:r w:rsidR="004B1D04" w:rsidRPr="00526597">
        <w:rPr>
          <w:rFonts w:asciiTheme="minorHAnsi" w:hAnsiTheme="minorHAnsi" w:cstheme="minorHAnsi"/>
          <w:szCs w:val="24"/>
          <w:vertAlign w:val="superscript"/>
        </w:rPr>
        <w:t>3</w:t>
      </w:r>
      <w:r w:rsidRPr="00526597">
        <w:rPr>
          <w:rFonts w:asciiTheme="minorHAnsi" w:hAnsiTheme="minorHAnsi" w:cstheme="minorHAnsi"/>
          <w:szCs w:val="24"/>
        </w:rPr>
        <w:t>…………………</w:t>
      </w:r>
    </w:p>
    <w:sectPr w:rsidR="00194EA1" w:rsidRPr="00526597"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B82D" w14:textId="77777777" w:rsidR="00B83876" w:rsidRDefault="00B83876">
      <w:pPr>
        <w:spacing w:after="0" w:line="240" w:lineRule="auto"/>
      </w:pPr>
      <w:r>
        <w:separator/>
      </w:r>
    </w:p>
  </w:endnote>
  <w:endnote w:type="continuationSeparator" w:id="0">
    <w:p w14:paraId="61FFB1E7" w14:textId="77777777" w:rsidR="00B83876" w:rsidRDefault="00B8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171DB645" w14:textId="0FC3EC60"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0968158A" wp14:editId="53877C99">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0F0E5E" wp14:editId="0365F8E4">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1A7380A" wp14:editId="72F8B6F2">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5F80320E"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2E198C8C" w:rsidR="0093783D" w:rsidRDefault="0093783D">
        <w:pPr>
          <w:pStyle w:val="Zpat"/>
          <w:jc w:val="right"/>
        </w:pPr>
        <w:r>
          <w:fldChar w:fldCharType="begin"/>
        </w:r>
        <w:r>
          <w:instrText>PAGE   \* MERGEFORMAT</w:instrText>
        </w:r>
        <w:r>
          <w:fldChar w:fldCharType="separate"/>
        </w:r>
        <w:r w:rsidR="00EC4FEE">
          <w:rPr>
            <w:noProof/>
          </w:rPr>
          <w:t>3</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83D73" w14:textId="77777777" w:rsidR="00B83876" w:rsidRDefault="00B83876">
      <w:pPr>
        <w:spacing w:after="0" w:line="240" w:lineRule="auto"/>
      </w:pPr>
      <w:r>
        <w:separator/>
      </w:r>
    </w:p>
  </w:footnote>
  <w:footnote w:type="continuationSeparator" w:id="0">
    <w:p w14:paraId="29E80E71" w14:textId="77777777" w:rsidR="00B83876" w:rsidRDefault="00B8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031F6"/>
    <w:rsid w:val="00003474"/>
    <w:rsid w:val="000116AC"/>
    <w:rsid w:val="00013D59"/>
    <w:rsid w:val="00023974"/>
    <w:rsid w:val="00026583"/>
    <w:rsid w:val="00027D10"/>
    <w:rsid w:val="00031B59"/>
    <w:rsid w:val="0003340B"/>
    <w:rsid w:val="000401FE"/>
    <w:rsid w:val="00046AA1"/>
    <w:rsid w:val="00057BDE"/>
    <w:rsid w:val="000A2C8A"/>
    <w:rsid w:val="000A6BE9"/>
    <w:rsid w:val="000C6D49"/>
    <w:rsid w:val="000E0BD3"/>
    <w:rsid w:val="000E14FB"/>
    <w:rsid w:val="000F1B8E"/>
    <w:rsid w:val="000F6161"/>
    <w:rsid w:val="00113696"/>
    <w:rsid w:val="0011679E"/>
    <w:rsid w:val="00122FE6"/>
    <w:rsid w:val="001231A8"/>
    <w:rsid w:val="001346EF"/>
    <w:rsid w:val="001424EE"/>
    <w:rsid w:val="0014684E"/>
    <w:rsid w:val="0015285E"/>
    <w:rsid w:val="00152873"/>
    <w:rsid w:val="00154B47"/>
    <w:rsid w:val="00157699"/>
    <w:rsid w:val="001651CF"/>
    <w:rsid w:val="00180652"/>
    <w:rsid w:val="00180975"/>
    <w:rsid w:val="00194EA1"/>
    <w:rsid w:val="001A2677"/>
    <w:rsid w:val="001C2B66"/>
    <w:rsid w:val="001D3762"/>
    <w:rsid w:val="001E11BC"/>
    <w:rsid w:val="001F0F8A"/>
    <w:rsid w:val="002237DB"/>
    <w:rsid w:val="00233203"/>
    <w:rsid w:val="0024279A"/>
    <w:rsid w:val="002654EF"/>
    <w:rsid w:val="00266950"/>
    <w:rsid w:val="00270914"/>
    <w:rsid w:val="0027150A"/>
    <w:rsid w:val="002872BA"/>
    <w:rsid w:val="002A4349"/>
    <w:rsid w:val="002B55FA"/>
    <w:rsid w:val="002C223B"/>
    <w:rsid w:val="002C4701"/>
    <w:rsid w:val="002C7877"/>
    <w:rsid w:val="002E0FA7"/>
    <w:rsid w:val="00312298"/>
    <w:rsid w:val="0031239B"/>
    <w:rsid w:val="00332519"/>
    <w:rsid w:val="003363D1"/>
    <w:rsid w:val="00344BBB"/>
    <w:rsid w:val="00346EF5"/>
    <w:rsid w:val="00364934"/>
    <w:rsid w:val="0037337D"/>
    <w:rsid w:val="00376A8E"/>
    <w:rsid w:val="00385607"/>
    <w:rsid w:val="00393435"/>
    <w:rsid w:val="003A2B16"/>
    <w:rsid w:val="003B73E2"/>
    <w:rsid w:val="003E1650"/>
    <w:rsid w:val="004204DC"/>
    <w:rsid w:val="004262AE"/>
    <w:rsid w:val="00431381"/>
    <w:rsid w:val="0045262C"/>
    <w:rsid w:val="004550D9"/>
    <w:rsid w:val="00463785"/>
    <w:rsid w:val="0046693F"/>
    <w:rsid w:val="00485C7B"/>
    <w:rsid w:val="004923A4"/>
    <w:rsid w:val="004A12BE"/>
    <w:rsid w:val="004B1D04"/>
    <w:rsid w:val="004B395B"/>
    <w:rsid w:val="004C4239"/>
    <w:rsid w:val="004D517F"/>
    <w:rsid w:val="004E5C1A"/>
    <w:rsid w:val="004E7481"/>
    <w:rsid w:val="004F6994"/>
    <w:rsid w:val="00503C1B"/>
    <w:rsid w:val="00503E79"/>
    <w:rsid w:val="00514C99"/>
    <w:rsid w:val="0051686C"/>
    <w:rsid w:val="00526597"/>
    <w:rsid w:val="00547304"/>
    <w:rsid w:val="00554960"/>
    <w:rsid w:val="00571D1D"/>
    <w:rsid w:val="00582B8C"/>
    <w:rsid w:val="005903C0"/>
    <w:rsid w:val="005B63FE"/>
    <w:rsid w:val="005B7E47"/>
    <w:rsid w:val="005C405C"/>
    <w:rsid w:val="005C4517"/>
    <w:rsid w:val="005C548C"/>
    <w:rsid w:val="005D06D4"/>
    <w:rsid w:val="005D29BF"/>
    <w:rsid w:val="005D3A99"/>
    <w:rsid w:val="005F062B"/>
    <w:rsid w:val="005F1C6B"/>
    <w:rsid w:val="00606294"/>
    <w:rsid w:val="00611B6A"/>
    <w:rsid w:val="0061492E"/>
    <w:rsid w:val="00617E11"/>
    <w:rsid w:val="006305EF"/>
    <w:rsid w:val="006628D4"/>
    <w:rsid w:val="00665C46"/>
    <w:rsid w:val="006745D9"/>
    <w:rsid w:val="006763E6"/>
    <w:rsid w:val="006A6785"/>
    <w:rsid w:val="006B22FC"/>
    <w:rsid w:val="006B2DB9"/>
    <w:rsid w:val="006B5152"/>
    <w:rsid w:val="006B7459"/>
    <w:rsid w:val="006C6120"/>
    <w:rsid w:val="006D003E"/>
    <w:rsid w:val="006D61C5"/>
    <w:rsid w:val="006E21D6"/>
    <w:rsid w:val="006F4F78"/>
    <w:rsid w:val="0070742C"/>
    <w:rsid w:val="00723D7C"/>
    <w:rsid w:val="00743452"/>
    <w:rsid w:val="007502BB"/>
    <w:rsid w:val="007532BF"/>
    <w:rsid w:val="00756CF8"/>
    <w:rsid w:val="00760C10"/>
    <w:rsid w:val="0077417F"/>
    <w:rsid w:val="007774DF"/>
    <w:rsid w:val="00783825"/>
    <w:rsid w:val="007A4C07"/>
    <w:rsid w:val="007B1FB9"/>
    <w:rsid w:val="007B4ACC"/>
    <w:rsid w:val="007B5728"/>
    <w:rsid w:val="007D02FD"/>
    <w:rsid w:val="007D25B7"/>
    <w:rsid w:val="007F428B"/>
    <w:rsid w:val="008020F5"/>
    <w:rsid w:val="0081603E"/>
    <w:rsid w:val="00840FA6"/>
    <w:rsid w:val="008519C6"/>
    <w:rsid w:val="00853AD8"/>
    <w:rsid w:val="008573E0"/>
    <w:rsid w:val="008612B7"/>
    <w:rsid w:val="0086523A"/>
    <w:rsid w:val="00875818"/>
    <w:rsid w:val="00883E26"/>
    <w:rsid w:val="00884705"/>
    <w:rsid w:val="008A684F"/>
    <w:rsid w:val="008A76A6"/>
    <w:rsid w:val="008A7FAB"/>
    <w:rsid w:val="008B15C8"/>
    <w:rsid w:val="008B1D12"/>
    <w:rsid w:val="008B6F7B"/>
    <w:rsid w:val="008D50D2"/>
    <w:rsid w:val="008D5A04"/>
    <w:rsid w:val="008E1BE5"/>
    <w:rsid w:val="008E30D0"/>
    <w:rsid w:val="008F7DD0"/>
    <w:rsid w:val="00932364"/>
    <w:rsid w:val="009338D3"/>
    <w:rsid w:val="0093783D"/>
    <w:rsid w:val="00937B5F"/>
    <w:rsid w:val="00962592"/>
    <w:rsid w:val="009651E1"/>
    <w:rsid w:val="00965A99"/>
    <w:rsid w:val="00976EB4"/>
    <w:rsid w:val="00995551"/>
    <w:rsid w:val="009A0B77"/>
    <w:rsid w:val="009A163C"/>
    <w:rsid w:val="009C2EB9"/>
    <w:rsid w:val="009C4673"/>
    <w:rsid w:val="009E5F78"/>
    <w:rsid w:val="009E6F3A"/>
    <w:rsid w:val="009F2AAE"/>
    <w:rsid w:val="00A016C5"/>
    <w:rsid w:val="00A1606E"/>
    <w:rsid w:val="00A168DD"/>
    <w:rsid w:val="00A27EE5"/>
    <w:rsid w:val="00A345CE"/>
    <w:rsid w:val="00A47EF9"/>
    <w:rsid w:val="00A52C34"/>
    <w:rsid w:val="00A54893"/>
    <w:rsid w:val="00A649C9"/>
    <w:rsid w:val="00A83786"/>
    <w:rsid w:val="00AA6A17"/>
    <w:rsid w:val="00AB5464"/>
    <w:rsid w:val="00AC4B73"/>
    <w:rsid w:val="00AC6B51"/>
    <w:rsid w:val="00AE67B4"/>
    <w:rsid w:val="00AF2F17"/>
    <w:rsid w:val="00AF6F8F"/>
    <w:rsid w:val="00B05B06"/>
    <w:rsid w:val="00B1273E"/>
    <w:rsid w:val="00B21637"/>
    <w:rsid w:val="00B40399"/>
    <w:rsid w:val="00B63CAB"/>
    <w:rsid w:val="00B67338"/>
    <w:rsid w:val="00B72082"/>
    <w:rsid w:val="00B83876"/>
    <w:rsid w:val="00B84C7B"/>
    <w:rsid w:val="00B86AA2"/>
    <w:rsid w:val="00B94B61"/>
    <w:rsid w:val="00BB2952"/>
    <w:rsid w:val="00BD2161"/>
    <w:rsid w:val="00BD3FF6"/>
    <w:rsid w:val="00BD496D"/>
    <w:rsid w:val="00BD7AD9"/>
    <w:rsid w:val="00C23EDB"/>
    <w:rsid w:val="00C328F2"/>
    <w:rsid w:val="00C4477C"/>
    <w:rsid w:val="00C545F5"/>
    <w:rsid w:val="00C55141"/>
    <w:rsid w:val="00C6356F"/>
    <w:rsid w:val="00C716F9"/>
    <w:rsid w:val="00C75AB9"/>
    <w:rsid w:val="00C86BB2"/>
    <w:rsid w:val="00C93077"/>
    <w:rsid w:val="00C93F42"/>
    <w:rsid w:val="00CB5B0D"/>
    <w:rsid w:val="00CB65FA"/>
    <w:rsid w:val="00CC00DD"/>
    <w:rsid w:val="00CC5233"/>
    <w:rsid w:val="00CC5502"/>
    <w:rsid w:val="00CC6CD9"/>
    <w:rsid w:val="00CD2A0B"/>
    <w:rsid w:val="00CE68C0"/>
    <w:rsid w:val="00CF611F"/>
    <w:rsid w:val="00D00C4E"/>
    <w:rsid w:val="00D0461E"/>
    <w:rsid w:val="00D142D1"/>
    <w:rsid w:val="00D15AA0"/>
    <w:rsid w:val="00D23786"/>
    <w:rsid w:val="00D34D35"/>
    <w:rsid w:val="00D35A02"/>
    <w:rsid w:val="00D36F08"/>
    <w:rsid w:val="00D442D4"/>
    <w:rsid w:val="00D46675"/>
    <w:rsid w:val="00D52711"/>
    <w:rsid w:val="00D52938"/>
    <w:rsid w:val="00D61EAC"/>
    <w:rsid w:val="00D61F2A"/>
    <w:rsid w:val="00D65599"/>
    <w:rsid w:val="00D72646"/>
    <w:rsid w:val="00D74FAE"/>
    <w:rsid w:val="00D80CE6"/>
    <w:rsid w:val="00D81983"/>
    <w:rsid w:val="00D82D97"/>
    <w:rsid w:val="00DB4EBE"/>
    <w:rsid w:val="00DC0456"/>
    <w:rsid w:val="00DC4484"/>
    <w:rsid w:val="00DD1A0B"/>
    <w:rsid w:val="00DD220B"/>
    <w:rsid w:val="00DE06A0"/>
    <w:rsid w:val="00DF191A"/>
    <w:rsid w:val="00DF40FB"/>
    <w:rsid w:val="00E25221"/>
    <w:rsid w:val="00E34516"/>
    <w:rsid w:val="00E440C4"/>
    <w:rsid w:val="00E46D68"/>
    <w:rsid w:val="00E47461"/>
    <w:rsid w:val="00E47F7C"/>
    <w:rsid w:val="00E5053E"/>
    <w:rsid w:val="00E60A81"/>
    <w:rsid w:val="00E62306"/>
    <w:rsid w:val="00E63B1B"/>
    <w:rsid w:val="00E929A6"/>
    <w:rsid w:val="00E93013"/>
    <w:rsid w:val="00E93345"/>
    <w:rsid w:val="00EA608F"/>
    <w:rsid w:val="00EB19CB"/>
    <w:rsid w:val="00EC3C50"/>
    <w:rsid w:val="00EC4FEE"/>
    <w:rsid w:val="00ED5713"/>
    <w:rsid w:val="00ED5E8A"/>
    <w:rsid w:val="00ED60F7"/>
    <w:rsid w:val="00EF6E00"/>
    <w:rsid w:val="00F04075"/>
    <w:rsid w:val="00F15744"/>
    <w:rsid w:val="00F22C63"/>
    <w:rsid w:val="00F47EEF"/>
    <w:rsid w:val="00F51E65"/>
    <w:rsid w:val="00F52B49"/>
    <w:rsid w:val="00F56365"/>
    <w:rsid w:val="00F570E7"/>
    <w:rsid w:val="00F730CB"/>
    <w:rsid w:val="00F74387"/>
    <w:rsid w:val="00F8435E"/>
    <w:rsid w:val="00F931C3"/>
    <w:rsid w:val="00F93992"/>
    <w:rsid w:val="00F939B1"/>
    <w:rsid w:val="00FA25A8"/>
    <w:rsid w:val="00FB22D1"/>
    <w:rsid w:val="00FC1688"/>
    <w:rsid w:val="00FD2329"/>
    <w:rsid w:val="00FD790E"/>
    <w:rsid w:val="49A736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UHRUZACKTJEK-540971305-181945</_dlc_DocId>
    <_dlc_DocIdUrl xmlns="889b5d77-561b-4745-9149-1638f0c8024a">
      <Url>https://metaops.sharepoint.com/sites/disk/_layouts/15/DocIdRedir.aspx?ID=UHRUZACKTJEK-540971305-181945</Url>
      <Description>UHRUZACKTJEK-540971305-181945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083E-5B2D-4D6F-8BC5-4B8D7043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6ED383E-67A4-4B2E-A566-444E8E53B068}">
  <ds:schemaRefs>
    <ds:schemaRef ds:uri="http://schemas.microsoft.com/office/2006/metadata/properties"/>
    <ds:schemaRef ds:uri="http://purl.org/dc/terms/"/>
    <ds:schemaRef ds:uri="http://schemas.microsoft.com/office/2006/documentManagement/types"/>
    <ds:schemaRef ds:uri="http://purl.org/dc/elements/1.1/"/>
    <ds:schemaRef ds:uri="889b5d77-561b-4745-9149-1638f0c8024a"/>
    <ds:schemaRef ds:uri="http://schemas.microsoft.com/office/infopath/2007/PartnerControls"/>
    <ds:schemaRef ds:uri="c2a121c6-94b7-4d58-84be-104b400a7aae"/>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F980294-02DE-4152-B7F1-3AE8702C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941</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212</cp:revision>
  <cp:lastPrinted>2018-01-10T14:49:00Z</cp:lastPrinted>
  <dcterms:created xsi:type="dcterms:W3CDTF">2018-10-30T10:33:00Z</dcterms:created>
  <dcterms:modified xsi:type="dcterms:W3CDTF">2019-06-27T11:38:00Z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19ee326d-18ce-4d21-9417-b0e29bae1b79</vt:lpwstr>
  </property>
  <property fmtid="{D5CDD505-2E9C-101B-9397-08002B2CF9AE}" pid="4" name="AuthorIds_UIVersion_1024">
    <vt:lpwstr>36</vt:lpwstr>
  </property>
</Properties>
</file>