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BC85" w14:textId="77777777" w:rsidR="00FB28CB" w:rsidRPr="00C75898" w:rsidRDefault="00FB28CB" w:rsidP="00C75898">
      <w:pPr>
        <w:tabs>
          <w:tab w:val="left" w:pos="1230"/>
        </w:tabs>
        <w:jc w:val="center"/>
        <w:rPr>
          <w:b/>
          <w:bCs/>
        </w:rPr>
      </w:pPr>
      <w:r w:rsidRPr="00C75898">
        <w:rPr>
          <w:b/>
          <w:bCs/>
          <w:sz w:val="28"/>
          <w:szCs w:val="28"/>
        </w:rPr>
        <w:t xml:space="preserve">Komentář </w:t>
      </w:r>
      <w:r>
        <w:rPr>
          <w:b/>
          <w:bCs/>
          <w:sz w:val="28"/>
          <w:szCs w:val="28"/>
        </w:rPr>
        <w:t>k</w:t>
      </w:r>
      <w:r w:rsidRPr="00C75898">
        <w:rPr>
          <w:b/>
          <w:bCs/>
          <w:sz w:val="28"/>
          <w:szCs w:val="28"/>
        </w:rPr>
        <w:t> pracovnímu listu</w:t>
      </w:r>
    </w:p>
    <w:p w14:paraId="03DD082C" w14:textId="77777777" w:rsidR="00FB28CB" w:rsidRPr="00C75898" w:rsidRDefault="00FB28CB" w:rsidP="00C75898">
      <w:pPr>
        <w:tabs>
          <w:tab w:val="left" w:pos="1230"/>
        </w:tabs>
        <w:rPr>
          <w:sz w:val="20"/>
          <w:szCs w:val="20"/>
        </w:rPr>
      </w:pPr>
    </w:p>
    <w:p w14:paraId="518F28E5" w14:textId="77777777" w:rsidR="00FB28CB" w:rsidRPr="00806ADF" w:rsidRDefault="00FB28CB" w:rsidP="00E47CAF">
      <w:pPr>
        <w:spacing w:after="0"/>
        <w:ind w:left="357"/>
        <w:rPr>
          <w:sz w:val="24"/>
          <w:szCs w:val="24"/>
        </w:rPr>
      </w:pPr>
      <w:r w:rsidRPr="00806ADF">
        <w:rPr>
          <w:b/>
          <w:bCs/>
          <w:sz w:val="24"/>
          <w:szCs w:val="24"/>
        </w:rPr>
        <w:t xml:space="preserve">Název: </w:t>
      </w:r>
      <w:r w:rsidRPr="00806ADF">
        <w:rPr>
          <w:sz w:val="24"/>
          <w:szCs w:val="24"/>
        </w:rPr>
        <w:t xml:space="preserve">Čísla a letopočty </w:t>
      </w:r>
    </w:p>
    <w:p w14:paraId="7C20B9C5" w14:textId="77777777" w:rsidR="00FB28CB" w:rsidRPr="00806ADF" w:rsidRDefault="00FB28CB" w:rsidP="00E47CAF">
      <w:pPr>
        <w:spacing w:after="0"/>
        <w:ind w:left="357"/>
        <w:rPr>
          <w:b/>
          <w:bCs/>
          <w:sz w:val="24"/>
          <w:szCs w:val="24"/>
        </w:rPr>
      </w:pPr>
      <w:r w:rsidRPr="00806ADF">
        <w:rPr>
          <w:b/>
          <w:bCs/>
          <w:sz w:val="24"/>
          <w:szCs w:val="24"/>
        </w:rPr>
        <w:t>Cíle aneb K čemu by práce s tímto pracovním listem měla vést:</w:t>
      </w:r>
    </w:p>
    <w:p w14:paraId="0E83BFF1" w14:textId="77777777" w:rsidR="00FB28CB" w:rsidRDefault="00FB28CB" w:rsidP="00E47CAF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Cílem PL je naučit se pracovat s velkými čísly a základnímy dějepisnými pojmy jako je letopočet a století. Zároveň si žák osvojí řadové číslovky.</w:t>
      </w:r>
    </w:p>
    <w:p w14:paraId="6F674050" w14:textId="77777777" w:rsidR="00FB28CB" w:rsidRDefault="00FB28CB" w:rsidP="00E47CAF">
      <w:pPr>
        <w:spacing w:after="0"/>
        <w:ind w:left="357"/>
        <w:rPr>
          <w:sz w:val="24"/>
          <w:szCs w:val="24"/>
        </w:rPr>
      </w:pPr>
    </w:p>
    <w:p w14:paraId="671B2D01" w14:textId="77777777" w:rsidR="00FB28CB" w:rsidRPr="00806ADF" w:rsidRDefault="00FB28CB" w:rsidP="00E47CAF">
      <w:pPr>
        <w:spacing w:after="0"/>
        <w:ind w:left="357"/>
        <w:rPr>
          <w:b/>
          <w:bCs/>
          <w:sz w:val="24"/>
          <w:szCs w:val="24"/>
        </w:rPr>
      </w:pPr>
      <w:r w:rsidRPr="00806ADF">
        <w:rPr>
          <w:b/>
          <w:bCs/>
          <w:sz w:val="24"/>
          <w:szCs w:val="24"/>
        </w:rPr>
        <w:t>Aktivity aneb Co s tím a jak na to:</w:t>
      </w:r>
    </w:p>
    <w:p w14:paraId="189A6797" w14:textId="77777777" w:rsidR="00FB28CB" w:rsidRDefault="00FB28CB" w:rsidP="003B1E5E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Na prvním cvičení zjistíme, zda ž</w:t>
      </w:r>
      <w:r w:rsidRPr="00806ADF">
        <w:rPr>
          <w:sz w:val="24"/>
          <w:szCs w:val="24"/>
        </w:rPr>
        <w:t xml:space="preserve">ák s OMJ </w:t>
      </w:r>
      <w:r>
        <w:rPr>
          <w:sz w:val="24"/>
          <w:szCs w:val="24"/>
        </w:rPr>
        <w:t>umí číslice v češtině. Pokud ne, je potřeba (např. ve spolupráci s vyučujícím matematiky), aby se naučil počítat od jedné do 100. PL na tuto dovednost již navazuje. Pokud žák s OMJ umí nižší číslovky, naučí se správně vyslovovat velká čísla a procvičí si jejich pravopis (přepsáním z tabulky) a vyplněním druhého cvičení.</w:t>
      </w:r>
    </w:p>
    <w:p w14:paraId="7684D8BB" w14:textId="77777777" w:rsidR="00FB28CB" w:rsidRDefault="00FB28CB" w:rsidP="003B1E5E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Po seznámení s pojmem letopočet se žák naučí požívat velké číslovky čtením letopočtů, které si následně zakreslí na časovou osu. Tuto aktivitu mohou dělat všichni žáci, nejen žák s OMJ. Lze například dělat ve dvojicích, kdy žák s OMJ je s nějakým ze šikovných spolužáků. Postupovat mohou po krocích – nejprve označí jednotlivá století, která správně vysloví, potom zakreslují jednotlivé letopočty.</w:t>
      </w:r>
    </w:p>
    <w:p w14:paraId="617B65B5" w14:textId="77777777" w:rsidR="00FB28CB" w:rsidRDefault="00FB28CB" w:rsidP="003B1E5E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U století klademe kromě pochopení pojmu především důraz na řadové číslovky. K jejich osvojení ,</w:t>
      </w:r>
      <w:r w:rsidR="00E55D4C">
        <w:rPr>
          <w:sz w:val="24"/>
          <w:szCs w:val="24"/>
        </w:rPr>
        <w:t>m</w:t>
      </w:r>
      <w:r>
        <w:rPr>
          <w:sz w:val="24"/>
          <w:szCs w:val="24"/>
        </w:rPr>
        <w:t>ůže sloužit tabulka řadových číslovek. Na této aktivitě i na určování století a zakreslování do časové osy mohou participovat všichni žáci.</w:t>
      </w:r>
    </w:p>
    <w:p w14:paraId="55F9C09F" w14:textId="77777777" w:rsidR="00FB28CB" w:rsidRPr="00806ADF" w:rsidRDefault="00FB28CB" w:rsidP="003B1E5E">
      <w:pPr>
        <w:spacing w:after="0"/>
        <w:ind w:left="357"/>
        <w:rPr>
          <w:sz w:val="24"/>
          <w:szCs w:val="24"/>
        </w:rPr>
      </w:pPr>
    </w:p>
    <w:p w14:paraId="695F74DE" w14:textId="77777777" w:rsidR="00FB28CB" w:rsidRPr="00806ADF" w:rsidRDefault="00FB28CB" w:rsidP="00E47CAF">
      <w:pPr>
        <w:spacing w:after="0"/>
        <w:ind w:left="357"/>
        <w:rPr>
          <w:sz w:val="24"/>
          <w:szCs w:val="24"/>
        </w:rPr>
      </w:pPr>
    </w:p>
    <w:p w14:paraId="0E135213" w14:textId="77777777" w:rsidR="00FB28CB" w:rsidRPr="00806ADF" w:rsidRDefault="00FB28CB" w:rsidP="00E47CAF">
      <w:pPr>
        <w:spacing w:after="0"/>
        <w:ind w:left="357"/>
        <w:rPr>
          <w:b/>
          <w:bCs/>
          <w:sz w:val="24"/>
          <w:szCs w:val="24"/>
        </w:rPr>
      </w:pPr>
      <w:r w:rsidRPr="00806ADF">
        <w:rPr>
          <w:b/>
          <w:bCs/>
          <w:sz w:val="24"/>
          <w:szCs w:val="24"/>
        </w:rPr>
        <w:t>Plusy, výhody – silná místa:</w:t>
      </w:r>
    </w:p>
    <w:p w14:paraId="16406C2F" w14:textId="77777777" w:rsidR="00FB28CB" w:rsidRPr="00AB1CF1" w:rsidRDefault="00FB28CB" w:rsidP="00E47CAF">
      <w:pPr>
        <w:spacing w:after="0"/>
        <w:ind w:left="357"/>
        <w:rPr>
          <w:sz w:val="24"/>
          <w:szCs w:val="24"/>
        </w:rPr>
      </w:pPr>
      <w:r w:rsidRPr="00AB1CF1">
        <w:rPr>
          <w:sz w:val="24"/>
          <w:szCs w:val="24"/>
        </w:rPr>
        <w:t>Plusem</w:t>
      </w:r>
      <w:r>
        <w:rPr>
          <w:sz w:val="24"/>
          <w:szCs w:val="24"/>
        </w:rPr>
        <w:t xml:space="preserve"> tohoto PL je, že na něm mohou pracovat společně všichni žáci.  Je při tom důležitá diferenciace aktivit – to znamená, že některá cvičení jsou zaměřena na všechny žáky (určování století, časová osa), některá pouze pro žáky s OMJ- osvojování číslovek.</w:t>
      </w:r>
    </w:p>
    <w:p w14:paraId="40831347" w14:textId="77777777" w:rsidR="00FB28CB" w:rsidRPr="00806ADF" w:rsidRDefault="00FB28CB" w:rsidP="00E47CAF">
      <w:pPr>
        <w:spacing w:after="0"/>
        <w:ind w:left="357"/>
        <w:rPr>
          <w:b/>
          <w:bCs/>
          <w:sz w:val="24"/>
          <w:szCs w:val="24"/>
        </w:rPr>
      </w:pPr>
    </w:p>
    <w:p w14:paraId="7F875A37" w14:textId="77777777" w:rsidR="00FB28CB" w:rsidRPr="00806ADF" w:rsidRDefault="00FB28CB" w:rsidP="00E47CAF">
      <w:pPr>
        <w:spacing w:after="0"/>
        <w:ind w:left="357"/>
        <w:rPr>
          <w:b/>
          <w:bCs/>
          <w:sz w:val="24"/>
          <w:szCs w:val="24"/>
        </w:rPr>
      </w:pPr>
      <w:r w:rsidRPr="00806ADF">
        <w:rPr>
          <w:b/>
          <w:bCs/>
          <w:sz w:val="24"/>
          <w:szCs w:val="24"/>
        </w:rPr>
        <w:t>Na co si dát pozor – slabá místa:</w:t>
      </w:r>
    </w:p>
    <w:p w14:paraId="069CDE81" w14:textId="77777777" w:rsidR="00FB28CB" w:rsidRPr="00AB1CF1" w:rsidRDefault="00FB28CB" w:rsidP="00E47CAF">
      <w:pPr>
        <w:spacing w:after="0"/>
        <w:ind w:left="357"/>
        <w:rPr>
          <w:sz w:val="24"/>
          <w:szCs w:val="24"/>
        </w:rPr>
      </w:pPr>
    </w:p>
    <w:p w14:paraId="4B10AB57" w14:textId="77777777" w:rsidR="00FB28CB" w:rsidRPr="00AB1CF1" w:rsidRDefault="00FB28CB" w:rsidP="00E47CAF">
      <w:pPr>
        <w:spacing w:after="0"/>
        <w:ind w:left="357"/>
        <w:rPr>
          <w:sz w:val="24"/>
          <w:szCs w:val="24"/>
        </w:rPr>
      </w:pPr>
      <w:r w:rsidRPr="00AB1CF1">
        <w:rPr>
          <w:sz w:val="24"/>
          <w:szCs w:val="24"/>
        </w:rPr>
        <w:t>P</w:t>
      </w:r>
      <w:r>
        <w:rPr>
          <w:sz w:val="24"/>
          <w:szCs w:val="24"/>
        </w:rPr>
        <w:t xml:space="preserve">ozor především na diagnostiku dovedností žáka s OMJ – pokud neumí číslovky vůbec, je potřeba postupovat pomaleji přes základní číslovky, na které navazují vyšší čísla a pak teprve řadové číslovky. Učivo se v tomto případě musí rozložit – např. i ve spolupráci s kolegy. </w:t>
      </w:r>
      <w:r w:rsidR="00E55D4C">
        <w:rPr>
          <w:sz w:val="24"/>
          <w:szCs w:val="24"/>
        </w:rPr>
        <w:t>Obecně je dovednost zakreslovat do časové přímky nová i pro české děti, stejně jako určování století. Proto je důležité věnovat i tomuto nácviku dostatečně dlouhou dobu.</w:t>
      </w:r>
    </w:p>
    <w:p w14:paraId="598A1673" w14:textId="77777777" w:rsidR="00FB28CB" w:rsidRPr="00806ADF" w:rsidRDefault="00FB28CB" w:rsidP="00E47CAF">
      <w:pPr>
        <w:spacing w:after="0"/>
        <w:ind w:left="357"/>
        <w:rPr>
          <w:b/>
          <w:bCs/>
          <w:sz w:val="24"/>
          <w:szCs w:val="24"/>
        </w:rPr>
      </w:pPr>
    </w:p>
    <w:p w14:paraId="218C1E8F" w14:textId="77777777" w:rsidR="00FB28CB" w:rsidRPr="00806ADF" w:rsidRDefault="00FB28CB" w:rsidP="00E47CAF">
      <w:pPr>
        <w:spacing w:after="0"/>
        <w:ind w:left="357"/>
        <w:rPr>
          <w:b/>
          <w:bCs/>
          <w:sz w:val="24"/>
          <w:szCs w:val="24"/>
        </w:rPr>
      </w:pPr>
      <w:r w:rsidRPr="00806ADF">
        <w:rPr>
          <w:b/>
          <w:bCs/>
          <w:sz w:val="24"/>
          <w:szCs w:val="24"/>
        </w:rPr>
        <w:t>Poznámky a doporučení:</w:t>
      </w:r>
    </w:p>
    <w:p w14:paraId="177D1331" w14:textId="77777777" w:rsidR="00FB28CB" w:rsidRPr="00806ADF" w:rsidRDefault="00FB28CB" w:rsidP="00E47CAF">
      <w:pPr>
        <w:spacing w:after="0"/>
        <w:ind w:left="357"/>
        <w:rPr>
          <w:rFonts w:ascii="Verdana" w:hAnsi="Verdana" w:cs="Verdana"/>
          <w:b/>
          <w:bCs/>
          <w:sz w:val="24"/>
          <w:szCs w:val="24"/>
        </w:rPr>
      </w:pPr>
    </w:p>
    <w:p w14:paraId="3455FDF7" w14:textId="77777777" w:rsidR="00E55D4C" w:rsidRPr="00E55D4C" w:rsidRDefault="00E55D4C" w:rsidP="00E55D4C">
      <w:pPr>
        <w:spacing w:after="0"/>
        <w:ind w:left="357"/>
        <w:rPr>
          <w:bCs/>
          <w:sz w:val="24"/>
          <w:szCs w:val="24"/>
        </w:rPr>
      </w:pPr>
      <w:r w:rsidRPr="00E55D4C">
        <w:rPr>
          <w:bCs/>
          <w:sz w:val="24"/>
          <w:szCs w:val="24"/>
        </w:rPr>
        <w:t xml:space="preserve">K časové přímce </w:t>
      </w:r>
      <w:r>
        <w:rPr>
          <w:bCs/>
          <w:sz w:val="24"/>
          <w:szCs w:val="24"/>
        </w:rPr>
        <w:t>můžete</w:t>
      </w:r>
      <w:r w:rsidRPr="00E55D4C">
        <w:rPr>
          <w:bCs/>
          <w:sz w:val="24"/>
          <w:szCs w:val="24"/>
        </w:rPr>
        <w:t xml:space="preserve"> použít papírky, na nich napsaná čísla a řadit je do řady vedle sebe. Např. každé jedno dítě, jeden papírek…… Lépe si uvědomí, kdo </w:t>
      </w:r>
      <w:r>
        <w:rPr>
          <w:bCs/>
          <w:sz w:val="24"/>
          <w:szCs w:val="24"/>
        </w:rPr>
        <w:t xml:space="preserve">a </w:t>
      </w:r>
      <w:r w:rsidRPr="00E55D4C">
        <w:rPr>
          <w:bCs/>
          <w:sz w:val="24"/>
          <w:szCs w:val="24"/>
        </w:rPr>
        <w:t xml:space="preserve">kde stojí s jakou číselnou hodnotou. </w:t>
      </w:r>
      <w:r>
        <w:rPr>
          <w:bCs/>
          <w:sz w:val="24"/>
          <w:szCs w:val="24"/>
        </w:rPr>
        <w:t>Někteří učitelé u</w:t>
      </w:r>
      <w:r w:rsidRPr="00E55D4C">
        <w:rPr>
          <w:bCs/>
          <w:sz w:val="24"/>
          <w:szCs w:val="24"/>
        </w:rPr>
        <w:t xml:space="preserve">přednostňují časovou osu horizontální </w:t>
      </w:r>
      <w:r>
        <w:rPr>
          <w:bCs/>
          <w:sz w:val="24"/>
          <w:szCs w:val="24"/>
        </w:rPr>
        <w:t>před vertikální,</w:t>
      </w:r>
      <w:r w:rsidRPr="00E55D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žáci si možná </w:t>
      </w:r>
      <w:r w:rsidRPr="00E55D4C">
        <w:rPr>
          <w:bCs/>
          <w:sz w:val="24"/>
          <w:szCs w:val="24"/>
        </w:rPr>
        <w:t>lépe uvědo</w:t>
      </w:r>
      <w:r>
        <w:rPr>
          <w:bCs/>
          <w:sz w:val="24"/>
          <w:szCs w:val="24"/>
        </w:rPr>
        <w:t>m</w:t>
      </w:r>
      <w:r w:rsidRPr="00E55D4C">
        <w:rPr>
          <w:bCs/>
          <w:sz w:val="24"/>
          <w:szCs w:val="24"/>
        </w:rPr>
        <w:t>í běh času.</w:t>
      </w:r>
    </w:p>
    <w:p w14:paraId="490A2215" w14:textId="77777777" w:rsidR="00277566" w:rsidRDefault="00277566" w:rsidP="00E55D4C">
      <w:pPr>
        <w:spacing w:after="0"/>
        <w:ind w:left="357"/>
        <w:rPr>
          <w:bCs/>
          <w:sz w:val="24"/>
          <w:szCs w:val="24"/>
        </w:rPr>
        <w:sectPr w:rsidR="00277566" w:rsidSect="00277566">
          <w:headerReference w:type="default" r:id="rId10"/>
          <w:footerReference w:type="default" r:id="rId11"/>
          <w:pgSz w:w="11906" w:h="16838"/>
          <w:pgMar w:top="720" w:right="720" w:bottom="720" w:left="720" w:header="454" w:footer="113" w:gutter="0"/>
          <w:cols w:space="708"/>
          <w:docGrid w:linePitch="360"/>
        </w:sectPr>
      </w:pPr>
    </w:p>
    <w:p w14:paraId="08284E9F" w14:textId="77777777" w:rsidR="00FB28CB" w:rsidRDefault="00FB28CB" w:rsidP="00C75898">
      <w:pPr>
        <w:rPr>
          <w:b/>
          <w:bCs/>
          <w:sz w:val="32"/>
          <w:szCs w:val="32"/>
        </w:rPr>
      </w:pPr>
      <w:r w:rsidRPr="00806ADF">
        <w:rPr>
          <w:b/>
          <w:bCs/>
          <w:sz w:val="32"/>
          <w:szCs w:val="32"/>
        </w:rPr>
        <w:lastRenderedPageBreak/>
        <w:t xml:space="preserve">Čísla a letopočty </w:t>
      </w:r>
    </w:p>
    <w:p w14:paraId="0D5CE93B" w14:textId="77777777" w:rsidR="00FB28CB" w:rsidRDefault="00FB28CB" w:rsidP="00806ADF">
      <w:pPr>
        <w:rPr>
          <w:b/>
          <w:bCs/>
          <w:sz w:val="24"/>
          <w:szCs w:val="24"/>
        </w:rPr>
      </w:pPr>
      <w:r w:rsidRPr="00806ADF">
        <w:rPr>
          <w:b/>
          <w:bCs/>
          <w:sz w:val="24"/>
          <w:szCs w:val="24"/>
        </w:rPr>
        <w:t>1. Napiš</w:t>
      </w:r>
      <w:r>
        <w:rPr>
          <w:b/>
          <w:bCs/>
          <w:sz w:val="24"/>
          <w:szCs w:val="24"/>
        </w:rPr>
        <w:t xml:space="preserve"> číslo</w:t>
      </w:r>
      <w:r w:rsidRPr="00806ADF">
        <w:rPr>
          <w:b/>
          <w:bCs/>
          <w:sz w:val="24"/>
          <w:szCs w:val="24"/>
        </w:rPr>
        <w:t xml:space="preserve">: </w:t>
      </w:r>
    </w:p>
    <w:p w14:paraId="406C2A24" w14:textId="77777777" w:rsidR="00FB28CB" w:rsidRDefault="00FB28CB" w:rsidP="00806ADF">
      <w:pPr>
        <w:spacing w:after="0"/>
        <w:rPr>
          <w:sz w:val="24"/>
          <w:szCs w:val="24"/>
        </w:rPr>
        <w:sectPr w:rsidR="00FB28CB" w:rsidSect="00277566">
          <w:headerReference w:type="default" r:id="rId12"/>
          <w:pgSz w:w="11906" w:h="16838"/>
          <w:pgMar w:top="720" w:right="720" w:bottom="720" w:left="720" w:header="510" w:footer="113" w:gutter="0"/>
          <w:cols w:space="708"/>
          <w:docGrid w:linePitch="360"/>
        </w:sectPr>
      </w:pPr>
    </w:p>
    <w:p w14:paraId="10997947" w14:textId="77777777" w:rsidR="00FB28CB" w:rsidRDefault="00FB28CB" w:rsidP="00E47CAF">
      <w:pPr>
        <w:rPr>
          <w:sz w:val="24"/>
          <w:szCs w:val="24"/>
        </w:rPr>
      </w:pPr>
      <w:r w:rsidRPr="00806ADF">
        <w:rPr>
          <w:sz w:val="24"/>
          <w:szCs w:val="24"/>
        </w:rPr>
        <w:t>Pět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………..</w:t>
      </w:r>
      <w:r w:rsidRPr="00806AD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dvacet tři </w:t>
      </w:r>
      <w:r>
        <w:rPr>
          <w:sz w:val="24"/>
          <w:szCs w:val="24"/>
        </w:rPr>
        <w:tab/>
        <w:t>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………..………..………..………..</w:t>
      </w:r>
    </w:p>
    <w:p w14:paraId="6ACE563B" w14:textId="77777777" w:rsidR="00FB28CB" w:rsidRDefault="00FB28CB" w:rsidP="00806ADF">
      <w:pPr>
        <w:rPr>
          <w:sz w:val="24"/>
          <w:szCs w:val="24"/>
        </w:rPr>
      </w:pPr>
      <w:r>
        <w:rPr>
          <w:sz w:val="24"/>
          <w:szCs w:val="24"/>
        </w:rPr>
        <w:t>Osm</w:t>
      </w:r>
      <w:r>
        <w:rPr>
          <w:sz w:val="24"/>
          <w:szCs w:val="24"/>
        </w:rPr>
        <w:tab/>
        <w:t>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patnáct</w:t>
      </w:r>
      <w:r>
        <w:rPr>
          <w:sz w:val="24"/>
          <w:szCs w:val="24"/>
        </w:rPr>
        <w:tab/>
        <w:t>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  <w:t>………..………..………..………..</w:t>
      </w:r>
    </w:p>
    <w:p w14:paraId="08CF138B" w14:textId="55175BFA" w:rsidR="00FB28CB" w:rsidRDefault="0054128C" w:rsidP="00E47CAF">
      <w:pPr>
        <w:rPr>
          <w:sz w:val="24"/>
          <w:szCs w:val="24"/>
        </w:rPr>
      </w:pPr>
      <w:r w:rsidRPr="00277566">
        <w:rPr>
          <w:noProof/>
        </w:rPr>
        <w:drawing>
          <wp:anchor distT="0" distB="0" distL="114300" distR="114300" simplePos="0" relativeHeight="251649536" behindDoc="0" locked="0" layoutInCell="1" allowOverlap="1" wp14:anchorId="38B683D8" wp14:editId="4E7E5EB0">
            <wp:simplePos x="0" y="0"/>
            <wp:positionH relativeFrom="column">
              <wp:posOffset>333375</wp:posOffset>
            </wp:positionH>
            <wp:positionV relativeFrom="paragraph">
              <wp:posOffset>690245</wp:posOffset>
            </wp:positionV>
            <wp:extent cx="5201376" cy="3924848"/>
            <wp:effectExtent l="0" t="0" r="0" b="0"/>
            <wp:wrapTopAndBottom/>
            <wp:docPr id="1" name="Obrázek 1" descr="Obsah obrázku text, snímek obrazovky, účte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účtenka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CB">
        <w:rPr>
          <w:sz w:val="24"/>
          <w:szCs w:val="24"/>
        </w:rPr>
        <w:t>Dva</w:t>
      </w:r>
      <w:r w:rsidR="00FB28CB">
        <w:rPr>
          <w:sz w:val="24"/>
          <w:szCs w:val="24"/>
        </w:rPr>
        <w:tab/>
        <w:t>………..</w:t>
      </w:r>
      <w:r w:rsidR="00FB28CB">
        <w:rPr>
          <w:sz w:val="24"/>
          <w:szCs w:val="24"/>
        </w:rPr>
        <w:tab/>
      </w:r>
      <w:r w:rsidR="00FB28CB">
        <w:rPr>
          <w:sz w:val="24"/>
          <w:szCs w:val="24"/>
        </w:rPr>
        <w:tab/>
        <w:t>čtyři</w:t>
      </w:r>
      <w:r w:rsidR="00FB28CB">
        <w:rPr>
          <w:sz w:val="24"/>
          <w:szCs w:val="24"/>
        </w:rPr>
        <w:tab/>
      </w:r>
      <w:r w:rsidR="00FB28CB">
        <w:rPr>
          <w:sz w:val="24"/>
          <w:szCs w:val="24"/>
        </w:rPr>
        <w:tab/>
        <w:t>………..</w:t>
      </w:r>
      <w:r w:rsidR="00FB28CB">
        <w:rPr>
          <w:sz w:val="24"/>
          <w:szCs w:val="24"/>
        </w:rPr>
        <w:tab/>
      </w:r>
      <w:r w:rsidR="00FB28CB">
        <w:rPr>
          <w:sz w:val="24"/>
          <w:szCs w:val="24"/>
        </w:rPr>
        <w:tab/>
      </w:r>
      <w:r w:rsidR="00FB28CB">
        <w:rPr>
          <w:sz w:val="24"/>
          <w:szCs w:val="24"/>
        </w:rPr>
        <w:tab/>
        <w:t>52</w:t>
      </w:r>
      <w:r w:rsidR="00FB28CB">
        <w:rPr>
          <w:sz w:val="24"/>
          <w:szCs w:val="24"/>
        </w:rPr>
        <w:tab/>
        <w:t>………..………..………..………..</w:t>
      </w:r>
    </w:p>
    <w:p w14:paraId="0B2D6396" w14:textId="73D1DCFA" w:rsidR="00FB28CB" w:rsidRDefault="00FB28CB" w:rsidP="00E47CAF">
      <w:pPr>
        <w:rPr>
          <w:sz w:val="24"/>
          <w:szCs w:val="24"/>
        </w:rPr>
      </w:pPr>
      <w:r>
        <w:rPr>
          <w:sz w:val="24"/>
          <w:szCs w:val="24"/>
        </w:rPr>
        <w:t>dvanáct………..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šest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</w:t>
      </w:r>
      <w:r>
        <w:rPr>
          <w:sz w:val="24"/>
          <w:szCs w:val="24"/>
        </w:rPr>
        <w:tab/>
        <w:t>………..………..………..………..</w:t>
      </w:r>
    </w:p>
    <w:p w14:paraId="67522BC9" w14:textId="0FC6C9CF" w:rsidR="00FB28CB" w:rsidRDefault="00FB28CB" w:rsidP="00D93601">
      <w:pPr>
        <w:spacing w:after="0"/>
        <w:jc w:val="center"/>
        <w:rPr>
          <w:sz w:val="20"/>
          <w:szCs w:val="20"/>
        </w:rPr>
      </w:pPr>
      <w:r w:rsidRPr="00C06723">
        <w:rPr>
          <w:sz w:val="20"/>
          <w:szCs w:val="20"/>
          <w:lang w:eastAsia="cs-CZ"/>
        </w:rPr>
        <w:t xml:space="preserve">Česky v Česku II, Barbora Štindlová a kol., </w:t>
      </w:r>
      <w:r w:rsidRPr="00C06723">
        <w:rPr>
          <w:sz w:val="20"/>
          <w:szCs w:val="20"/>
        </w:rPr>
        <w:t>str. 33</w:t>
      </w:r>
    </w:p>
    <w:p w14:paraId="5CC3BA74" w14:textId="77777777" w:rsidR="006D60CF" w:rsidRDefault="006D60CF" w:rsidP="00D93601">
      <w:pPr>
        <w:spacing w:after="0"/>
        <w:rPr>
          <w:b/>
          <w:bCs/>
          <w:sz w:val="24"/>
          <w:szCs w:val="24"/>
        </w:rPr>
      </w:pPr>
    </w:p>
    <w:p w14:paraId="5666A3FF" w14:textId="447522C5" w:rsidR="00FB28CB" w:rsidRPr="003B1E5E" w:rsidRDefault="00FB28CB" w:rsidP="00D93601">
      <w:pPr>
        <w:spacing w:after="0"/>
        <w:rPr>
          <w:b/>
          <w:bCs/>
          <w:sz w:val="24"/>
          <w:szCs w:val="24"/>
        </w:rPr>
      </w:pPr>
      <w:r w:rsidRPr="003B1E5E">
        <w:rPr>
          <w:b/>
          <w:bCs/>
          <w:sz w:val="24"/>
          <w:szCs w:val="24"/>
        </w:rPr>
        <w:t xml:space="preserve">2. Napiš čísla: </w:t>
      </w:r>
    </w:p>
    <w:p w14:paraId="3AAE4FA5" w14:textId="77777777" w:rsidR="00FB28CB" w:rsidRDefault="00FB28CB" w:rsidP="00C75898">
      <w:pPr>
        <w:rPr>
          <w:sz w:val="24"/>
          <w:szCs w:val="24"/>
        </w:rPr>
      </w:pPr>
      <w:r w:rsidRPr="00C06723">
        <w:rPr>
          <w:sz w:val="24"/>
          <w:szCs w:val="24"/>
        </w:rPr>
        <w:t>Pět</w:t>
      </w:r>
      <w:r>
        <w:rPr>
          <w:sz w:val="24"/>
          <w:szCs w:val="24"/>
        </w:rPr>
        <w:t xml:space="preserve"> </w:t>
      </w:r>
      <w:r w:rsidRPr="00C06723">
        <w:rPr>
          <w:sz w:val="24"/>
          <w:szCs w:val="24"/>
        </w:rPr>
        <w:t>set dvacet</w:t>
      </w:r>
      <w:r>
        <w:rPr>
          <w:sz w:val="24"/>
          <w:szCs w:val="24"/>
        </w:rPr>
        <w:t xml:space="preserve"> …</w:t>
      </w:r>
      <w:r w:rsidRPr="00C06723">
        <w:rPr>
          <w:i/>
          <w:iCs/>
          <w:sz w:val="36"/>
          <w:szCs w:val="36"/>
          <w:vertAlign w:val="superscript"/>
        </w:rPr>
        <w:t>520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920 ……………………………………………………………………………</w:t>
      </w:r>
    </w:p>
    <w:p w14:paraId="4C3236E5" w14:textId="77777777" w:rsidR="00FB28CB" w:rsidRDefault="00FB28CB" w:rsidP="00C75898">
      <w:pPr>
        <w:rPr>
          <w:sz w:val="24"/>
          <w:szCs w:val="24"/>
        </w:rPr>
      </w:pPr>
      <w:r>
        <w:rPr>
          <w:sz w:val="24"/>
          <w:szCs w:val="24"/>
        </w:rPr>
        <w:t>Osm set 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1402 ……………………………………………………………………………</w:t>
      </w:r>
    </w:p>
    <w:p w14:paraId="3D70D3BF" w14:textId="77777777" w:rsidR="00FB28CB" w:rsidRDefault="00FB28CB" w:rsidP="00C75898">
      <w:pPr>
        <w:rPr>
          <w:sz w:val="24"/>
          <w:szCs w:val="24"/>
        </w:rPr>
      </w:pPr>
      <w:r>
        <w:rPr>
          <w:sz w:val="24"/>
          <w:szCs w:val="24"/>
        </w:rPr>
        <w:t>Dva tisíce pět 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 …………………………………………………………………………</w:t>
      </w:r>
    </w:p>
    <w:p w14:paraId="2C781716" w14:textId="77777777" w:rsidR="00FB28CB" w:rsidRDefault="00FB28CB" w:rsidP="00C75898">
      <w:pPr>
        <w:rPr>
          <w:sz w:val="24"/>
          <w:szCs w:val="24"/>
        </w:rPr>
      </w:pPr>
      <w:r>
        <w:rPr>
          <w:sz w:val="24"/>
          <w:szCs w:val="24"/>
        </w:rPr>
        <w:t>Šest set čtyřicet čtyři ………………………</w:t>
      </w:r>
      <w:r>
        <w:rPr>
          <w:sz w:val="24"/>
          <w:szCs w:val="24"/>
        </w:rPr>
        <w:tab/>
        <w:t>6333 ……………………………………………………………………………</w:t>
      </w:r>
    </w:p>
    <w:p w14:paraId="161A7286" w14:textId="77777777" w:rsidR="00FB28CB" w:rsidRDefault="00FB28CB" w:rsidP="00C75898">
      <w:pPr>
        <w:rPr>
          <w:sz w:val="24"/>
          <w:szCs w:val="24"/>
        </w:rPr>
      </w:pPr>
      <w:r>
        <w:rPr>
          <w:sz w:val="24"/>
          <w:szCs w:val="24"/>
        </w:rPr>
        <w:t>Sedm set dvanáct 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7100……………………………………………………………………………</w:t>
      </w:r>
    </w:p>
    <w:p w14:paraId="0FA835C1" w14:textId="77777777" w:rsidR="00FB28CB" w:rsidRDefault="00FB28CB" w:rsidP="00C75898">
      <w:pPr>
        <w:rPr>
          <w:sz w:val="24"/>
          <w:szCs w:val="24"/>
        </w:rPr>
      </w:pPr>
      <w:r>
        <w:rPr>
          <w:sz w:val="24"/>
          <w:szCs w:val="24"/>
        </w:rPr>
        <w:t>Tisíc pět set 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 ……………………………………………………………………………</w:t>
      </w:r>
    </w:p>
    <w:p w14:paraId="4322F3FF" w14:textId="77777777" w:rsidR="00FB28CB" w:rsidRPr="0037657B" w:rsidRDefault="00FB28CB" w:rsidP="00C75898">
      <w:pPr>
        <w:rPr>
          <w:b/>
          <w:bCs/>
          <w:sz w:val="28"/>
          <w:szCs w:val="28"/>
          <w:u w:val="single"/>
        </w:rPr>
      </w:pPr>
      <w:r w:rsidRPr="0037657B">
        <w:rPr>
          <w:b/>
          <w:bCs/>
          <w:sz w:val="28"/>
          <w:szCs w:val="28"/>
          <w:u w:val="single"/>
        </w:rPr>
        <w:lastRenderedPageBreak/>
        <w:t>LETOPOČET A STOLETÍ</w:t>
      </w:r>
    </w:p>
    <w:p w14:paraId="2EF75109" w14:textId="77777777" w:rsidR="00FB28CB" w:rsidRDefault="00FB28CB" w:rsidP="00C7589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LETOPOČET</w:t>
      </w:r>
      <w:r w:rsidRPr="00CC4575">
        <w:rPr>
          <w:b/>
          <w:bCs/>
          <w:sz w:val="24"/>
          <w:szCs w:val="24"/>
        </w:rPr>
        <w:t xml:space="preserve"> </w:t>
      </w:r>
      <w:r w:rsidRPr="00CC4575">
        <w:rPr>
          <w:sz w:val="24"/>
          <w:szCs w:val="24"/>
        </w:rPr>
        <w:t>= počet let (roků) od počát</w:t>
      </w:r>
      <w:r>
        <w:rPr>
          <w:sz w:val="24"/>
          <w:szCs w:val="24"/>
        </w:rPr>
        <w:t>ku, rok</w:t>
      </w:r>
    </w:p>
    <w:p w14:paraId="60EC801D" w14:textId="77777777" w:rsidR="00FB28CB" w:rsidRDefault="00FB28CB" w:rsidP="00C7589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431E">
        <w:rPr>
          <w:b/>
          <w:bCs/>
          <w:sz w:val="24"/>
          <w:szCs w:val="24"/>
        </w:rPr>
        <w:t xml:space="preserve">           1989</w:t>
      </w:r>
    </w:p>
    <w:p w14:paraId="6BFBBB10" w14:textId="77777777" w:rsidR="00FB28CB" w:rsidRPr="00C3431E" w:rsidRDefault="00000000" w:rsidP="00C75898">
      <w:pPr>
        <w:rPr>
          <w:b/>
          <w:bCs/>
          <w:sz w:val="24"/>
          <w:szCs w:val="24"/>
        </w:rPr>
      </w:pPr>
      <w:r>
        <w:rPr>
          <w:noProof/>
          <w:lang w:eastAsia="cs-CZ"/>
        </w:rPr>
        <w:pict w14:anchorId="2AE4631F"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2050" type="#_x0000_t94" style="position:absolute;margin-left:174.55pt;margin-top:5.2pt;width:16.9pt;height:16.5pt;rotation:90;z-index:251652608" fillcolor="red"/>
        </w:pict>
      </w:r>
      <w:r w:rsidR="00FB28CB">
        <w:rPr>
          <w:b/>
          <w:bCs/>
          <w:sz w:val="24"/>
          <w:szCs w:val="24"/>
        </w:rPr>
        <w:tab/>
        <w:t xml:space="preserve"> 0</w:t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  <w:t>LETOPOČET</w:t>
      </w:r>
    </w:p>
    <w:p w14:paraId="33444F8C" w14:textId="77777777" w:rsidR="00FB28CB" w:rsidRDefault="00000000" w:rsidP="00C75898">
      <w:pPr>
        <w:rPr>
          <w:sz w:val="24"/>
          <w:szCs w:val="24"/>
        </w:rPr>
      </w:pPr>
      <w:r>
        <w:rPr>
          <w:noProof/>
          <w:lang w:eastAsia="cs-CZ"/>
        </w:rPr>
        <w:pict w14:anchorId="16BB77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40.5pt;margin-top:4.85pt;width:0;height:10.5pt;z-index:251653632" o:connectortype="straight"/>
        </w:pict>
      </w:r>
      <w:r>
        <w:rPr>
          <w:noProof/>
          <w:lang w:eastAsia="cs-CZ"/>
        </w:rPr>
        <w:pict w14:anchorId="30E532A9">
          <v:shape id="_x0000_s2052" type="#_x0000_t32" style="position:absolute;margin-left:183pt;margin-top:5pt;width:0;height:10.5pt;z-index:251651584" o:connectortype="straight"/>
        </w:pict>
      </w:r>
      <w:r>
        <w:rPr>
          <w:noProof/>
          <w:lang w:eastAsia="cs-CZ"/>
        </w:rPr>
        <w:pict w14:anchorId="63D55535">
          <v:shape id="_x0000_s2053" type="#_x0000_t32" style="position:absolute;margin-left:20.65pt;margin-top:9.65pt;width:413.25pt;height:.75pt;z-index:251650560" o:connectortype="straight">
            <v:stroke startarrow="block" endarrow="block"/>
          </v:shape>
        </w:pict>
      </w:r>
    </w:p>
    <w:p w14:paraId="5EAC75B7" w14:textId="2CE4C55A" w:rsidR="00FB28CB" w:rsidRDefault="001212A9" w:rsidP="00C75898">
      <w:pPr>
        <w:rPr>
          <w:b/>
          <w:bCs/>
          <w:sz w:val="24"/>
          <w:szCs w:val="24"/>
        </w:rPr>
      </w:pPr>
      <w:r w:rsidRPr="001212A9">
        <w:rPr>
          <w:b/>
          <w:bCs/>
          <w:noProof/>
          <w:sz w:val="24"/>
          <w:szCs w:val="24"/>
        </w:rPr>
        <w:drawing>
          <wp:inline distT="0" distB="0" distL="0" distR="0" wp14:anchorId="5F73E9C8" wp14:editId="6CE615A9">
            <wp:extent cx="5277485" cy="1952625"/>
            <wp:effectExtent l="0" t="0" r="0" b="0"/>
            <wp:docPr id="14" name="Obrázek 1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text&#10;&#10;Popis byl vytvořen automaticky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CCEBD" w14:textId="77777777" w:rsidR="00FB28CB" w:rsidRDefault="00FB28CB" w:rsidP="00C75898">
      <w:pPr>
        <w:ind w:left="4956" w:firstLine="708"/>
        <w:rPr>
          <w:b/>
          <w:bCs/>
          <w:sz w:val="24"/>
          <w:szCs w:val="24"/>
        </w:rPr>
      </w:pPr>
      <w:r w:rsidRPr="00C06723">
        <w:rPr>
          <w:sz w:val="20"/>
          <w:szCs w:val="20"/>
          <w:lang w:eastAsia="cs-CZ"/>
        </w:rPr>
        <w:t>Česky v Česku II, Barbora Štindlová a kol.,</w:t>
      </w:r>
      <w:r>
        <w:rPr>
          <w:sz w:val="20"/>
          <w:szCs w:val="20"/>
        </w:rPr>
        <w:t xml:space="preserve"> str.</w:t>
      </w:r>
      <w:r w:rsidRPr="00C06723">
        <w:rPr>
          <w:sz w:val="20"/>
          <w:szCs w:val="20"/>
        </w:rPr>
        <w:t xml:space="preserve"> 44</w:t>
      </w:r>
    </w:p>
    <w:p w14:paraId="6703F9A8" w14:textId="77777777" w:rsidR="00FB28CB" w:rsidRDefault="00FB28CB" w:rsidP="00806A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Zakresli letopočty na časovou osu:</w:t>
      </w:r>
    </w:p>
    <w:p w14:paraId="1E8D896F" w14:textId="77777777" w:rsidR="00FB28CB" w:rsidRDefault="00000000" w:rsidP="00806ADF">
      <w:pPr>
        <w:rPr>
          <w:b/>
          <w:bCs/>
          <w:sz w:val="24"/>
          <w:szCs w:val="24"/>
        </w:rPr>
      </w:pPr>
      <w:r>
        <w:rPr>
          <w:noProof/>
          <w:lang w:eastAsia="cs-CZ"/>
        </w:rPr>
        <w:pict w14:anchorId="52E65A4C">
          <v:shape id="_x0000_s2054" type="#_x0000_t32" style="position:absolute;margin-left:10.5pt;margin-top:21.95pt;width:0;height:10.5pt;z-index:251655680" o:connectortype="straight"/>
        </w:pict>
      </w:r>
      <w:r>
        <w:rPr>
          <w:noProof/>
          <w:lang w:eastAsia="cs-CZ"/>
        </w:rPr>
        <w:pict w14:anchorId="6A22F3B8">
          <v:shape id="_x0000_s2055" type="#_x0000_t32" style="position:absolute;margin-left:468.75pt;margin-top:22.55pt;width:.05pt;height:10.5pt;z-index:251656704" o:connectortype="straight"/>
        </w:pict>
      </w:r>
      <w:r w:rsidR="00FB28CB">
        <w:rPr>
          <w:b/>
          <w:bCs/>
          <w:sz w:val="24"/>
          <w:szCs w:val="24"/>
        </w:rPr>
        <w:t xml:space="preserve"> 1000</w:t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  <w:t>2000</w:t>
      </w:r>
    </w:p>
    <w:p w14:paraId="36DE3447" w14:textId="77777777" w:rsidR="00FB28CB" w:rsidRDefault="00000000" w:rsidP="00806ADF">
      <w:pPr>
        <w:rPr>
          <w:b/>
          <w:bCs/>
          <w:sz w:val="24"/>
          <w:szCs w:val="24"/>
        </w:rPr>
      </w:pPr>
      <w:r>
        <w:rPr>
          <w:noProof/>
          <w:lang w:eastAsia="cs-CZ"/>
        </w:rPr>
        <w:pict w14:anchorId="59ECB914">
          <v:shape id="_x0000_s2056" type="#_x0000_t32" style="position:absolute;margin-left:-16.5pt;margin-top:.7pt;width:531pt;height:0;z-index:251654656" o:connectortype="straight">
            <v:stroke startarrow="block" endarrow="block"/>
          </v:shape>
        </w:pict>
      </w:r>
    </w:p>
    <w:p w14:paraId="0588502D" w14:textId="77777777" w:rsidR="00FB28CB" w:rsidRDefault="00FB28CB" w:rsidP="00806A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STOLETÍ </w:t>
      </w:r>
      <w:r>
        <w:rPr>
          <w:sz w:val="24"/>
          <w:szCs w:val="24"/>
        </w:rPr>
        <w:t xml:space="preserve">= období sta let, např. 20. století (čti: </w:t>
      </w:r>
      <w:r w:rsidRPr="00C3431E">
        <w:rPr>
          <w:i/>
          <w:iCs/>
          <w:sz w:val="24"/>
          <w:szCs w:val="24"/>
        </w:rPr>
        <w:t>d</w:t>
      </w:r>
      <w:r>
        <w:rPr>
          <w:i/>
          <w:iCs/>
          <w:sz w:val="24"/>
          <w:szCs w:val="24"/>
        </w:rPr>
        <w:t>vacát</w:t>
      </w:r>
      <w:r w:rsidRPr="00C3431E">
        <w:rPr>
          <w:i/>
          <w:iCs/>
          <w:sz w:val="24"/>
          <w:szCs w:val="24"/>
        </w:rPr>
        <w:t>é století</w:t>
      </w:r>
      <w:r>
        <w:rPr>
          <w:sz w:val="24"/>
          <w:szCs w:val="24"/>
        </w:rPr>
        <w:t xml:space="preserve">), používáme </w:t>
      </w:r>
      <w:r w:rsidRPr="008353D9">
        <w:rPr>
          <w:b/>
          <w:bCs/>
          <w:sz w:val="24"/>
          <w:szCs w:val="24"/>
        </w:rPr>
        <w:t>řadové číslovky</w:t>
      </w:r>
      <w:r>
        <w:rPr>
          <w:b/>
          <w:bCs/>
          <w:sz w:val="24"/>
          <w:szCs w:val="24"/>
        </w:rPr>
        <w:t>, za číslem píšeme tečku.</w:t>
      </w:r>
    </w:p>
    <w:p w14:paraId="597893A8" w14:textId="77777777" w:rsidR="00FB28CB" w:rsidRDefault="00000000" w:rsidP="00212E78">
      <w:pPr>
        <w:spacing w:before="100" w:beforeAutospacing="1" w:after="100" w:afterAutospacing="1"/>
        <w:rPr>
          <w:b/>
          <w:bCs/>
          <w:i/>
          <w:iCs/>
          <w:sz w:val="28"/>
          <w:szCs w:val="28"/>
          <w:lang w:eastAsia="cs-CZ"/>
        </w:rPr>
      </w:pPr>
      <w:r>
        <w:rPr>
          <w:noProof/>
          <w:lang w:eastAsia="cs-CZ"/>
        </w:rPr>
        <w:pict w14:anchorId="698508EF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57" type="#_x0000_t66" style="position:absolute;margin-left:1in;margin-top:24.15pt;width:34.5pt;height:7.15pt;rotation:180;z-index:251660800" fillcolor="red"/>
        </w:pict>
      </w:r>
      <w:r>
        <w:rPr>
          <w:noProof/>
          <w:lang w:eastAsia="cs-CZ"/>
        </w:rPr>
        <w:pict w14:anchorId="2FB49C68">
          <v:shape id="_x0000_s2058" type="#_x0000_t66" style="position:absolute;margin-left:252pt;margin-top:23.3pt;width:34.5pt;height:7.15pt;rotation:180;z-index:251661824" fillcolor="red"/>
        </w:pict>
      </w:r>
      <w:r>
        <w:rPr>
          <w:noProof/>
          <w:lang w:eastAsia="cs-CZ"/>
        </w:rPr>
        <w:pict w14:anchorId="3EE1049E">
          <v:shape id="_x0000_s2059" type="#_x0000_t32" style="position:absolute;margin-left:286.5pt;margin-top:31.3pt;width:0;height:11.25pt;z-index:251659776" o:connectortype="straight"/>
        </w:pict>
      </w:r>
      <w:r>
        <w:rPr>
          <w:noProof/>
          <w:lang w:eastAsia="cs-CZ"/>
        </w:rPr>
        <w:pict w14:anchorId="597AFC23">
          <v:shape id="_x0000_s2060" type="#_x0000_t32" style="position:absolute;margin-left:69pt;margin-top:30.55pt;width:0;height:11.25pt;z-index:251658752" o:connectortype="straight"/>
        </w:pict>
      </w:r>
      <w:r w:rsidR="00FB28CB">
        <w:rPr>
          <w:b/>
          <w:bCs/>
          <w:color w:val="FF0000"/>
          <w:sz w:val="32"/>
          <w:szCs w:val="32"/>
          <w:vertAlign w:val="subscript"/>
          <w:lang w:eastAsia="cs-CZ"/>
        </w:rPr>
        <w:t xml:space="preserve">       </w:t>
      </w:r>
      <w:r w:rsidR="00FB28CB" w:rsidRPr="00544352">
        <w:rPr>
          <w:b/>
          <w:bCs/>
          <w:color w:val="FF0000"/>
          <w:sz w:val="32"/>
          <w:szCs w:val="32"/>
          <w:vertAlign w:val="subscript"/>
          <w:lang w:eastAsia="cs-CZ"/>
        </w:rPr>
        <w:t xml:space="preserve"> </w:t>
      </w:r>
      <w:r w:rsidR="00FB28CB">
        <w:rPr>
          <w:b/>
          <w:bCs/>
          <w:color w:val="FF0000"/>
          <w:sz w:val="28"/>
          <w:szCs w:val="28"/>
          <w:lang w:eastAsia="cs-CZ"/>
        </w:rPr>
        <w:t xml:space="preserve">                od 1901                                            do 2000</w:t>
      </w:r>
      <w:r w:rsidR="00FB28CB" w:rsidRPr="0013056C">
        <w:rPr>
          <w:b/>
          <w:bCs/>
          <w:i/>
          <w:iCs/>
          <w:sz w:val="28"/>
          <w:szCs w:val="28"/>
          <w:lang w:eastAsia="cs-CZ"/>
        </w:rPr>
        <w:t xml:space="preserve">              </w:t>
      </w:r>
      <w:r w:rsidR="00FB28CB">
        <w:rPr>
          <w:b/>
          <w:bCs/>
          <w:i/>
          <w:iCs/>
          <w:sz w:val="28"/>
          <w:szCs w:val="28"/>
          <w:lang w:eastAsia="cs-CZ"/>
        </w:rPr>
        <w:t xml:space="preserve">           </w:t>
      </w:r>
    </w:p>
    <w:p w14:paraId="01C56E8C" w14:textId="77777777" w:rsidR="00FB28CB" w:rsidRDefault="00000000" w:rsidP="00212E78">
      <w:pPr>
        <w:spacing w:before="100" w:beforeAutospacing="1" w:after="100" w:afterAutospacing="1"/>
        <w:rPr>
          <w:b/>
          <w:bCs/>
          <w:color w:val="FF0000"/>
          <w:sz w:val="24"/>
          <w:szCs w:val="24"/>
          <w:lang w:eastAsia="cs-CZ"/>
        </w:rPr>
      </w:pPr>
      <w:r>
        <w:rPr>
          <w:noProof/>
          <w:lang w:eastAsia="cs-CZ"/>
        </w:rPr>
        <w:pict w14:anchorId="5E27A347">
          <v:shape id="_x0000_s2061" type="#_x0000_t32" style="position:absolute;margin-left:20.65pt;margin-top:.15pt;width:413.25pt;height:.75pt;z-index:251657728" o:connectortype="straight">
            <v:stroke startarrow="block" endarrow="block"/>
          </v:shape>
        </w:pict>
      </w:r>
      <w:r>
        <w:rPr>
          <w:noProof/>
          <w:lang w:eastAsia="cs-CZ"/>
        </w:rPr>
        <w:pict w14:anchorId="31AFCF75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62" type="#_x0000_t120" style="position:absolute;margin-left:282pt;margin-top:21.2pt;width:9pt;height:7.15pt;z-index:251664896" fillcolor="red"/>
        </w:pict>
      </w:r>
      <w:r>
        <w:rPr>
          <w:noProof/>
          <w:lang w:eastAsia="cs-CZ"/>
        </w:rPr>
        <w:pict w14:anchorId="40B68E3A">
          <v:shape id="_x0000_s2063" type="#_x0000_t120" style="position:absolute;margin-left:63pt;margin-top:21.2pt;width:9pt;height:7.15pt;z-index:251663872" fillcolor="red"/>
        </w:pict>
      </w:r>
      <w:r>
        <w:rPr>
          <w:noProof/>
          <w:lang w:eastAsia="cs-CZ"/>
        </w:rPr>
        <w:pict w14:anchorId="367B0EED"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064" type="#_x0000_t69" style="position:absolute;margin-left:69pt;margin-top:10.9pt;width:217.5pt;height:17.45pt;z-index:251662848" fillcolor="#00b050"/>
        </w:pict>
      </w:r>
      <w:r w:rsidR="00FB28CB">
        <w:rPr>
          <w:b/>
          <w:bCs/>
          <w:sz w:val="24"/>
          <w:szCs w:val="24"/>
          <w:lang w:eastAsia="cs-CZ"/>
        </w:rPr>
        <w:t xml:space="preserve">                                                  20. </w:t>
      </w:r>
      <w:r w:rsidR="00FB28CB" w:rsidRPr="006D15D6">
        <w:rPr>
          <w:b/>
          <w:bCs/>
          <w:sz w:val="24"/>
          <w:szCs w:val="24"/>
          <w:lang w:eastAsia="cs-CZ"/>
        </w:rPr>
        <w:t>STOLETÍ</w:t>
      </w:r>
      <w:r w:rsidR="00FB28CB">
        <w:rPr>
          <w:b/>
          <w:bCs/>
          <w:color w:val="FF0000"/>
          <w:sz w:val="24"/>
          <w:szCs w:val="24"/>
          <w:lang w:eastAsia="cs-CZ"/>
        </w:rPr>
        <w:tab/>
      </w:r>
      <w:r w:rsidR="00FB28CB">
        <w:rPr>
          <w:b/>
          <w:bCs/>
          <w:color w:val="FF0000"/>
          <w:sz w:val="24"/>
          <w:szCs w:val="24"/>
          <w:lang w:eastAsia="cs-CZ"/>
        </w:rPr>
        <w:tab/>
      </w:r>
      <w:r w:rsidR="00FB28CB">
        <w:rPr>
          <w:b/>
          <w:bCs/>
          <w:color w:val="FF0000"/>
          <w:sz w:val="24"/>
          <w:szCs w:val="24"/>
          <w:lang w:eastAsia="cs-CZ"/>
        </w:rPr>
        <w:tab/>
        <w:t xml:space="preserve">     </w:t>
      </w:r>
    </w:p>
    <w:p w14:paraId="0E2EB486" w14:textId="77777777" w:rsidR="00FB28CB" w:rsidRDefault="00FB28CB" w:rsidP="00212E78">
      <w:pPr>
        <w:spacing w:before="100" w:beforeAutospacing="1" w:after="100" w:afterAutospacing="1"/>
        <w:rPr>
          <w:b/>
          <w:bCs/>
          <w:sz w:val="24"/>
          <w:szCs w:val="24"/>
          <w:lang w:eastAsia="cs-CZ"/>
        </w:rPr>
      </w:pPr>
      <w:r>
        <w:rPr>
          <w:b/>
          <w:bCs/>
          <w:i/>
          <w:iCs/>
          <w:sz w:val="24"/>
          <w:szCs w:val="24"/>
          <w:lang w:eastAsia="cs-CZ"/>
        </w:rPr>
        <w:t xml:space="preserve">             </w:t>
      </w:r>
      <w:r w:rsidRPr="001427B0">
        <w:rPr>
          <w:b/>
          <w:bCs/>
          <w:sz w:val="24"/>
          <w:szCs w:val="24"/>
          <w:lang w:eastAsia="cs-CZ"/>
        </w:rPr>
        <w:t>začátek (začalo</w:t>
      </w:r>
      <w:r>
        <w:rPr>
          <w:b/>
          <w:bCs/>
          <w:sz w:val="24"/>
          <w:szCs w:val="24"/>
          <w:lang w:eastAsia="cs-CZ"/>
        </w:rPr>
        <w:t>)</w:t>
      </w:r>
      <w:r w:rsidRPr="006D15D6">
        <w:rPr>
          <w:b/>
          <w:bCs/>
          <w:sz w:val="24"/>
          <w:szCs w:val="24"/>
          <w:lang w:eastAsia="cs-CZ"/>
        </w:rPr>
        <w:t xml:space="preserve"> </w:t>
      </w:r>
      <w:r>
        <w:rPr>
          <w:b/>
          <w:bCs/>
          <w:sz w:val="24"/>
          <w:szCs w:val="24"/>
          <w:lang w:eastAsia="cs-CZ"/>
        </w:rPr>
        <w:t xml:space="preserve">                   trvalo                           </w:t>
      </w:r>
      <w:r w:rsidRPr="001427B0">
        <w:rPr>
          <w:b/>
          <w:bCs/>
          <w:sz w:val="24"/>
          <w:szCs w:val="24"/>
          <w:lang w:eastAsia="cs-CZ"/>
        </w:rPr>
        <w:t>konec</w:t>
      </w:r>
      <w:r>
        <w:rPr>
          <w:b/>
          <w:bCs/>
          <w:sz w:val="24"/>
          <w:szCs w:val="24"/>
          <w:lang w:eastAsia="cs-CZ"/>
        </w:rPr>
        <w:t xml:space="preserve"> (skončilo)</w:t>
      </w:r>
    </w:p>
    <w:p w14:paraId="30D02CFC" w14:textId="77777777" w:rsidR="00FB28CB" w:rsidRDefault="00FB28CB" w:rsidP="00212E78">
      <w:pPr>
        <w:spacing w:after="0"/>
        <w:rPr>
          <w:b/>
          <w:bCs/>
          <w:i/>
          <w:iCs/>
          <w:sz w:val="24"/>
          <w:szCs w:val="24"/>
          <w:lang w:eastAsia="cs-CZ"/>
        </w:rPr>
      </w:pPr>
      <w:r w:rsidRPr="00A848C0">
        <w:rPr>
          <w:b/>
          <w:bCs/>
          <w:i/>
          <w:iCs/>
          <w:sz w:val="24"/>
          <w:szCs w:val="24"/>
          <w:lang w:eastAsia="cs-CZ"/>
        </w:rPr>
        <w:t>20. století bylo od roku 1901 do roku 2000. Dvacáté století začalo roku 1901 a skončilo roku 2000.</w:t>
      </w:r>
      <w:r>
        <w:rPr>
          <w:b/>
          <w:bCs/>
          <w:i/>
          <w:iCs/>
          <w:sz w:val="24"/>
          <w:szCs w:val="24"/>
          <w:lang w:eastAsia="cs-CZ"/>
        </w:rPr>
        <w:t xml:space="preserve"> </w:t>
      </w:r>
    </w:p>
    <w:p w14:paraId="3D5A81C9" w14:textId="77777777" w:rsidR="00FB28CB" w:rsidRPr="00A848C0" w:rsidRDefault="00FB28CB" w:rsidP="00212E78">
      <w:pPr>
        <w:spacing w:after="0"/>
        <w:rPr>
          <w:b/>
          <w:bCs/>
          <w:i/>
          <w:iCs/>
          <w:sz w:val="24"/>
          <w:szCs w:val="24"/>
          <w:lang w:eastAsia="cs-CZ"/>
        </w:rPr>
      </w:pPr>
      <w:r>
        <w:rPr>
          <w:b/>
          <w:bCs/>
          <w:i/>
          <w:iCs/>
          <w:sz w:val="24"/>
          <w:szCs w:val="24"/>
          <w:lang w:eastAsia="cs-CZ"/>
        </w:rPr>
        <w:t>20. století trvalo 100 let. Každé století trvá sto let.</w:t>
      </w:r>
    </w:p>
    <w:p w14:paraId="5431C560" w14:textId="77777777" w:rsidR="00FB28CB" w:rsidRDefault="00FB28CB" w:rsidP="00212E78">
      <w:pPr>
        <w:spacing w:after="0"/>
        <w:rPr>
          <w:b/>
          <w:bCs/>
          <w:sz w:val="24"/>
          <w:szCs w:val="24"/>
          <w:lang w:eastAsia="cs-CZ"/>
        </w:rPr>
      </w:pPr>
    </w:p>
    <w:p w14:paraId="146DC70C" w14:textId="77777777" w:rsidR="00FB28CB" w:rsidRPr="00212E78" w:rsidRDefault="00FB28CB" w:rsidP="00212E78">
      <w:pPr>
        <w:spacing w:after="0"/>
        <w:rPr>
          <w:b/>
          <w:bCs/>
          <w:sz w:val="24"/>
          <w:szCs w:val="24"/>
          <w:lang w:eastAsia="cs-CZ"/>
        </w:rPr>
      </w:pPr>
      <w:r w:rsidRPr="00212E78">
        <w:rPr>
          <w:b/>
          <w:bCs/>
          <w:sz w:val="24"/>
          <w:szCs w:val="24"/>
          <w:lang w:eastAsia="cs-CZ"/>
        </w:rPr>
        <w:t xml:space="preserve">4. </w:t>
      </w:r>
      <w:r>
        <w:rPr>
          <w:b/>
          <w:bCs/>
          <w:sz w:val="24"/>
          <w:szCs w:val="24"/>
          <w:lang w:eastAsia="cs-CZ"/>
        </w:rPr>
        <w:t>N</w:t>
      </w:r>
      <w:r w:rsidRPr="00212E78">
        <w:rPr>
          <w:b/>
          <w:bCs/>
          <w:sz w:val="24"/>
          <w:szCs w:val="24"/>
          <w:lang w:eastAsia="cs-CZ"/>
        </w:rPr>
        <w:t>apiš:</w:t>
      </w:r>
    </w:p>
    <w:p w14:paraId="5279E2A9" w14:textId="77777777" w:rsidR="00FB28CB" w:rsidRDefault="00FB28CB" w:rsidP="00212E78">
      <w:p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Kdy začalo 19. století? …………………………………………………………………..</w:t>
      </w:r>
    </w:p>
    <w:p w14:paraId="28F95C4A" w14:textId="77777777" w:rsidR="00FB28CB" w:rsidRDefault="00FB28CB" w:rsidP="00212E78">
      <w:p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Kdy skončilo 17. století? …………………………………………………………………..</w:t>
      </w:r>
    </w:p>
    <w:p w14:paraId="01565622" w14:textId="77777777" w:rsidR="00FB28CB" w:rsidRDefault="00FB28CB" w:rsidP="00212E78">
      <w:p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Od kdy do kdy trvalo 15. století? …………………………………………………………………..</w:t>
      </w:r>
    </w:p>
    <w:p w14:paraId="68330242" w14:textId="77777777" w:rsidR="00FB28CB" w:rsidRPr="00FF2083" w:rsidRDefault="00FB28CB" w:rsidP="00E55D4C">
      <w:pPr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br w:type="page"/>
      </w:r>
      <w:r w:rsidR="00E55D4C">
        <w:rPr>
          <w:b/>
          <w:bCs/>
          <w:sz w:val="24"/>
          <w:szCs w:val="24"/>
          <w:lang w:eastAsia="cs-CZ"/>
        </w:rPr>
        <w:lastRenderedPageBreak/>
        <w:t>5</w:t>
      </w:r>
      <w:r w:rsidRPr="00FF2083">
        <w:rPr>
          <w:b/>
          <w:bCs/>
          <w:sz w:val="24"/>
          <w:szCs w:val="24"/>
          <w:lang w:eastAsia="cs-CZ"/>
        </w:rPr>
        <w:t>. Řadové číslovky – doplň do závorky století</w:t>
      </w:r>
    </w:p>
    <w:p w14:paraId="07EA88C1" w14:textId="77777777" w:rsidR="00FB28CB" w:rsidRPr="00212E78" w:rsidRDefault="00FB28CB" w:rsidP="00212E78">
      <w:pPr>
        <w:spacing w:after="0"/>
        <w:rPr>
          <w:b/>
          <w:bCs/>
          <w:sz w:val="24"/>
          <w:szCs w:val="24"/>
          <w:lang w:eastAsia="cs-C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618"/>
      </w:tblGrid>
      <w:tr w:rsidR="00FB28CB" w:rsidRPr="009C1AED" w14:paraId="3A2F47D2" w14:textId="77777777">
        <w:tc>
          <w:tcPr>
            <w:tcW w:w="817" w:type="dxa"/>
          </w:tcPr>
          <w:p w14:paraId="4B8D0CD5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br w:type="page"/>
              <w:t>číslice</w:t>
            </w:r>
          </w:p>
        </w:tc>
        <w:tc>
          <w:tcPr>
            <w:tcW w:w="2693" w:type="dxa"/>
          </w:tcPr>
          <w:p w14:paraId="7D323479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 xml:space="preserve">Číslovky základní </w:t>
            </w:r>
          </w:p>
        </w:tc>
        <w:tc>
          <w:tcPr>
            <w:tcW w:w="5618" w:type="dxa"/>
          </w:tcPr>
          <w:p w14:paraId="0A13F1C8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 xml:space="preserve">Řadové - </w:t>
            </w:r>
          </w:p>
        </w:tc>
      </w:tr>
      <w:tr w:rsidR="00FB28CB" w:rsidRPr="009C1AED" w14:paraId="1F9A8D4D" w14:textId="77777777">
        <w:trPr>
          <w:trHeight w:val="1947"/>
        </w:trPr>
        <w:tc>
          <w:tcPr>
            <w:tcW w:w="817" w:type="dxa"/>
          </w:tcPr>
          <w:p w14:paraId="42E305AD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A5D9524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9C1AED">
              <w:rPr>
                <w:sz w:val="24"/>
                <w:szCs w:val="24"/>
              </w:rPr>
              <w:t>Jed</w:t>
            </w:r>
            <w:r w:rsidRPr="009C1AED">
              <w:rPr>
                <w:b/>
                <w:bCs/>
                <w:color w:val="0070C0"/>
                <w:sz w:val="24"/>
                <w:szCs w:val="24"/>
              </w:rPr>
              <w:t xml:space="preserve">en </w:t>
            </w:r>
            <w:r w:rsidRPr="009C1AED">
              <w:rPr>
                <w:color w:val="0070C0"/>
                <w:sz w:val="24"/>
                <w:szCs w:val="24"/>
              </w:rPr>
              <w:t>kluk</w:t>
            </w:r>
          </w:p>
          <w:p w14:paraId="132F5102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9C1AED">
              <w:rPr>
                <w:sz w:val="24"/>
                <w:szCs w:val="24"/>
              </w:rPr>
              <w:t>Jed</w:t>
            </w:r>
            <w:r w:rsidRPr="009C1AED">
              <w:rPr>
                <w:b/>
                <w:bCs/>
                <w:color w:val="FF0000"/>
                <w:sz w:val="24"/>
                <w:szCs w:val="24"/>
              </w:rPr>
              <w:t>na</w:t>
            </w:r>
            <w:r w:rsidRPr="009C1AED">
              <w:rPr>
                <w:sz w:val="24"/>
                <w:szCs w:val="24"/>
              </w:rPr>
              <w:t xml:space="preserve"> </w:t>
            </w:r>
            <w:r w:rsidRPr="009C1AED">
              <w:rPr>
                <w:color w:val="FF0000"/>
                <w:sz w:val="24"/>
                <w:szCs w:val="24"/>
              </w:rPr>
              <w:t xml:space="preserve">holka      </w:t>
            </w:r>
          </w:p>
          <w:p w14:paraId="194385C8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sz w:val="24"/>
                <w:szCs w:val="24"/>
              </w:rPr>
              <w:t>Jed</w:t>
            </w:r>
            <w:r w:rsidRPr="009C1AED">
              <w:rPr>
                <w:b/>
                <w:bCs/>
                <w:color w:val="00B050"/>
                <w:sz w:val="24"/>
                <w:szCs w:val="24"/>
              </w:rPr>
              <w:t xml:space="preserve">no </w:t>
            </w:r>
            <w:r w:rsidRPr="009C1AED">
              <w:rPr>
                <w:color w:val="00B050"/>
                <w:sz w:val="24"/>
                <w:szCs w:val="24"/>
              </w:rPr>
              <w:t>dítě</w:t>
            </w:r>
          </w:p>
          <w:p w14:paraId="4E700B25" w14:textId="77777777" w:rsidR="00FB28CB" w:rsidRPr="009C1AED" w:rsidRDefault="00FB28CB" w:rsidP="00131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18" w:type="dxa"/>
          </w:tcPr>
          <w:p w14:paraId="3B685AD7" w14:textId="77777777" w:rsidR="00FB28CB" w:rsidRPr="009C1AED" w:rsidRDefault="00FB28CB" w:rsidP="001317EF">
            <w:pPr>
              <w:spacing w:after="0" w:line="240" w:lineRule="auto"/>
              <w:rPr>
                <w:color w:val="1F497D"/>
                <w:sz w:val="24"/>
                <w:szCs w:val="24"/>
              </w:rPr>
            </w:pPr>
            <w:r w:rsidRPr="009C1AED">
              <w:rPr>
                <w:b/>
                <w:bCs/>
                <w:color w:val="0070C0"/>
                <w:sz w:val="24"/>
                <w:szCs w:val="24"/>
              </w:rPr>
              <w:t xml:space="preserve">              </w:t>
            </w:r>
            <w:r w:rsidRPr="009C1AED">
              <w:rPr>
                <w:color w:val="0070C0"/>
                <w:sz w:val="24"/>
                <w:szCs w:val="24"/>
              </w:rPr>
              <w:t xml:space="preserve">Kluk      </w:t>
            </w:r>
          </w:p>
          <w:p w14:paraId="2D71C020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color w:val="CC0099"/>
                <w:sz w:val="24"/>
                <w:szCs w:val="24"/>
              </w:rPr>
              <w:t>První</w:t>
            </w:r>
            <w:r w:rsidRPr="009C1AED">
              <w:rPr>
                <w:b/>
                <w:bCs/>
                <w:color w:val="FF3300"/>
                <w:sz w:val="24"/>
                <w:szCs w:val="24"/>
              </w:rPr>
              <w:t xml:space="preserve"> </w:t>
            </w:r>
            <w:r w:rsidRPr="009C1AED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9C1AED">
              <w:rPr>
                <w:color w:val="FF0000"/>
                <w:sz w:val="24"/>
                <w:szCs w:val="24"/>
              </w:rPr>
              <w:t>holka</w:t>
            </w:r>
          </w:p>
          <w:p w14:paraId="7FE4532E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b/>
                <w:bCs/>
                <w:color w:val="FF0000"/>
                <w:sz w:val="24"/>
                <w:szCs w:val="24"/>
              </w:rPr>
              <w:t xml:space="preserve">              </w:t>
            </w:r>
            <w:r w:rsidRPr="009C1AED">
              <w:rPr>
                <w:color w:val="00B050"/>
                <w:sz w:val="24"/>
                <w:szCs w:val="24"/>
              </w:rPr>
              <w:t>dítě</w:t>
            </w:r>
          </w:p>
          <w:p w14:paraId="7557F774" w14:textId="77777777" w:rsidR="00FB28CB" w:rsidRPr="009C1AED" w:rsidRDefault="00E55D4C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noProof/>
                <w:color w:val="00B050"/>
                <w:sz w:val="24"/>
                <w:szCs w:val="24"/>
                <w:lang w:eastAsia="cs-CZ"/>
              </w:rPr>
              <w:drawing>
                <wp:inline distT="0" distB="0" distL="0" distR="0" wp14:anchorId="29F87B5B" wp14:editId="3CA1230E">
                  <wp:extent cx="152400" cy="152400"/>
                  <wp:effectExtent l="19050" t="0" r="0" b="0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D2523" w14:textId="77777777" w:rsidR="00FB28CB" w:rsidRPr="009C1AED" w:rsidRDefault="00E55D4C" w:rsidP="001317EF">
            <w:pPr>
              <w:spacing w:after="0" w:line="240" w:lineRule="auto"/>
              <w:rPr>
                <w:color w:val="1F497D"/>
                <w:sz w:val="24"/>
                <w:szCs w:val="24"/>
              </w:rPr>
            </w:pPr>
            <w:r>
              <w:rPr>
                <w:noProof/>
                <w:color w:val="00B050"/>
                <w:sz w:val="24"/>
                <w:szCs w:val="24"/>
                <w:lang w:eastAsia="cs-CZ"/>
              </w:rPr>
              <w:drawing>
                <wp:inline distT="0" distB="0" distL="0" distR="0" wp14:anchorId="0CCAB77E" wp14:editId="57EE035C">
                  <wp:extent cx="133350" cy="257175"/>
                  <wp:effectExtent l="19050" t="0" r="0" b="0"/>
                  <wp:docPr id="9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 wp14:anchorId="6103CF2A" wp14:editId="6A2F69ED">
                  <wp:extent cx="133350" cy="257175"/>
                  <wp:effectExtent l="1905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 wp14:anchorId="37FFA9FA" wp14:editId="66289F7B">
                  <wp:extent cx="133350" cy="257175"/>
                  <wp:effectExtent l="1905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 wp14:anchorId="3F7B0C59" wp14:editId="6E9583ED">
                  <wp:extent cx="133350" cy="257175"/>
                  <wp:effectExtent l="1905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 wp14:anchorId="78F313E1" wp14:editId="204E9773">
                  <wp:extent cx="133350" cy="257175"/>
                  <wp:effectExtent l="19050" t="0" r="0" b="0"/>
                  <wp:docPr id="13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67D44" w14:textId="77777777" w:rsidR="00FB28CB" w:rsidRPr="009C1AED" w:rsidRDefault="00000000" w:rsidP="001317EF">
            <w:pPr>
              <w:spacing w:after="0" w:line="240" w:lineRule="auto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pict w14:anchorId="0214E23C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1.25pt;height:16.5pt" adj=",10800" fillcolor="#943634" stroked="f">
                  <v:fill color2="#f93"/>
                  <v:shadow on="t" color="silver" opacity="52429f"/>
                  <v:textpath style="font-family:&quot;Impact&quot;;v-text-kern:t" trim="t" fitpath="t" string="1. "/>
                </v:shape>
              </w:pict>
            </w:r>
            <w:r w:rsidR="00FB28CB" w:rsidRPr="009C1AED">
              <w:rPr>
                <w:b/>
                <w:bCs/>
                <w:sz w:val="24"/>
                <w:szCs w:val="24"/>
              </w:rPr>
              <w:t xml:space="preserve"> (…</w:t>
            </w:r>
            <w:r w:rsidR="00FB28CB" w:rsidRPr="009C1AED">
              <w:rPr>
                <w:i/>
                <w:iCs/>
                <w:sz w:val="24"/>
                <w:szCs w:val="24"/>
              </w:rPr>
              <w:t>první</w:t>
            </w:r>
            <w:r w:rsidR="00FB28CB" w:rsidRPr="009C1AED">
              <w:rPr>
                <w:sz w:val="24"/>
                <w:szCs w:val="24"/>
              </w:rPr>
              <w:t>….</w:t>
            </w:r>
            <w:r w:rsidR="00FB28CB" w:rsidRPr="009C1AED">
              <w:rPr>
                <w:b/>
                <w:bCs/>
                <w:sz w:val="24"/>
                <w:szCs w:val="24"/>
              </w:rPr>
              <w:t>) století</w:t>
            </w:r>
            <w:r w:rsidR="00FB28CB" w:rsidRPr="009C1AED">
              <w:rPr>
                <w:b/>
                <w:bCs/>
                <w:color w:val="1F497D"/>
                <w:sz w:val="24"/>
                <w:szCs w:val="24"/>
              </w:rPr>
              <w:t xml:space="preserve"> </w:t>
            </w:r>
          </w:p>
          <w:p w14:paraId="0C407378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color w:val="1F497D"/>
                <w:sz w:val="24"/>
                <w:szCs w:val="24"/>
              </w:rPr>
            </w:pPr>
            <w:r w:rsidRPr="009C1AED">
              <w:rPr>
                <w:b/>
                <w:bCs/>
                <w:color w:val="1F497D"/>
                <w:sz w:val="24"/>
                <w:szCs w:val="24"/>
              </w:rPr>
              <w:t>– řadové číslice píšeme s tečkou!</w:t>
            </w:r>
          </w:p>
        </w:tc>
      </w:tr>
      <w:tr w:rsidR="00FB28CB" w:rsidRPr="009C1AED" w14:paraId="0DE11C9B" w14:textId="77777777">
        <w:tc>
          <w:tcPr>
            <w:tcW w:w="817" w:type="dxa"/>
          </w:tcPr>
          <w:p w14:paraId="072B7A20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9F8C51D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Dv</w:t>
            </w:r>
            <w:r w:rsidRPr="009C1AED">
              <w:rPr>
                <w:b/>
                <w:bCs/>
                <w:color w:val="0070C0"/>
                <w:sz w:val="24"/>
                <w:szCs w:val="24"/>
              </w:rPr>
              <w:t xml:space="preserve">a </w:t>
            </w:r>
            <w:r w:rsidRPr="009C1AED">
              <w:rPr>
                <w:color w:val="0070C0"/>
                <w:sz w:val="24"/>
                <w:szCs w:val="24"/>
              </w:rPr>
              <w:t>kluci</w:t>
            </w:r>
          </w:p>
          <w:p w14:paraId="47AEB8CF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Dv</w:t>
            </w:r>
            <w:r w:rsidRPr="009C1AED">
              <w:rPr>
                <w:b/>
                <w:bCs/>
                <w:color w:val="FF0000"/>
                <w:sz w:val="24"/>
                <w:szCs w:val="24"/>
              </w:rPr>
              <w:t>ě</w:t>
            </w:r>
            <w:r w:rsidRPr="009C1AED">
              <w:rPr>
                <w:color w:val="FF0000"/>
                <w:sz w:val="24"/>
                <w:szCs w:val="24"/>
              </w:rPr>
              <w:t xml:space="preserve"> holky</w:t>
            </w:r>
          </w:p>
          <w:p w14:paraId="14F4BDC9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Dv</w:t>
            </w:r>
            <w:r w:rsidRPr="009C1AED">
              <w:rPr>
                <w:b/>
                <w:bCs/>
                <w:color w:val="00B050"/>
                <w:sz w:val="24"/>
                <w:szCs w:val="24"/>
              </w:rPr>
              <w:t>ě</w:t>
            </w:r>
            <w:r w:rsidRPr="009C1AED">
              <w:rPr>
                <w:color w:val="00B050"/>
                <w:sz w:val="24"/>
                <w:szCs w:val="24"/>
              </w:rPr>
              <w:t xml:space="preserve"> děti</w:t>
            </w:r>
          </w:p>
          <w:p w14:paraId="0C2180AB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  <w:p w14:paraId="7C51DFE2" w14:textId="77777777" w:rsidR="00FB28CB" w:rsidRPr="009C1AED" w:rsidRDefault="00FB28CB" w:rsidP="00131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18" w:type="dxa"/>
          </w:tcPr>
          <w:p w14:paraId="6C06D10B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D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ruh</w:t>
            </w:r>
            <w:r w:rsidRPr="009C1AED">
              <w:rPr>
                <w:b/>
                <w:bCs/>
                <w:color w:val="0070C0"/>
                <w:sz w:val="24"/>
                <w:szCs w:val="24"/>
              </w:rPr>
              <w:t xml:space="preserve">ý </w:t>
            </w:r>
            <w:r w:rsidRPr="009C1AED">
              <w:rPr>
                <w:color w:val="0070C0"/>
                <w:sz w:val="24"/>
                <w:szCs w:val="24"/>
              </w:rPr>
              <w:t xml:space="preserve">kluk      </w:t>
            </w:r>
          </w:p>
          <w:p w14:paraId="5C8E7B38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D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ruh</w:t>
            </w:r>
            <w:r w:rsidRPr="009C1AED">
              <w:rPr>
                <w:b/>
                <w:bCs/>
                <w:color w:val="FF0000"/>
                <w:sz w:val="24"/>
                <w:szCs w:val="24"/>
              </w:rPr>
              <w:t>á</w:t>
            </w:r>
            <w:r w:rsidRPr="009C1AED">
              <w:rPr>
                <w:color w:val="FF0000"/>
                <w:sz w:val="24"/>
                <w:szCs w:val="24"/>
              </w:rPr>
              <w:t xml:space="preserve"> holka</w:t>
            </w:r>
          </w:p>
          <w:p w14:paraId="611A06A8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D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ruh</w:t>
            </w:r>
            <w:r w:rsidRPr="009C1AED">
              <w:rPr>
                <w:b/>
                <w:bCs/>
                <w:color w:val="00B050"/>
                <w:sz w:val="24"/>
                <w:szCs w:val="24"/>
              </w:rPr>
              <w:t>é</w:t>
            </w:r>
            <w:r w:rsidRPr="009C1AED">
              <w:rPr>
                <w:color w:val="00B050"/>
                <w:sz w:val="24"/>
                <w:szCs w:val="24"/>
              </w:rPr>
              <w:t xml:space="preserve"> dítě</w:t>
            </w:r>
          </w:p>
          <w:p w14:paraId="3E7E49C7" w14:textId="77777777" w:rsidR="00FB28CB" w:rsidRPr="009C1AED" w:rsidRDefault="00FB28CB" w:rsidP="00212E78">
            <w:pPr>
              <w:spacing w:after="0" w:line="240" w:lineRule="auto"/>
              <w:rPr>
                <w:b/>
                <w:bCs/>
                <w:color w:val="17365D"/>
                <w:sz w:val="24"/>
                <w:szCs w:val="24"/>
              </w:rPr>
            </w:pPr>
            <w:r w:rsidRPr="009C1AED">
              <w:rPr>
                <w:color w:val="00B050"/>
                <w:sz w:val="24"/>
                <w:szCs w:val="24"/>
              </w:rPr>
              <w:t xml:space="preserve"> </w:t>
            </w:r>
            <w:r w:rsidR="00000000">
              <w:rPr>
                <w:sz w:val="24"/>
                <w:szCs w:val="24"/>
              </w:rPr>
              <w:pict w14:anchorId="7637C7E6">
                <v:shape id="_x0000_i1026" type="#_x0000_t136" style="width:17.25pt;height:15pt" fillcolor="red" stroked="f">
                  <v:fill color2="#f93"/>
                  <v:shadow on="t" color="silver" opacity="52429f"/>
                  <v:textpath style="font-family:&quot;Impact&quot;;v-text-kern:t" trim="t" fitpath="t" string="2."/>
                </v:shape>
              </w:pict>
            </w:r>
            <w:r w:rsidRPr="009C1AED">
              <w:rPr>
                <w:b/>
                <w:bCs/>
                <w:sz w:val="24"/>
                <w:szCs w:val="24"/>
              </w:rPr>
              <w:t xml:space="preserve"> (…………………..) století</w:t>
            </w:r>
          </w:p>
        </w:tc>
      </w:tr>
      <w:tr w:rsidR="00FB28CB" w:rsidRPr="009C1AED" w14:paraId="7518CA55" w14:textId="77777777">
        <w:tc>
          <w:tcPr>
            <w:tcW w:w="817" w:type="dxa"/>
          </w:tcPr>
          <w:p w14:paraId="10131A76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7EAE487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color w:val="0070C0"/>
                <w:sz w:val="24"/>
                <w:szCs w:val="24"/>
              </w:rPr>
              <w:t xml:space="preserve">            Kluci</w:t>
            </w:r>
          </w:p>
          <w:p w14:paraId="194DE9B5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 xml:space="preserve">Tři       </w:t>
            </w:r>
            <w:r w:rsidRPr="009C1AED">
              <w:rPr>
                <w:color w:val="FF0000"/>
                <w:sz w:val="24"/>
                <w:szCs w:val="24"/>
              </w:rPr>
              <w:t>holky</w:t>
            </w:r>
          </w:p>
          <w:p w14:paraId="5D0B9659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color w:val="00B050"/>
                <w:sz w:val="24"/>
                <w:szCs w:val="24"/>
              </w:rPr>
              <w:t xml:space="preserve">            Děti</w:t>
            </w:r>
          </w:p>
          <w:p w14:paraId="2093CD1E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  <w:p w14:paraId="6130CA3E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</w:tcPr>
          <w:p w14:paraId="27CB9E44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color w:val="0070C0"/>
                <w:sz w:val="24"/>
                <w:szCs w:val="24"/>
              </w:rPr>
              <w:t xml:space="preserve">                Kluk      </w:t>
            </w:r>
          </w:p>
          <w:p w14:paraId="49836634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Tř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etí</w:t>
            </w:r>
            <w:r w:rsidRPr="009C1AED">
              <w:rPr>
                <w:color w:val="FF0000"/>
                <w:sz w:val="24"/>
                <w:szCs w:val="24"/>
              </w:rPr>
              <w:t xml:space="preserve">       holka</w:t>
            </w:r>
          </w:p>
          <w:p w14:paraId="50F4A804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color w:val="00B050"/>
                <w:sz w:val="24"/>
                <w:szCs w:val="24"/>
              </w:rPr>
              <w:t xml:space="preserve">               dítě</w:t>
            </w:r>
          </w:p>
          <w:p w14:paraId="54DE7419" w14:textId="77777777" w:rsidR="00FB28CB" w:rsidRPr="009C1AED" w:rsidRDefault="00000000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pict w14:anchorId="54FCB3EC">
                <v:shape id="_x0000_i1027" type="#_x0000_t136" style="width:10.5pt;height:15.75pt" fillcolor="#17365d" stroked="f">
                  <v:fill color2="#f93"/>
                  <v:shadow on="t" color="silver" opacity="52429f"/>
                  <v:textpath style="font-family:&quot;Impact&quot;;v-text-kern:t" trim="t" fitpath="t" string="3."/>
                </v:shape>
              </w:pict>
            </w:r>
            <w:r w:rsidR="00FB28CB" w:rsidRPr="009C1AED">
              <w:rPr>
                <w:b/>
                <w:bCs/>
                <w:sz w:val="24"/>
                <w:szCs w:val="24"/>
              </w:rPr>
              <w:t>(…………………..) století</w:t>
            </w:r>
          </w:p>
        </w:tc>
      </w:tr>
      <w:tr w:rsidR="00FB28CB" w:rsidRPr="009C1AED" w14:paraId="4F7BD86B" w14:textId="77777777">
        <w:trPr>
          <w:trHeight w:val="1400"/>
        </w:trPr>
        <w:tc>
          <w:tcPr>
            <w:tcW w:w="817" w:type="dxa"/>
          </w:tcPr>
          <w:p w14:paraId="53170442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50B28AD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color w:val="0070C0"/>
                <w:sz w:val="24"/>
                <w:szCs w:val="24"/>
              </w:rPr>
              <w:t xml:space="preserve">               kluci</w:t>
            </w:r>
          </w:p>
          <w:p w14:paraId="08244061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 xml:space="preserve">Čtyři      </w:t>
            </w:r>
            <w:r w:rsidRPr="009C1AED">
              <w:rPr>
                <w:color w:val="FF0000"/>
                <w:sz w:val="24"/>
                <w:szCs w:val="24"/>
              </w:rPr>
              <w:t>holky</w:t>
            </w:r>
          </w:p>
          <w:p w14:paraId="71C6804F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color w:val="00B050"/>
                <w:sz w:val="24"/>
                <w:szCs w:val="24"/>
              </w:rPr>
              <w:t xml:space="preserve">               děti</w:t>
            </w:r>
          </w:p>
          <w:p w14:paraId="673543F1" w14:textId="77777777" w:rsidR="00FB28CB" w:rsidRPr="009C1AED" w:rsidRDefault="00FB28CB" w:rsidP="00FF20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</w:tcPr>
          <w:p w14:paraId="017C6E77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Čt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vrt</w:t>
            </w:r>
            <w:r w:rsidRPr="009C1AED">
              <w:rPr>
                <w:b/>
                <w:bCs/>
                <w:color w:val="0070C0"/>
                <w:sz w:val="24"/>
                <w:szCs w:val="24"/>
              </w:rPr>
              <w:t>ý</w:t>
            </w:r>
            <w:r w:rsidRPr="009C1AED">
              <w:rPr>
                <w:color w:val="0070C0"/>
                <w:sz w:val="24"/>
                <w:szCs w:val="24"/>
              </w:rPr>
              <w:t xml:space="preserve"> kluk      </w:t>
            </w:r>
            <w:r w:rsidRPr="009C1AED">
              <w:rPr>
                <w:b/>
                <w:bCs/>
                <w:color w:val="0070C0"/>
                <w:sz w:val="24"/>
                <w:szCs w:val="24"/>
              </w:rPr>
              <w:t xml:space="preserve"> 4.</w:t>
            </w:r>
          </w:p>
          <w:p w14:paraId="1DA66CA7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Čt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vrt</w:t>
            </w:r>
            <w:r w:rsidRPr="009C1AED">
              <w:rPr>
                <w:b/>
                <w:bCs/>
                <w:color w:val="FF0000"/>
                <w:sz w:val="24"/>
                <w:szCs w:val="24"/>
              </w:rPr>
              <w:t>á</w:t>
            </w:r>
            <w:r w:rsidRPr="009C1AED">
              <w:rPr>
                <w:b/>
                <w:bCs/>
                <w:sz w:val="24"/>
                <w:szCs w:val="24"/>
              </w:rPr>
              <w:t xml:space="preserve"> </w:t>
            </w:r>
            <w:r w:rsidRPr="009C1AED">
              <w:rPr>
                <w:color w:val="FF0000"/>
                <w:sz w:val="24"/>
                <w:szCs w:val="24"/>
              </w:rPr>
              <w:t>holka</w:t>
            </w:r>
          </w:p>
          <w:p w14:paraId="14A2F699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b/>
                <w:bCs/>
                <w:color w:val="00B050"/>
                <w:sz w:val="24"/>
                <w:szCs w:val="24"/>
              </w:rPr>
              <w:t xml:space="preserve">Čtvrté </w:t>
            </w:r>
            <w:r w:rsidRPr="009C1AED">
              <w:rPr>
                <w:color w:val="00B050"/>
                <w:sz w:val="24"/>
                <w:szCs w:val="24"/>
              </w:rPr>
              <w:t>dítě</w:t>
            </w:r>
          </w:p>
          <w:p w14:paraId="4ADB05D7" w14:textId="77777777" w:rsidR="00FB28CB" w:rsidRPr="009C1AED" w:rsidRDefault="00FB28CB" w:rsidP="00FF20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 xml:space="preserve"> </w:t>
            </w:r>
            <w:r w:rsidR="00000000">
              <w:rPr>
                <w:b/>
                <w:bCs/>
                <w:sz w:val="24"/>
                <w:szCs w:val="24"/>
              </w:rPr>
              <w:pict w14:anchorId="7D8F4EC1">
                <v:shape id="_x0000_i1028" type="#_x0000_t136" style="width:13.5pt;height:12.75pt" fillcolor="#92cddc" stroked="f">
                  <v:fill color2="#f93"/>
                  <v:shadow on="t" color="silver" opacity="52429f"/>
                  <v:textpath style="font-family:&quot;Impact&quot;;v-text-kern:t" trim="t" fitpath="t" string="4."/>
                </v:shape>
              </w:pict>
            </w:r>
            <w:r w:rsidRPr="009C1AED">
              <w:rPr>
                <w:b/>
                <w:bCs/>
                <w:sz w:val="24"/>
                <w:szCs w:val="24"/>
              </w:rPr>
              <w:t xml:space="preserve"> (…………………..) století </w:t>
            </w:r>
          </w:p>
        </w:tc>
      </w:tr>
      <w:tr w:rsidR="00FB28CB" w:rsidRPr="009C1AED" w14:paraId="7D993B1B" w14:textId="77777777">
        <w:tc>
          <w:tcPr>
            <w:tcW w:w="817" w:type="dxa"/>
          </w:tcPr>
          <w:p w14:paraId="5D2A51CB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B90B92E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 xml:space="preserve">           </w:t>
            </w:r>
            <w:r w:rsidRPr="009C1AED">
              <w:rPr>
                <w:color w:val="0070C0"/>
                <w:sz w:val="24"/>
                <w:szCs w:val="24"/>
              </w:rPr>
              <w:t>Kluků</w:t>
            </w:r>
          </w:p>
          <w:p w14:paraId="3A1CEAC9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 xml:space="preserve">Pět     </w:t>
            </w:r>
            <w:r w:rsidRPr="009C1AED">
              <w:rPr>
                <w:color w:val="FF0000"/>
                <w:sz w:val="24"/>
                <w:szCs w:val="24"/>
              </w:rPr>
              <w:t>holek</w:t>
            </w:r>
          </w:p>
          <w:p w14:paraId="0267E908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color w:val="00B050"/>
                <w:sz w:val="24"/>
                <w:szCs w:val="24"/>
              </w:rPr>
              <w:t xml:space="preserve">           dětí</w:t>
            </w:r>
          </w:p>
          <w:p w14:paraId="67637A5F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</w:tcPr>
          <w:p w14:paraId="6E5A7DA1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P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át</w:t>
            </w:r>
            <w:r w:rsidRPr="009C1AED">
              <w:rPr>
                <w:b/>
                <w:bCs/>
                <w:color w:val="0070C0"/>
                <w:sz w:val="24"/>
                <w:szCs w:val="24"/>
              </w:rPr>
              <w:t xml:space="preserve">ý </w:t>
            </w:r>
            <w:r w:rsidRPr="009C1AED">
              <w:rPr>
                <w:color w:val="0070C0"/>
                <w:sz w:val="24"/>
                <w:szCs w:val="24"/>
              </w:rPr>
              <w:t xml:space="preserve">kluk          </w:t>
            </w:r>
          </w:p>
          <w:p w14:paraId="209288A5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P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át</w:t>
            </w:r>
            <w:r w:rsidRPr="009C1AED">
              <w:rPr>
                <w:b/>
                <w:bCs/>
                <w:color w:val="FF0000"/>
                <w:sz w:val="24"/>
                <w:szCs w:val="24"/>
              </w:rPr>
              <w:t>á</w:t>
            </w:r>
            <w:r w:rsidRPr="009C1AED">
              <w:rPr>
                <w:color w:val="FF0000"/>
                <w:sz w:val="24"/>
                <w:szCs w:val="24"/>
              </w:rPr>
              <w:t xml:space="preserve"> holka</w:t>
            </w:r>
          </w:p>
          <w:p w14:paraId="3090DEDC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P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át</w:t>
            </w:r>
            <w:r w:rsidRPr="009C1AED">
              <w:rPr>
                <w:b/>
                <w:bCs/>
                <w:color w:val="00B050"/>
                <w:sz w:val="24"/>
                <w:szCs w:val="24"/>
              </w:rPr>
              <w:t>é</w:t>
            </w:r>
            <w:r w:rsidRPr="009C1AED">
              <w:rPr>
                <w:color w:val="00B050"/>
                <w:sz w:val="24"/>
                <w:szCs w:val="24"/>
              </w:rPr>
              <w:t xml:space="preserve"> dítě</w:t>
            </w:r>
          </w:p>
          <w:p w14:paraId="40C26B40" w14:textId="77777777" w:rsidR="00FB28CB" w:rsidRPr="009C1AED" w:rsidRDefault="00000000" w:rsidP="00BB7CB0">
            <w:pPr>
              <w:spacing w:after="0" w:line="36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pict w14:anchorId="7DCD4323">
                <v:shape id="_x0000_i1029" type="#_x0000_t136" style="width:19.5pt;height:15.75pt" fillcolor="#76923c" stroked="f">
                  <v:fill color2="#f93"/>
                  <v:shadow on="t" color="silver" opacity="52429f"/>
                  <v:textpath style="font-family:&quot;Impact&quot;;v-text-kern:t" trim="t" fitpath="t" string="5. "/>
                </v:shape>
              </w:pict>
            </w:r>
            <w:r w:rsidR="00FB28CB" w:rsidRPr="009C1AED">
              <w:rPr>
                <w:b/>
                <w:bCs/>
                <w:sz w:val="24"/>
                <w:szCs w:val="24"/>
              </w:rPr>
              <w:t xml:space="preserve"> (…………………..)století</w:t>
            </w:r>
          </w:p>
        </w:tc>
      </w:tr>
      <w:tr w:rsidR="00FB28CB" w:rsidRPr="009C1AED" w14:paraId="01D31813" w14:textId="77777777">
        <w:trPr>
          <w:trHeight w:val="1383"/>
        </w:trPr>
        <w:tc>
          <w:tcPr>
            <w:tcW w:w="817" w:type="dxa"/>
          </w:tcPr>
          <w:p w14:paraId="7A7D783C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A7A98B3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color w:val="0070C0"/>
                <w:sz w:val="24"/>
                <w:szCs w:val="24"/>
              </w:rPr>
              <w:t xml:space="preserve">            Kluků</w:t>
            </w:r>
          </w:p>
          <w:p w14:paraId="0C40CB18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 xml:space="preserve">Šest    </w:t>
            </w:r>
            <w:r w:rsidRPr="009C1AED">
              <w:rPr>
                <w:color w:val="FF0000"/>
                <w:sz w:val="24"/>
                <w:szCs w:val="24"/>
              </w:rPr>
              <w:t>holek</w:t>
            </w:r>
          </w:p>
          <w:p w14:paraId="2CBC16CF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color w:val="00B050"/>
                <w:sz w:val="24"/>
                <w:szCs w:val="24"/>
              </w:rPr>
              <w:t xml:space="preserve">            dětí</w:t>
            </w:r>
          </w:p>
          <w:p w14:paraId="46C3DACA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</w:tcPr>
          <w:p w14:paraId="62AD5E2F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Šest</w:t>
            </w:r>
            <w:r w:rsidRPr="009C1AED">
              <w:rPr>
                <w:b/>
                <w:bCs/>
                <w:color w:val="0070C0"/>
                <w:sz w:val="24"/>
                <w:szCs w:val="24"/>
              </w:rPr>
              <w:t xml:space="preserve">ý </w:t>
            </w:r>
            <w:r w:rsidRPr="009C1AED">
              <w:rPr>
                <w:color w:val="0070C0"/>
                <w:sz w:val="24"/>
                <w:szCs w:val="24"/>
              </w:rPr>
              <w:t xml:space="preserve">kluk     </w:t>
            </w:r>
          </w:p>
          <w:p w14:paraId="30031302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Šest</w:t>
            </w:r>
            <w:r w:rsidRPr="009C1AED">
              <w:rPr>
                <w:b/>
                <w:bCs/>
                <w:color w:val="FF0000"/>
                <w:sz w:val="24"/>
                <w:szCs w:val="24"/>
              </w:rPr>
              <w:t>á</w:t>
            </w:r>
            <w:r w:rsidRPr="009C1AED">
              <w:rPr>
                <w:color w:val="FF0000"/>
                <w:sz w:val="24"/>
                <w:szCs w:val="24"/>
              </w:rPr>
              <w:t xml:space="preserve"> holka</w:t>
            </w:r>
          </w:p>
          <w:p w14:paraId="00FCF6B7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Šest</w:t>
            </w:r>
            <w:r w:rsidRPr="009C1AED">
              <w:rPr>
                <w:b/>
                <w:bCs/>
                <w:color w:val="00B050"/>
                <w:sz w:val="24"/>
                <w:szCs w:val="24"/>
              </w:rPr>
              <w:t>é</w:t>
            </w:r>
            <w:r w:rsidRPr="009C1AED">
              <w:rPr>
                <w:color w:val="00B050"/>
                <w:sz w:val="24"/>
                <w:szCs w:val="24"/>
              </w:rPr>
              <w:t xml:space="preserve"> dítě</w:t>
            </w:r>
          </w:p>
          <w:p w14:paraId="03918CCC" w14:textId="77777777" w:rsidR="00FB28CB" w:rsidRPr="009C1AED" w:rsidRDefault="00000000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pict w14:anchorId="46958DD3">
                <v:shape id="_x0000_i1030" type="#_x0000_t136" style="width:19.5pt;height:12.75pt" fillcolor="#76923c" stroked="f">
                  <v:fill color2="#f93"/>
                  <v:shadow on="t" color="silver" opacity="52429f"/>
                  <v:textpath style="font-family:&quot;Impact&quot;;font-size:18pt;v-text-kern:t" trim="t" fitpath="t" string="6."/>
                </v:shape>
              </w:pict>
            </w:r>
            <w:r w:rsidR="00FB28CB" w:rsidRPr="009C1AED">
              <w:rPr>
                <w:b/>
                <w:bCs/>
                <w:sz w:val="24"/>
                <w:szCs w:val="24"/>
              </w:rPr>
              <w:t xml:space="preserve"> (…………………..) století</w:t>
            </w:r>
          </w:p>
        </w:tc>
      </w:tr>
      <w:tr w:rsidR="00FB28CB" w:rsidRPr="009C1AED" w14:paraId="6849D5D9" w14:textId="77777777">
        <w:tc>
          <w:tcPr>
            <w:tcW w:w="817" w:type="dxa"/>
          </w:tcPr>
          <w:p w14:paraId="1A4F4516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6E1A2FB1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color w:val="0070C0"/>
                <w:sz w:val="24"/>
                <w:szCs w:val="24"/>
              </w:rPr>
              <w:t xml:space="preserve">               kluků</w:t>
            </w:r>
          </w:p>
          <w:p w14:paraId="7DA4785D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 xml:space="preserve">Sedm    </w:t>
            </w:r>
            <w:r w:rsidRPr="009C1AED">
              <w:rPr>
                <w:color w:val="FF0000"/>
                <w:sz w:val="24"/>
                <w:szCs w:val="24"/>
              </w:rPr>
              <w:t>holek</w:t>
            </w:r>
          </w:p>
          <w:p w14:paraId="29AA7CC0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color w:val="00B050"/>
                <w:sz w:val="24"/>
                <w:szCs w:val="24"/>
              </w:rPr>
              <w:t xml:space="preserve">               dětí</w:t>
            </w:r>
          </w:p>
          <w:p w14:paraId="0C809A0F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CA2EFCA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</w:tcPr>
          <w:p w14:paraId="51D5F704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Sedm</w:t>
            </w:r>
            <w:r w:rsidRPr="009C1AED">
              <w:rPr>
                <w:b/>
                <w:bCs/>
                <w:color w:val="0070C0"/>
                <w:sz w:val="24"/>
                <w:szCs w:val="24"/>
              </w:rPr>
              <w:t xml:space="preserve">ý </w:t>
            </w:r>
            <w:r w:rsidRPr="009C1AED">
              <w:rPr>
                <w:color w:val="0070C0"/>
                <w:sz w:val="24"/>
                <w:szCs w:val="24"/>
              </w:rPr>
              <w:t>kluk</w:t>
            </w:r>
          </w:p>
          <w:p w14:paraId="18723E1B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Sedm</w:t>
            </w:r>
            <w:r w:rsidRPr="009C1AED">
              <w:rPr>
                <w:b/>
                <w:bCs/>
                <w:color w:val="FF0000"/>
                <w:sz w:val="24"/>
                <w:szCs w:val="24"/>
              </w:rPr>
              <w:t>á</w:t>
            </w:r>
            <w:r w:rsidRPr="009C1AED">
              <w:rPr>
                <w:color w:val="FF0000"/>
                <w:sz w:val="24"/>
                <w:szCs w:val="24"/>
              </w:rPr>
              <w:t xml:space="preserve"> holka</w:t>
            </w:r>
          </w:p>
          <w:p w14:paraId="71C549A1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Sedm</w:t>
            </w:r>
            <w:r w:rsidRPr="009C1AED">
              <w:rPr>
                <w:b/>
                <w:bCs/>
                <w:color w:val="00B050"/>
                <w:sz w:val="24"/>
                <w:szCs w:val="24"/>
              </w:rPr>
              <w:t>é</w:t>
            </w:r>
            <w:r w:rsidRPr="009C1AED">
              <w:rPr>
                <w:color w:val="00B050"/>
                <w:sz w:val="24"/>
                <w:szCs w:val="24"/>
              </w:rPr>
              <w:t xml:space="preserve"> dítě</w:t>
            </w:r>
            <w:r w:rsidRPr="009C1AED">
              <w:rPr>
                <w:b/>
                <w:bCs/>
                <w:noProof/>
                <w:sz w:val="24"/>
                <w:szCs w:val="24"/>
                <w:lang w:eastAsia="cs-CZ"/>
              </w:rPr>
              <w:t xml:space="preserve">    </w:t>
            </w:r>
            <w:r w:rsidRPr="009C1AE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38A68BB1" w14:textId="77777777" w:rsidR="00FB28CB" w:rsidRPr="009C1AED" w:rsidRDefault="00000000" w:rsidP="00FF20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pict w14:anchorId="726EB815">
                <v:shape id="_x0000_i1031" type="#_x0000_t136" style="width:9.75pt;height:15.75pt" fillcolor="#943634" stroked="f">
                  <v:fill color2="#f93"/>
                  <v:shadow on="t" color="silver" opacity="52429f"/>
                  <v:textpath style="font-family:&quot;Impact&quot;;v-text-kern:t" trim="t" fitpath="t" string="7."/>
                </v:shape>
              </w:pict>
            </w:r>
            <w:r w:rsidR="00FB28CB" w:rsidRPr="009C1AED">
              <w:rPr>
                <w:b/>
                <w:bCs/>
                <w:sz w:val="24"/>
                <w:szCs w:val="24"/>
              </w:rPr>
              <w:t xml:space="preserve">   (…………………..) století           </w:t>
            </w:r>
          </w:p>
        </w:tc>
      </w:tr>
      <w:tr w:rsidR="00FB28CB" w:rsidRPr="009C1AED" w14:paraId="0BD80204" w14:textId="77777777">
        <w:tc>
          <w:tcPr>
            <w:tcW w:w="817" w:type="dxa"/>
          </w:tcPr>
          <w:p w14:paraId="739DC9C9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75309B3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color w:val="0070C0"/>
                <w:sz w:val="24"/>
                <w:szCs w:val="24"/>
              </w:rPr>
              <w:t xml:space="preserve">               kluků</w:t>
            </w:r>
          </w:p>
          <w:p w14:paraId="17A7DE3D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 xml:space="preserve">Osm    </w:t>
            </w:r>
            <w:r w:rsidRPr="009C1AED">
              <w:rPr>
                <w:color w:val="FF0000"/>
                <w:sz w:val="24"/>
                <w:szCs w:val="24"/>
              </w:rPr>
              <w:t>holek</w:t>
            </w:r>
          </w:p>
          <w:p w14:paraId="1E058535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color w:val="00B050"/>
                <w:sz w:val="24"/>
                <w:szCs w:val="24"/>
              </w:rPr>
              <w:t xml:space="preserve">               dětí</w:t>
            </w:r>
          </w:p>
          <w:p w14:paraId="54D3FAD3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</w:tcPr>
          <w:p w14:paraId="634A4FCF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Osm</w:t>
            </w:r>
            <w:r w:rsidRPr="009C1AED">
              <w:rPr>
                <w:b/>
                <w:bCs/>
                <w:color w:val="0070C0"/>
                <w:sz w:val="24"/>
                <w:szCs w:val="24"/>
              </w:rPr>
              <w:t xml:space="preserve">ý </w:t>
            </w:r>
            <w:r w:rsidRPr="009C1AED">
              <w:rPr>
                <w:color w:val="0070C0"/>
                <w:sz w:val="24"/>
                <w:szCs w:val="24"/>
              </w:rPr>
              <w:t>kluk</w:t>
            </w:r>
          </w:p>
          <w:p w14:paraId="34E4AC44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Osm</w:t>
            </w:r>
            <w:r w:rsidRPr="009C1AED">
              <w:rPr>
                <w:b/>
                <w:bCs/>
                <w:color w:val="FF0000"/>
                <w:sz w:val="24"/>
                <w:szCs w:val="24"/>
              </w:rPr>
              <w:t>á</w:t>
            </w:r>
            <w:r w:rsidRPr="009C1AED">
              <w:rPr>
                <w:color w:val="FF0000"/>
                <w:sz w:val="24"/>
                <w:szCs w:val="24"/>
              </w:rPr>
              <w:t xml:space="preserve"> holka</w:t>
            </w:r>
          </w:p>
          <w:p w14:paraId="43B16E0A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Osm</w:t>
            </w:r>
            <w:r w:rsidRPr="009C1AED">
              <w:rPr>
                <w:b/>
                <w:bCs/>
                <w:color w:val="00B050"/>
                <w:sz w:val="24"/>
                <w:szCs w:val="24"/>
              </w:rPr>
              <w:t>é</w:t>
            </w:r>
            <w:r w:rsidRPr="009C1AED">
              <w:rPr>
                <w:color w:val="00B050"/>
                <w:sz w:val="24"/>
                <w:szCs w:val="24"/>
              </w:rPr>
              <w:t xml:space="preserve"> dítě</w:t>
            </w:r>
          </w:p>
          <w:p w14:paraId="494F8CC3" w14:textId="267F0FC0" w:rsidR="006001CC" w:rsidRPr="009C1AED" w:rsidRDefault="00000000" w:rsidP="00BB7CB0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pict w14:anchorId="1C98F511">
                <v:shape id="_x0000_i1037" type="#_x0000_t136" style="width:17.25pt;height:16.5pt" o:bullet="t" fillcolor="#17365d" stroked="f">
                  <v:fill color2="#f93"/>
                  <v:shadow on="t" color="silver" opacity="52429f"/>
                  <v:textpath style="font-family:&quot;Impact&quot;;v-text-kern:t" trim="t" fitpath="t" string="8."/>
                </v:shape>
              </w:pict>
            </w:r>
            <w:r w:rsidR="00FB28CB" w:rsidRPr="009C1AED">
              <w:rPr>
                <w:b/>
                <w:bCs/>
                <w:sz w:val="24"/>
                <w:szCs w:val="24"/>
              </w:rPr>
              <w:t xml:space="preserve"> (…………………..) století                       </w:t>
            </w:r>
          </w:p>
        </w:tc>
      </w:tr>
      <w:tr w:rsidR="00FB28CB" w:rsidRPr="009C1AED" w14:paraId="2F9786AA" w14:textId="77777777">
        <w:tc>
          <w:tcPr>
            <w:tcW w:w="817" w:type="dxa"/>
          </w:tcPr>
          <w:p w14:paraId="78D1F983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14:paraId="2A5E2149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color w:val="0070C0"/>
                <w:sz w:val="24"/>
                <w:szCs w:val="24"/>
              </w:rPr>
              <w:t xml:space="preserve">               Kluků</w:t>
            </w:r>
          </w:p>
          <w:p w14:paraId="782FA962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 xml:space="preserve">Devět    </w:t>
            </w:r>
            <w:r w:rsidRPr="009C1AED">
              <w:rPr>
                <w:color w:val="FF0000"/>
                <w:sz w:val="24"/>
                <w:szCs w:val="24"/>
              </w:rPr>
              <w:t>holek</w:t>
            </w:r>
          </w:p>
          <w:p w14:paraId="578219D3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color w:val="00B050"/>
                <w:sz w:val="24"/>
                <w:szCs w:val="24"/>
              </w:rPr>
              <w:t xml:space="preserve">               dětí</w:t>
            </w:r>
          </w:p>
          <w:p w14:paraId="35258BFE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</w:tcPr>
          <w:p w14:paraId="7C786F07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D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evát</w:t>
            </w:r>
            <w:r w:rsidRPr="009C1AED">
              <w:rPr>
                <w:b/>
                <w:bCs/>
                <w:color w:val="0070C0"/>
                <w:sz w:val="24"/>
                <w:szCs w:val="24"/>
              </w:rPr>
              <w:t xml:space="preserve">ý </w:t>
            </w:r>
            <w:r w:rsidRPr="009C1AED">
              <w:rPr>
                <w:color w:val="0070C0"/>
                <w:sz w:val="24"/>
                <w:szCs w:val="24"/>
              </w:rPr>
              <w:t>kluk</w:t>
            </w:r>
          </w:p>
          <w:p w14:paraId="334864FE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D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evát</w:t>
            </w:r>
            <w:r w:rsidRPr="009C1AED">
              <w:rPr>
                <w:b/>
                <w:bCs/>
                <w:color w:val="FF0000"/>
                <w:sz w:val="24"/>
                <w:szCs w:val="24"/>
              </w:rPr>
              <w:t>á</w:t>
            </w:r>
            <w:r w:rsidRPr="009C1AED">
              <w:rPr>
                <w:color w:val="FF0000"/>
                <w:sz w:val="24"/>
                <w:szCs w:val="24"/>
              </w:rPr>
              <w:t xml:space="preserve"> holka</w:t>
            </w:r>
          </w:p>
          <w:p w14:paraId="7B572B14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D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evát</w:t>
            </w:r>
            <w:r w:rsidRPr="009C1AED">
              <w:rPr>
                <w:b/>
                <w:bCs/>
                <w:color w:val="00B050"/>
                <w:sz w:val="24"/>
                <w:szCs w:val="24"/>
              </w:rPr>
              <w:t>é</w:t>
            </w:r>
            <w:r w:rsidRPr="009C1AED">
              <w:rPr>
                <w:color w:val="00B050"/>
                <w:sz w:val="24"/>
                <w:szCs w:val="24"/>
              </w:rPr>
              <w:t xml:space="preserve"> dítě</w:t>
            </w:r>
          </w:p>
          <w:p w14:paraId="14F5AA6B" w14:textId="46B9466C" w:rsidR="00FB28CB" w:rsidRPr="009C1AED" w:rsidRDefault="00000000" w:rsidP="008033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pict w14:anchorId="32FE5555">
                <v:shape id="_x0000_i1033" type="#_x0000_t136" style="width:17.25pt;height:16.5pt" fillcolor="red" stroked="f">
                  <v:fill color2="#f93"/>
                  <v:shadow on="t" color="silver" opacity="52429f"/>
                  <v:textpath style="font-family:&quot;Impact&quot;;v-text-kern:t" trim="t" fitpath="t" string="9."/>
                </v:shape>
              </w:pict>
            </w:r>
            <w:r w:rsidR="00FB28CB" w:rsidRPr="009C1AED">
              <w:rPr>
                <w:b/>
                <w:bCs/>
                <w:sz w:val="24"/>
                <w:szCs w:val="24"/>
              </w:rPr>
              <w:t xml:space="preserve">(…………………..) století                      </w:t>
            </w:r>
          </w:p>
        </w:tc>
      </w:tr>
      <w:tr w:rsidR="00FB28CB" w:rsidRPr="009C1AED" w14:paraId="175ED729" w14:textId="77777777">
        <w:tc>
          <w:tcPr>
            <w:tcW w:w="817" w:type="dxa"/>
          </w:tcPr>
          <w:p w14:paraId="6315FFA6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DFD5F9D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color w:val="0070C0"/>
                <w:sz w:val="24"/>
                <w:szCs w:val="24"/>
              </w:rPr>
              <w:t xml:space="preserve">               Kluků</w:t>
            </w:r>
          </w:p>
          <w:p w14:paraId="5C4A01D8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 xml:space="preserve">Deset    </w:t>
            </w:r>
            <w:r w:rsidRPr="009C1AED">
              <w:rPr>
                <w:color w:val="FF0000"/>
                <w:sz w:val="24"/>
                <w:szCs w:val="24"/>
              </w:rPr>
              <w:t>holek</w:t>
            </w:r>
          </w:p>
          <w:p w14:paraId="1E35A652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color w:val="00B050"/>
                <w:sz w:val="24"/>
                <w:szCs w:val="24"/>
              </w:rPr>
              <w:t xml:space="preserve">               dětí</w:t>
            </w:r>
          </w:p>
          <w:p w14:paraId="0B3A4C05" w14:textId="77777777" w:rsidR="00FB28CB" w:rsidRPr="009C1AED" w:rsidRDefault="00FB28CB" w:rsidP="001317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</w:tcPr>
          <w:p w14:paraId="56830015" w14:textId="77777777" w:rsidR="00FB28CB" w:rsidRPr="009C1AED" w:rsidRDefault="00FB28CB" w:rsidP="001317EF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Des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át</w:t>
            </w:r>
            <w:r w:rsidRPr="009C1AED">
              <w:rPr>
                <w:b/>
                <w:bCs/>
                <w:color w:val="0070C0"/>
                <w:sz w:val="24"/>
                <w:szCs w:val="24"/>
              </w:rPr>
              <w:t xml:space="preserve">ý </w:t>
            </w:r>
            <w:r w:rsidRPr="009C1AED">
              <w:rPr>
                <w:color w:val="0070C0"/>
                <w:sz w:val="24"/>
                <w:szCs w:val="24"/>
              </w:rPr>
              <w:t>kluk</w:t>
            </w:r>
          </w:p>
          <w:p w14:paraId="7AA6FC2B" w14:textId="77777777" w:rsidR="00FB28CB" w:rsidRPr="009C1AED" w:rsidRDefault="00FB28CB" w:rsidP="001317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Des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át</w:t>
            </w:r>
            <w:r w:rsidRPr="009C1AED">
              <w:rPr>
                <w:b/>
                <w:bCs/>
                <w:color w:val="FF0000"/>
                <w:sz w:val="24"/>
                <w:szCs w:val="24"/>
              </w:rPr>
              <w:t>á</w:t>
            </w:r>
            <w:r w:rsidRPr="009C1AED">
              <w:rPr>
                <w:color w:val="FF0000"/>
                <w:sz w:val="24"/>
                <w:szCs w:val="24"/>
              </w:rPr>
              <w:t xml:space="preserve"> holka</w:t>
            </w:r>
          </w:p>
          <w:p w14:paraId="7324F5F4" w14:textId="77777777" w:rsidR="00FB28CB" w:rsidRPr="009C1AED" w:rsidRDefault="00FB28CB" w:rsidP="001317EF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Des</w:t>
            </w:r>
            <w:r w:rsidRPr="009C1AED">
              <w:rPr>
                <w:b/>
                <w:bCs/>
                <w:color w:val="CC0099"/>
                <w:sz w:val="24"/>
                <w:szCs w:val="24"/>
              </w:rPr>
              <w:t>át</w:t>
            </w:r>
            <w:r w:rsidRPr="009C1AED">
              <w:rPr>
                <w:b/>
                <w:bCs/>
                <w:color w:val="00B050"/>
                <w:sz w:val="24"/>
                <w:szCs w:val="24"/>
              </w:rPr>
              <w:t>é</w:t>
            </w:r>
            <w:r w:rsidRPr="009C1AED">
              <w:rPr>
                <w:color w:val="00B050"/>
                <w:sz w:val="24"/>
                <w:szCs w:val="24"/>
              </w:rPr>
              <w:t xml:space="preserve"> dítě</w:t>
            </w:r>
          </w:p>
          <w:p w14:paraId="51D5EFD6" w14:textId="0E6A93C9" w:rsidR="00FB28CB" w:rsidRPr="009C1AED" w:rsidRDefault="00000000" w:rsidP="008033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pict w14:anchorId="621C74A5">
                <v:shape id="_x0000_i1034" type="#_x0000_t136" style="width:22.5pt;height:17.25pt" fillcolor="#00b050" stroked="f">
                  <v:fill color2="#f93"/>
                  <v:shadow on="t" color="silver" opacity="52429f"/>
                  <v:textpath style="font-family:&quot;Impact&quot;;v-text-kern:t" trim="t" fitpath="t" string="10."/>
                </v:shape>
              </w:pict>
            </w:r>
            <w:r w:rsidR="00FB28CB" w:rsidRPr="009C1AED">
              <w:rPr>
                <w:b/>
                <w:bCs/>
                <w:sz w:val="24"/>
                <w:szCs w:val="24"/>
              </w:rPr>
              <w:t xml:space="preserve">(…………………..) století              </w:t>
            </w:r>
          </w:p>
        </w:tc>
      </w:tr>
    </w:tbl>
    <w:p w14:paraId="2C710162" w14:textId="77777777" w:rsidR="00FB28CB" w:rsidRPr="00FF2083" w:rsidRDefault="00FB28CB" w:rsidP="007B62E4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cs-CZ"/>
        </w:rPr>
      </w:pPr>
      <w:r w:rsidRPr="00FF2083">
        <w:rPr>
          <w:b/>
          <w:bCs/>
          <w:sz w:val="24"/>
          <w:szCs w:val="24"/>
          <w:lang w:eastAsia="cs-CZ"/>
        </w:rPr>
        <w:t>5. Napiš správně číslovku: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</w:tblGrid>
      <w:tr w:rsidR="00FB28CB" w:rsidRPr="009C1AED" w14:paraId="668FCA5F" w14:textId="77777777">
        <w:tc>
          <w:tcPr>
            <w:tcW w:w="3070" w:type="dxa"/>
          </w:tcPr>
          <w:p w14:paraId="064EDD01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Základní</w:t>
            </w:r>
          </w:p>
        </w:tc>
        <w:tc>
          <w:tcPr>
            <w:tcW w:w="3071" w:type="dxa"/>
          </w:tcPr>
          <w:p w14:paraId="1A811F05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AED">
              <w:rPr>
                <w:b/>
                <w:bCs/>
                <w:sz w:val="24"/>
                <w:szCs w:val="24"/>
              </w:rPr>
              <w:t>Řadová</w:t>
            </w:r>
          </w:p>
        </w:tc>
      </w:tr>
      <w:tr w:rsidR="00FB28CB" w:rsidRPr="009C1AED" w14:paraId="1541C5D2" w14:textId="77777777">
        <w:tc>
          <w:tcPr>
            <w:tcW w:w="3070" w:type="dxa"/>
          </w:tcPr>
          <w:p w14:paraId="35538A42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AED">
              <w:rPr>
                <w:sz w:val="24"/>
                <w:szCs w:val="24"/>
              </w:rPr>
              <w:t>Šest</w:t>
            </w:r>
          </w:p>
          <w:p w14:paraId="60EBE775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51B5968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28CB" w:rsidRPr="009C1AED" w14:paraId="268F436A" w14:textId="77777777">
        <w:tc>
          <w:tcPr>
            <w:tcW w:w="3070" w:type="dxa"/>
          </w:tcPr>
          <w:p w14:paraId="174ED75E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6A8EEF7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AED">
              <w:rPr>
                <w:sz w:val="24"/>
                <w:szCs w:val="24"/>
              </w:rPr>
              <w:t>Deset</w:t>
            </w:r>
          </w:p>
        </w:tc>
        <w:tc>
          <w:tcPr>
            <w:tcW w:w="3071" w:type="dxa"/>
          </w:tcPr>
          <w:p w14:paraId="59E44DF3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28CB" w:rsidRPr="009C1AED" w14:paraId="6C62F12F" w14:textId="77777777">
        <w:tc>
          <w:tcPr>
            <w:tcW w:w="3070" w:type="dxa"/>
          </w:tcPr>
          <w:p w14:paraId="6119EEB5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AE76E3F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AED">
              <w:rPr>
                <w:sz w:val="24"/>
                <w:szCs w:val="24"/>
              </w:rPr>
              <w:t>osmé století</w:t>
            </w:r>
          </w:p>
          <w:p w14:paraId="5B7D2E38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28CB" w:rsidRPr="009C1AED" w14:paraId="4627BF17" w14:textId="77777777">
        <w:tc>
          <w:tcPr>
            <w:tcW w:w="3070" w:type="dxa"/>
          </w:tcPr>
          <w:p w14:paraId="2ACB85EC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AED">
              <w:rPr>
                <w:sz w:val="24"/>
                <w:szCs w:val="24"/>
              </w:rPr>
              <w:t>Jedna</w:t>
            </w:r>
          </w:p>
          <w:p w14:paraId="5CDD6D4C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5B6F026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28CB" w:rsidRPr="009C1AED" w14:paraId="534D7640" w14:textId="77777777">
        <w:tc>
          <w:tcPr>
            <w:tcW w:w="3070" w:type="dxa"/>
          </w:tcPr>
          <w:p w14:paraId="7DDAB4A9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A51B965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AED">
              <w:rPr>
                <w:sz w:val="24"/>
                <w:szCs w:val="24"/>
              </w:rPr>
              <w:t>šestnácté století</w:t>
            </w:r>
          </w:p>
          <w:p w14:paraId="3C42373A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28CB" w:rsidRPr="009C1AED" w14:paraId="73CF8CCC" w14:textId="77777777">
        <w:tc>
          <w:tcPr>
            <w:tcW w:w="3070" w:type="dxa"/>
          </w:tcPr>
          <w:p w14:paraId="5DBE4858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AED">
              <w:rPr>
                <w:sz w:val="24"/>
                <w:szCs w:val="24"/>
              </w:rPr>
              <w:t>Dvanáct</w:t>
            </w:r>
          </w:p>
        </w:tc>
        <w:tc>
          <w:tcPr>
            <w:tcW w:w="3071" w:type="dxa"/>
          </w:tcPr>
          <w:p w14:paraId="67EA42AA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10C66C6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28CB" w:rsidRPr="009C1AED" w14:paraId="0A3B41FA" w14:textId="77777777">
        <w:tc>
          <w:tcPr>
            <w:tcW w:w="3070" w:type="dxa"/>
          </w:tcPr>
          <w:p w14:paraId="7C596A43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AED">
              <w:rPr>
                <w:sz w:val="24"/>
                <w:szCs w:val="24"/>
              </w:rPr>
              <w:t>Patnáct</w:t>
            </w:r>
          </w:p>
          <w:p w14:paraId="0D4E8BCC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955C38A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28CB" w:rsidRPr="009C1AED" w14:paraId="0C7D732F" w14:textId="77777777">
        <w:tc>
          <w:tcPr>
            <w:tcW w:w="3070" w:type="dxa"/>
          </w:tcPr>
          <w:p w14:paraId="1E5EDA2E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7E4DFB1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AED">
              <w:rPr>
                <w:sz w:val="24"/>
                <w:szCs w:val="24"/>
              </w:rPr>
              <w:t>druhé století</w:t>
            </w:r>
          </w:p>
          <w:p w14:paraId="62665FFE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28CB" w:rsidRPr="009C1AED" w14:paraId="4CA53343" w14:textId="77777777">
        <w:tc>
          <w:tcPr>
            <w:tcW w:w="3070" w:type="dxa"/>
          </w:tcPr>
          <w:p w14:paraId="43B898BB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AED">
              <w:rPr>
                <w:sz w:val="24"/>
                <w:szCs w:val="24"/>
              </w:rPr>
              <w:t>Tři</w:t>
            </w:r>
          </w:p>
          <w:p w14:paraId="1BC822CA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7EB6597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28CB" w:rsidRPr="009C1AED" w14:paraId="447C5107" w14:textId="77777777">
        <w:tc>
          <w:tcPr>
            <w:tcW w:w="3070" w:type="dxa"/>
          </w:tcPr>
          <w:p w14:paraId="78AC7045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A5C0C98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AED">
              <w:rPr>
                <w:sz w:val="24"/>
                <w:szCs w:val="24"/>
              </w:rPr>
              <w:t>dvacáté první století</w:t>
            </w:r>
          </w:p>
          <w:p w14:paraId="085BCAB6" w14:textId="77777777" w:rsidR="00FB28CB" w:rsidRPr="009C1AED" w:rsidRDefault="00FB28CB" w:rsidP="0013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03D5A1F" w14:textId="77777777" w:rsidR="00FB28CB" w:rsidRDefault="00FB28CB" w:rsidP="00FF2083">
      <w:pPr>
        <w:spacing w:after="0"/>
        <w:rPr>
          <w:b/>
          <w:bCs/>
          <w:sz w:val="24"/>
          <w:szCs w:val="24"/>
          <w:lang w:eastAsia="cs-CZ"/>
        </w:rPr>
      </w:pPr>
    </w:p>
    <w:p w14:paraId="7CB75CA1" w14:textId="77777777" w:rsidR="00FB28CB" w:rsidRDefault="00FB28CB" w:rsidP="007B62E4">
      <w:pPr>
        <w:spacing w:after="0" w:line="240" w:lineRule="auto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5. Řekni správně letopočet a urči století: </w:t>
      </w:r>
    </w:p>
    <w:p w14:paraId="216998FB" w14:textId="77777777" w:rsidR="00FB28CB" w:rsidRDefault="00FB28CB" w:rsidP="007B62E4">
      <w:pPr>
        <w:spacing w:after="0" w:line="240" w:lineRule="auto"/>
        <w:rPr>
          <w:b/>
          <w:bCs/>
          <w:sz w:val="24"/>
          <w:szCs w:val="24"/>
          <w:lang w:eastAsia="cs-CZ"/>
        </w:rPr>
      </w:pPr>
    </w:p>
    <w:p w14:paraId="6B1E9ED6" w14:textId="77777777" w:rsidR="00FB28CB" w:rsidRPr="0049659C" w:rsidRDefault="00FB28CB" w:rsidP="007B62E4">
      <w:pPr>
        <w:spacing w:after="0" w:line="240" w:lineRule="auto"/>
        <w:rPr>
          <w:sz w:val="24"/>
          <w:szCs w:val="24"/>
          <w:lang w:eastAsia="cs-CZ"/>
        </w:rPr>
      </w:pPr>
      <w:r w:rsidRPr="0049659C">
        <w:rPr>
          <w:sz w:val="24"/>
          <w:szCs w:val="24"/>
          <w:lang w:eastAsia="cs-CZ"/>
        </w:rPr>
        <w:t>1521</w:t>
      </w:r>
      <w:r>
        <w:rPr>
          <w:sz w:val="24"/>
          <w:szCs w:val="24"/>
          <w:lang w:eastAsia="cs-CZ"/>
        </w:rPr>
        <w:t xml:space="preserve">       </w:t>
      </w:r>
      <w:r>
        <w:rPr>
          <w:i/>
          <w:iCs/>
          <w:sz w:val="24"/>
          <w:szCs w:val="24"/>
          <w:lang w:eastAsia="cs-CZ"/>
        </w:rPr>
        <w:t>16. století</w:t>
      </w:r>
      <w:r>
        <w:rPr>
          <w:i/>
          <w:iCs/>
          <w:sz w:val="24"/>
          <w:szCs w:val="24"/>
          <w:lang w:eastAsia="cs-CZ"/>
        </w:rPr>
        <w:tab/>
      </w:r>
      <w:r>
        <w:rPr>
          <w:i/>
          <w:iCs/>
          <w:sz w:val="24"/>
          <w:szCs w:val="24"/>
          <w:lang w:eastAsia="cs-CZ"/>
        </w:rPr>
        <w:tab/>
      </w:r>
      <w:r>
        <w:rPr>
          <w:i/>
          <w:iCs/>
          <w:sz w:val="24"/>
          <w:szCs w:val="24"/>
          <w:lang w:eastAsia="cs-CZ"/>
        </w:rPr>
        <w:tab/>
      </w:r>
      <w:r>
        <w:rPr>
          <w:i/>
          <w:iCs/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>2001</w:t>
      </w:r>
    </w:p>
    <w:p w14:paraId="10C066CA" w14:textId="77777777" w:rsidR="00FB28CB" w:rsidRDefault="00FB28CB" w:rsidP="00FF2083">
      <w:pPr>
        <w:spacing w:after="0"/>
        <w:rPr>
          <w:sz w:val="24"/>
          <w:szCs w:val="24"/>
          <w:lang w:eastAsia="cs-CZ"/>
        </w:rPr>
      </w:pPr>
      <w:r w:rsidRPr="0049659C">
        <w:rPr>
          <w:sz w:val="24"/>
          <w:szCs w:val="24"/>
          <w:lang w:eastAsia="cs-CZ"/>
        </w:rPr>
        <w:t>1782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 xml:space="preserve"> </w:t>
      </w:r>
      <w:r>
        <w:rPr>
          <w:sz w:val="24"/>
          <w:szCs w:val="24"/>
          <w:lang w:eastAsia="cs-CZ"/>
        </w:rPr>
        <w:tab/>
        <w:t>1342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</w:p>
    <w:p w14:paraId="40340E5A" w14:textId="77777777" w:rsidR="00FB28CB" w:rsidRDefault="00FB28CB" w:rsidP="00FF2083">
      <w:p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1102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548</w:t>
      </w:r>
    </w:p>
    <w:p w14:paraId="28176AAA" w14:textId="77777777" w:rsidR="00FB28CB" w:rsidRDefault="00FB28CB" w:rsidP="00FF2083">
      <w:p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752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1</w:t>
      </w:r>
    </w:p>
    <w:p w14:paraId="0EE73981" w14:textId="77777777" w:rsidR="007B62E4" w:rsidRDefault="00FB28CB" w:rsidP="007B62E4">
      <w:p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222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>1212</w:t>
      </w:r>
    </w:p>
    <w:p w14:paraId="26B2E299" w14:textId="77777777" w:rsidR="007B62E4" w:rsidRDefault="007B62E4" w:rsidP="007B62E4">
      <w:pPr>
        <w:spacing w:after="0"/>
        <w:rPr>
          <w:sz w:val="24"/>
          <w:szCs w:val="24"/>
          <w:lang w:eastAsia="cs-CZ"/>
        </w:rPr>
      </w:pPr>
    </w:p>
    <w:p w14:paraId="7DB0922C" w14:textId="5795BE50" w:rsidR="00FB28CB" w:rsidRDefault="00000000" w:rsidP="007B62E4">
      <w:pPr>
        <w:spacing w:after="0"/>
      </w:pPr>
      <w:r>
        <w:rPr>
          <w:noProof/>
          <w:lang w:eastAsia="cs-CZ"/>
        </w:rPr>
        <w:pict w14:anchorId="78B3C4D1">
          <v:shape id="_x0000_s2065" type="#_x0000_t32" style="position:absolute;margin-left:-5.25pt;margin-top:38.4pt;width:531pt;height:0;z-index:251665920" o:connectortype="straight">
            <v:stroke startarrow="block" endarrow="block"/>
          </v:shape>
        </w:pict>
      </w:r>
      <w:r w:rsidR="00FB28CB">
        <w:rPr>
          <w:b/>
          <w:bCs/>
          <w:sz w:val="24"/>
          <w:szCs w:val="24"/>
        </w:rPr>
        <w:t>6. Zakresli letopočty na časovou osu:</w:t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  <w:r w:rsidR="00FB28CB">
        <w:rPr>
          <w:b/>
          <w:bCs/>
          <w:sz w:val="24"/>
          <w:szCs w:val="24"/>
        </w:rPr>
        <w:tab/>
      </w:r>
    </w:p>
    <w:sectPr w:rsidR="00FB28CB" w:rsidSect="006D60CF">
      <w:type w:val="continuous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7021" w14:textId="77777777" w:rsidR="005E43E1" w:rsidRDefault="005E43E1" w:rsidP="00212E78">
      <w:pPr>
        <w:spacing w:after="0" w:line="240" w:lineRule="auto"/>
      </w:pPr>
      <w:r>
        <w:separator/>
      </w:r>
    </w:p>
  </w:endnote>
  <w:endnote w:type="continuationSeparator" w:id="0">
    <w:p w14:paraId="67B012E0" w14:textId="77777777" w:rsidR="005E43E1" w:rsidRDefault="005E43E1" w:rsidP="0021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15D0" w14:textId="77777777" w:rsidR="00FB28CB" w:rsidRPr="00B939AF" w:rsidRDefault="00FB28CB" w:rsidP="00212E78">
    <w:pPr>
      <w:pStyle w:val="Nadpis3"/>
      <w:jc w:val="center"/>
      <w:rPr>
        <w:rFonts w:ascii="Calibri" w:hAnsi="Calibri" w:cs="Calibri"/>
        <w:b w:val="0"/>
        <w:bCs w:val="0"/>
        <w:i/>
        <w:iCs/>
        <w:sz w:val="20"/>
        <w:szCs w:val="20"/>
      </w:rPr>
    </w:pPr>
    <w:r w:rsidRPr="00B939AF">
      <w:rPr>
        <w:rFonts w:ascii="Calibri" w:hAnsi="Calibri" w:cs="Calibri"/>
        <w:b w:val="0"/>
        <w:bCs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B939AF">
        <w:rPr>
          <w:rStyle w:val="Hypertextovodkaz"/>
          <w:rFonts w:ascii="Calibri" w:hAnsi="Calibri" w:cs="Calibri"/>
          <w:b w:val="0"/>
          <w:bCs w:val="0"/>
          <w:i/>
          <w:iCs/>
          <w:sz w:val="20"/>
          <w:szCs w:val="20"/>
        </w:rPr>
        <w:t>www.inkluzivniskola.cz</w:t>
      </w:r>
    </w:hyperlink>
    <w:r>
      <w:rPr>
        <w:rFonts w:ascii="Calibri" w:hAnsi="Calibri" w:cs="Calibri"/>
        <w:b w:val="0"/>
        <w:bCs w:val="0"/>
        <w:i/>
        <w:iCs/>
        <w:color w:val="333333"/>
        <w:sz w:val="20"/>
        <w:szCs w:val="20"/>
      </w:rPr>
      <w:t>,</w:t>
    </w:r>
    <w:r w:rsidRPr="00B939AF">
      <w:rPr>
        <w:rFonts w:ascii="Calibri" w:hAnsi="Calibri" w:cs="Calibri"/>
        <w:b w:val="0"/>
        <w:bCs w:val="0"/>
        <w:i/>
        <w:iCs/>
        <w:color w:val="333333"/>
        <w:sz w:val="20"/>
        <w:szCs w:val="20"/>
      </w:rPr>
      <w:t xml:space="preserve"> </w:t>
    </w:r>
    <w:r w:rsidRPr="00B939AF">
      <w:rPr>
        <w:rFonts w:ascii="Calibri" w:hAnsi="Calibri" w:cs="Calibri"/>
        <w:b w:val="0"/>
        <w:bCs w:val="0"/>
        <w:i/>
        <w:iCs/>
        <w:sz w:val="20"/>
        <w:szCs w:val="20"/>
      </w:rPr>
      <w:t>vytv</w:t>
    </w:r>
    <w:r>
      <w:rPr>
        <w:rFonts w:ascii="Calibri" w:hAnsi="Calibri" w:cs="Calibri"/>
        <w:b w:val="0"/>
        <w:bCs w:val="0"/>
        <w:i/>
        <w:iCs/>
        <w:sz w:val="20"/>
        <w:szCs w:val="20"/>
      </w:rPr>
      <w:t>ořeného občanským sdružením META</w:t>
    </w:r>
    <w:r w:rsidRPr="00B939AF">
      <w:rPr>
        <w:rFonts w:ascii="Calibri" w:hAnsi="Calibri" w:cs="Calibri"/>
        <w:b w:val="0"/>
        <w:bCs w:val="0"/>
        <w:i/>
        <w:iCs/>
        <w:sz w:val="20"/>
        <w:szCs w:val="20"/>
      </w:rPr>
      <w:t xml:space="preserve"> za finanční podpory Ministerstva školství, mládeže a tělovýchovy ČR</w:t>
    </w:r>
    <w:r>
      <w:rPr>
        <w:rFonts w:ascii="Calibri" w:hAnsi="Calibri" w:cs="Calibri"/>
        <w:b w:val="0"/>
        <w:bCs w:val="0"/>
        <w:i/>
        <w:iCs/>
        <w:sz w:val="20"/>
        <w:szCs w:val="20"/>
      </w:rPr>
      <w:t xml:space="preserve">. Provoz portálu je spolufinancován z prostředků </w:t>
    </w:r>
    <w:r w:rsidRPr="00B939AF">
      <w:rPr>
        <w:rFonts w:ascii="Calibri" w:hAnsi="Calibri" w:cs="Calibri"/>
        <w:b w:val="0"/>
        <w:bCs w:val="0"/>
        <w:i/>
        <w:iCs/>
        <w:sz w:val="20"/>
        <w:szCs w:val="20"/>
      </w:rPr>
      <w:t>Evropského fondu pro integraci státních příslušníků třetích zemí.</w:t>
    </w:r>
  </w:p>
  <w:p w14:paraId="2305BD08" w14:textId="7F1BF793" w:rsidR="00FB28CB" w:rsidRPr="00B939AF" w:rsidRDefault="00E55D4C" w:rsidP="00277566">
    <w:pPr>
      <w:pStyle w:val="Zpat"/>
      <w:jc w:val="center"/>
      <w:rPr>
        <w:i/>
        <w:iCs/>
        <w:sz w:val="20"/>
        <w:szCs w:val="20"/>
      </w:rPr>
    </w:pPr>
    <w:r>
      <w:rPr>
        <w:noProof/>
        <w:lang w:eastAsia="cs-CZ"/>
      </w:rPr>
      <w:drawing>
        <wp:inline distT="0" distB="0" distL="0" distR="0" wp14:anchorId="36BE9BA2" wp14:editId="49656A25">
          <wp:extent cx="447675" cy="295275"/>
          <wp:effectExtent l="19050" t="0" r="9525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2A5F48B" wp14:editId="43A34FF0">
          <wp:extent cx="1095375" cy="304800"/>
          <wp:effectExtent l="19050" t="0" r="9525" b="0"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B3E830D" wp14:editId="583673E5">
          <wp:extent cx="676275" cy="323850"/>
          <wp:effectExtent l="19050" t="0" r="9525" b="0"/>
          <wp:docPr id="5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3DB7" w14:textId="77777777" w:rsidR="005E43E1" w:rsidRDefault="005E43E1" w:rsidP="00212E78">
      <w:pPr>
        <w:spacing w:after="0" w:line="240" w:lineRule="auto"/>
      </w:pPr>
      <w:r>
        <w:separator/>
      </w:r>
    </w:p>
  </w:footnote>
  <w:footnote w:type="continuationSeparator" w:id="0">
    <w:p w14:paraId="36FC9F34" w14:textId="77777777" w:rsidR="005E43E1" w:rsidRDefault="005E43E1" w:rsidP="0021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9801" w14:textId="05E0869E" w:rsidR="00277566" w:rsidRDefault="00277566">
    <w:pPr>
      <w:pStyle w:val="Zhlav"/>
    </w:pPr>
    <w:r>
      <w:rPr>
        <w:noProof/>
        <w:lang w:eastAsia="cs-CZ"/>
      </w:rPr>
      <w:drawing>
        <wp:inline distT="0" distB="0" distL="0" distR="0" wp14:anchorId="23BBA60D" wp14:editId="70DE105E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E2B51E8" wp14:editId="7EF1F11E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990F1A" w14:textId="77777777" w:rsidR="00277566" w:rsidRDefault="002775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F144" w14:textId="59E3A27B" w:rsidR="00277566" w:rsidRDefault="00277566">
    <w:pPr>
      <w:pStyle w:val="Zhlav"/>
    </w:pPr>
    <w:r>
      <w:rPr>
        <w:noProof/>
        <w:lang w:eastAsia="cs-CZ"/>
      </w:rPr>
      <w:drawing>
        <wp:inline distT="0" distB="0" distL="0" distR="0" wp14:anchorId="755A42DE" wp14:editId="22C43E67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0D0C112B" wp14:editId="22FB5E9D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DD2F7D" w14:textId="77777777" w:rsidR="006D60CF" w:rsidRDefault="006D60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98"/>
    <w:rsid w:val="000F1090"/>
    <w:rsid w:val="001212A9"/>
    <w:rsid w:val="0013056C"/>
    <w:rsid w:val="001317EF"/>
    <w:rsid w:val="001427B0"/>
    <w:rsid w:val="00212E78"/>
    <w:rsid w:val="00277566"/>
    <w:rsid w:val="0037657B"/>
    <w:rsid w:val="003B1E5E"/>
    <w:rsid w:val="0049659C"/>
    <w:rsid w:val="004C7A0E"/>
    <w:rsid w:val="0054128C"/>
    <w:rsid w:val="00544352"/>
    <w:rsid w:val="005B576C"/>
    <w:rsid w:val="005E43E1"/>
    <w:rsid w:val="006001CC"/>
    <w:rsid w:val="00665941"/>
    <w:rsid w:val="006D15D6"/>
    <w:rsid w:val="006D60CF"/>
    <w:rsid w:val="00710065"/>
    <w:rsid w:val="007239E9"/>
    <w:rsid w:val="007B62E4"/>
    <w:rsid w:val="0080333A"/>
    <w:rsid w:val="00806ADF"/>
    <w:rsid w:val="008353D9"/>
    <w:rsid w:val="0089570C"/>
    <w:rsid w:val="00976FDC"/>
    <w:rsid w:val="009B0578"/>
    <w:rsid w:val="009C1AED"/>
    <w:rsid w:val="00A42B23"/>
    <w:rsid w:val="00A848C0"/>
    <w:rsid w:val="00AB1CF1"/>
    <w:rsid w:val="00B939AF"/>
    <w:rsid w:val="00BB7CB0"/>
    <w:rsid w:val="00C06723"/>
    <w:rsid w:val="00C3431E"/>
    <w:rsid w:val="00C52F70"/>
    <w:rsid w:val="00C75898"/>
    <w:rsid w:val="00CB063E"/>
    <w:rsid w:val="00CC4575"/>
    <w:rsid w:val="00CD515B"/>
    <w:rsid w:val="00CF7AE1"/>
    <w:rsid w:val="00D41FC5"/>
    <w:rsid w:val="00D93601"/>
    <w:rsid w:val="00E47CAF"/>
    <w:rsid w:val="00E55D4C"/>
    <w:rsid w:val="00FB28CB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2"/>
      <o:rules v:ext="edit">
        <o:r id="V:Rule1" type="connector" idref="#_x0000_s2051"/>
        <o:r id="V:Rule2" type="connector" idref="#_x0000_s2053"/>
        <o:r id="V:Rule3" type="connector" idref="#_x0000_s2052"/>
        <o:r id="V:Rule4" type="connector" idref="#_x0000_s2056"/>
        <o:r id="V:Rule5" type="connector" idref="#_x0000_s2059"/>
        <o:r id="V:Rule6" type="connector" idref="#_x0000_s2055"/>
        <o:r id="V:Rule7" type="connector" idref="#_x0000_s2054"/>
        <o:r id="V:Rule8" type="connector" idref="#_x0000_s2060"/>
        <o:r id="V:Rule9" type="connector" idref="#_x0000_s2061"/>
        <o:r id="V:Rule10" type="connector" idref="#_x0000_s2065"/>
      </o:rules>
    </o:shapelayout>
  </w:shapeDefaults>
  <w:decimalSymbol w:val=","/>
  <w:listSeparator w:val=";"/>
  <w14:docId w14:val="407314F9"/>
  <w15:docId w15:val="{7872C39E-3A7E-4A72-BE5C-0D5B733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898"/>
    <w:pPr>
      <w:spacing w:after="200" w:line="276" w:lineRule="auto"/>
    </w:pPr>
    <w:rPr>
      <w:rFonts w:cs="Calibri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212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212E7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7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58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21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12E78"/>
  </w:style>
  <w:style w:type="paragraph" w:styleId="Zpat">
    <w:name w:val="footer"/>
    <w:basedOn w:val="Normln"/>
    <w:link w:val="ZpatChar"/>
    <w:uiPriority w:val="99"/>
    <w:rsid w:val="0021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12E78"/>
  </w:style>
  <w:style w:type="character" w:styleId="Hypertextovodkaz">
    <w:name w:val="Hyperlink"/>
    <w:basedOn w:val="Standardnpsmoodstavce"/>
    <w:uiPriority w:val="99"/>
    <w:rsid w:val="00212E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100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100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A36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100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A36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8" ma:contentTypeDescription="Vytvoří nový dokument" ma:contentTypeScope="" ma:versionID="219633ee06536519b5bb2cf2f6b4bb5e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07b0d2f237b8f5fc4e2504c2bedaa816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e1b5925-2ec7-4154-a8b5-784645274aad}" ma:internalName="TaxCatchAll" ma:showField="CatchAllData" ma:web="889b5d77-561b-4745-9149-1638f0c80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1f64583-2bb5-4537-acc3-d73cfec62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UHRUZACKTJEK-540971305-141302</_dlc_DocId>
    <_dlc_DocIdUrl xmlns="889b5d77-561b-4745-9149-1638f0c8024a">
      <Url>https://metaops.sharepoint.com/sites/disk/_layouts/15/DocIdRedir.aspx?ID=UHRUZACKTJEK-540971305-141302</Url>
      <Description>UHRUZACKTJEK-540971305-141302</Description>
    </_dlc_DocIdUrl>
    <lcf76f155ced4ddcb4097134ff3c332f xmlns="c2a121c6-94b7-4d58-84be-104b400a7aae">
      <Terms xmlns="http://schemas.microsoft.com/office/infopath/2007/PartnerControls"/>
    </lcf76f155ced4ddcb4097134ff3c332f>
    <TaxCatchAll xmlns="889b5d77-561b-4745-9149-1638f0c802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D5AD2F-FD69-44EE-BED4-300F6D2F7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70727-109D-4FF9-9F98-7A0DDB414CEA}">
  <ds:schemaRefs>
    <ds:schemaRef ds:uri="http://schemas.microsoft.com/office/2006/metadata/properties"/>
    <ds:schemaRef ds:uri="http://schemas.microsoft.com/office/infopath/2007/PartnerControls"/>
    <ds:schemaRef ds:uri="889b5d77-561b-4745-9149-1638f0c8024a"/>
    <ds:schemaRef ds:uri="c2a121c6-94b7-4d58-84be-104b400a7aae"/>
  </ds:schemaRefs>
</ds:datastoreItem>
</file>

<file path=customXml/itemProps3.xml><?xml version="1.0" encoding="utf-8"?>
<ds:datastoreItem xmlns:ds="http://schemas.openxmlformats.org/officeDocument/2006/customXml" ds:itemID="{031762AA-D736-4617-BA91-3287C33A9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36873-C440-4FFA-AC9D-10B1139941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5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pracovnímu listu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pracovnímu listu</dc:title>
  <dc:subject/>
  <dc:creator> Kristýna</dc:creator>
  <cp:keywords/>
  <dc:description/>
  <cp:lastModifiedBy>Zuzana Zahradníková</cp:lastModifiedBy>
  <cp:revision>9</cp:revision>
  <cp:lastPrinted>2022-07-25T18:51:00Z</cp:lastPrinted>
  <dcterms:created xsi:type="dcterms:W3CDTF">2011-05-30T12:08:00Z</dcterms:created>
  <dcterms:modified xsi:type="dcterms:W3CDTF">2022-07-25T18:52:00Z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e68ae7e6-9f53-40fb-bad0-c3039abf33fd</vt:lpwstr>
  </property>
</Properties>
</file>