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1E" w:rsidRDefault="00C3151E" w:rsidP="00575D09">
      <w:pPr>
        <w:tabs>
          <w:tab w:val="left" w:pos="1935"/>
        </w:tabs>
        <w:rPr>
          <w:rFonts w:ascii="Arial" w:hAnsi="Arial"/>
          <w:b/>
        </w:rPr>
      </w:pPr>
    </w:p>
    <w:p w:rsidR="00C3151E" w:rsidRDefault="00C3151E" w:rsidP="00575D09">
      <w:pPr>
        <w:tabs>
          <w:tab w:val="left" w:pos="1935"/>
        </w:tabs>
        <w:rPr>
          <w:rFonts w:ascii="Arial" w:hAnsi="Arial"/>
          <w:b/>
        </w:rPr>
      </w:pPr>
    </w:p>
    <w:p w:rsidR="00575D09" w:rsidRPr="005A4EFB" w:rsidRDefault="00575D09" w:rsidP="00575D09">
      <w:pPr>
        <w:tabs>
          <w:tab w:val="left" w:pos="1935"/>
        </w:tabs>
        <w:rPr>
          <w:rFonts w:ascii="Arial" w:hAnsi="Arial"/>
          <w:b/>
        </w:rPr>
      </w:pPr>
      <w:bookmarkStart w:id="0" w:name="_GoBack"/>
      <w:bookmarkEnd w:id="0"/>
      <w:r w:rsidRPr="005A4EFB">
        <w:rPr>
          <w:rFonts w:ascii="Arial" w:hAnsi="Arial"/>
          <w:b/>
        </w:rPr>
        <w:t xml:space="preserve">Úvodní setkání s rodiči </w:t>
      </w:r>
      <w:r w:rsidR="00A87FC8" w:rsidRPr="005A4EFB">
        <w:rPr>
          <w:rFonts w:ascii="Arial" w:hAnsi="Arial"/>
          <w:b/>
        </w:rPr>
        <w:t>– záznamový arch pro učitele</w:t>
      </w:r>
    </w:p>
    <w:p w:rsidR="00575D09" w:rsidRPr="009C379F" w:rsidRDefault="00575D09" w:rsidP="00575D09">
      <w:pPr>
        <w:tabs>
          <w:tab w:val="left" w:pos="1935"/>
        </w:tabs>
        <w:rPr>
          <w:rFonts w:ascii="Arial" w:hAnsi="Arial"/>
        </w:rPr>
      </w:pPr>
    </w:p>
    <w:p w:rsidR="00575D09" w:rsidRPr="009C379F" w:rsidRDefault="00575D09" w:rsidP="00575D09">
      <w:pPr>
        <w:tabs>
          <w:tab w:val="left" w:pos="1935"/>
        </w:tabs>
        <w:spacing w:line="360" w:lineRule="auto"/>
        <w:rPr>
          <w:rFonts w:ascii="Arial" w:hAnsi="Arial"/>
        </w:rPr>
      </w:pPr>
      <w:r w:rsidRPr="009C379F">
        <w:rPr>
          <w:rFonts w:ascii="Arial" w:hAnsi="Arial"/>
        </w:rPr>
        <w:t xml:space="preserve">Rodiče potřebují pomoc </w:t>
      </w:r>
      <w:proofErr w:type="gramStart"/>
      <w:r w:rsidRPr="009C379F">
        <w:rPr>
          <w:rFonts w:ascii="Arial" w:hAnsi="Arial"/>
        </w:rPr>
        <w:t>tlumočníka :   ANO</w:t>
      </w:r>
      <w:proofErr w:type="gramEnd"/>
      <w:r w:rsidRPr="009C379F">
        <w:rPr>
          <w:rFonts w:ascii="Arial" w:hAnsi="Arial"/>
        </w:rPr>
        <w:t xml:space="preserve">    NE</w:t>
      </w:r>
    </w:p>
    <w:p w:rsidR="00575D09" w:rsidRPr="009C379F" w:rsidRDefault="00575D09" w:rsidP="00575D09">
      <w:pPr>
        <w:tabs>
          <w:tab w:val="left" w:pos="1935"/>
        </w:tabs>
        <w:spacing w:line="360" w:lineRule="auto"/>
        <w:rPr>
          <w:rFonts w:ascii="Arial" w:hAnsi="Arial"/>
        </w:rPr>
      </w:pPr>
      <w:r w:rsidRPr="009C379F">
        <w:rPr>
          <w:rFonts w:ascii="Arial" w:hAnsi="Arial"/>
        </w:rPr>
        <w:t>Domluvená forma komunikace s </w:t>
      </w:r>
      <w:proofErr w:type="gramStart"/>
      <w:r w:rsidRPr="009C379F">
        <w:rPr>
          <w:rFonts w:ascii="Arial" w:hAnsi="Arial"/>
        </w:rPr>
        <w:t>rodiči:  email</w:t>
      </w:r>
      <w:proofErr w:type="gramEnd"/>
      <w:r w:rsidRPr="009C379F">
        <w:rPr>
          <w:rFonts w:ascii="Arial" w:hAnsi="Arial"/>
        </w:rPr>
        <w:t xml:space="preserve"> – osobně – telefonicky </w:t>
      </w:r>
    </w:p>
    <w:p w:rsidR="00575D09" w:rsidRPr="009C379F" w:rsidRDefault="00575D09" w:rsidP="00575D09">
      <w:pPr>
        <w:tabs>
          <w:tab w:val="left" w:pos="1935"/>
        </w:tabs>
        <w:spacing w:line="360" w:lineRule="auto"/>
        <w:rPr>
          <w:rFonts w:ascii="Arial" w:hAnsi="Arial"/>
        </w:rPr>
      </w:pPr>
      <w:r w:rsidRPr="009C379F">
        <w:rPr>
          <w:rFonts w:ascii="Arial" w:hAnsi="Arial"/>
        </w:rPr>
        <w:t>Rodiče hovoří: česky – anglicky- německy- francouzsky – rusky- ukrajinsky</w:t>
      </w:r>
    </w:p>
    <w:p w:rsidR="00575D09" w:rsidRPr="009C379F" w:rsidRDefault="00575D09" w:rsidP="00575D09">
      <w:pPr>
        <w:tabs>
          <w:tab w:val="left" w:pos="1935"/>
        </w:tabs>
        <w:spacing w:line="360" w:lineRule="auto"/>
        <w:rPr>
          <w:rFonts w:ascii="Arial" w:hAnsi="Arial"/>
        </w:rPr>
      </w:pPr>
    </w:p>
    <w:p w:rsidR="00575D09" w:rsidRPr="009C379F" w:rsidRDefault="00575D09" w:rsidP="00575D09">
      <w:pPr>
        <w:tabs>
          <w:tab w:val="left" w:pos="1935"/>
        </w:tabs>
        <w:spacing w:line="360" w:lineRule="auto"/>
        <w:rPr>
          <w:rFonts w:ascii="Arial" w:hAnsi="Arial"/>
        </w:rPr>
      </w:pPr>
      <w:r w:rsidRPr="009C379F">
        <w:rPr>
          <w:rFonts w:ascii="Arial" w:hAnsi="Arial"/>
        </w:rPr>
        <w:t xml:space="preserve">Rodiče hovoří jiným jazykem:_______________________________________ </w:t>
      </w:r>
    </w:p>
    <w:p w:rsidR="00575D09" w:rsidRPr="009C379F" w:rsidRDefault="00575D09" w:rsidP="00575D09">
      <w:pPr>
        <w:tabs>
          <w:tab w:val="left" w:pos="1935"/>
        </w:tabs>
        <w:rPr>
          <w:rFonts w:ascii="Arial" w:hAnsi="Arial"/>
        </w:rPr>
      </w:pPr>
    </w:p>
    <w:p w:rsidR="00575D09" w:rsidRPr="009C379F" w:rsidRDefault="00575D09" w:rsidP="00575D09">
      <w:pPr>
        <w:tabs>
          <w:tab w:val="left" w:pos="1935"/>
        </w:tabs>
        <w:rPr>
          <w:rFonts w:ascii="Arial" w:hAnsi="Arial"/>
        </w:rPr>
      </w:pPr>
    </w:p>
    <w:p w:rsidR="00575D09" w:rsidRPr="009C379F" w:rsidRDefault="00575D09" w:rsidP="00575D09">
      <w:pPr>
        <w:tabs>
          <w:tab w:val="left" w:pos="1935"/>
        </w:tabs>
        <w:rPr>
          <w:rFonts w:ascii="Arial" w:hAnsi="Arial"/>
        </w:rPr>
      </w:pPr>
      <w:r w:rsidRPr="009C379F">
        <w:rPr>
          <w:rFonts w:ascii="Arial" w:hAnsi="Arial"/>
        </w:rPr>
        <w:t>Jméno rodiče</w:t>
      </w:r>
      <w:r w:rsidR="00E52BA2" w:rsidRPr="009C379F">
        <w:rPr>
          <w:rFonts w:ascii="Arial" w:hAnsi="Arial"/>
        </w:rPr>
        <w:t>/rodičů</w:t>
      </w:r>
      <w:r w:rsidRPr="009C379F">
        <w:rPr>
          <w:rFonts w:ascii="Arial" w:hAnsi="Arial"/>
        </w:rPr>
        <w:t xml:space="preserve"> a datum vyplnění______</w:t>
      </w:r>
      <w:r w:rsidR="00663207">
        <w:rPr>
          <w:rFonts w:ascii="Arial" w:hAnsi="Arial"/>
        </w:rPr>
        <w:t>__________________________</w:t>
      </w:r>
    </w:p>
    <w:p w:rsidR="00575D09" w:rsidRPr="009C379F" w:rsidRDefault="00575D09" w:rsidP="00575D09">
      <w:pPr>
        <w:tabs>
          <w:tab w:val="left" w:pos="1935"/>
        </w:tabs>
        <w:rPr>
          <w:rFonts w:ascii="Arial" w:hAnsi="Arial"/>
        </w:rPr>
      </w:pPr>
    </w:p>
    <w:p w:rsidR="00575D09" w:rsidRPr="009C379F" w:rsidRDefault="00575D09" w:rsidP="00575D09">
      <w:pPr>
        <w:tabs>
          <w:tab w:val="left" w:pos="1935"/>
        </w:tabs>
        <w:spacing w:line="360" w:lineRule="auto"/>
        <w:rPr>
          <w:rFonts w:ascii="Arial" w:hAnsi="Arial"/>
        </w:rPr>
      </w:pPr>
    </w:p>
    <w:p w:rsidR="00C3151E" w:rsidRPr="00C3151E" w:rsidRDefault="00C3151E" w:rsidP="00C3151E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 w:rsidRPr="00C3151E">
        <w:rPr>
          <w:rFonts w:ascii="Arial" w:eastAsia="Times New Roman" w:hAnsi="Arial"/>
          <w:color w:val="000000"/>
          <w:kern w:val="0"/>
          <w:lang w:eastAsia="cs-CZ" w:bidi="ar-SA"/>
        </w:rPr>
        <w:t>Otázky pro rodiče:</w:t>
      </w:r>
    </w:p>
    <w:p w:rsidR="00C3151E" w:rsidRPr="00C3151E" w:rsidRDefault="00C3151E" w:rsidP="00C3151E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4778"/>
      </w:tblGrid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Jak máme vaše dítě vhodně oslovovat?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Jakým jazykem doma s dítětem hovoříte? Hovoří vaše dítě více jazyky?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Jaké jsou kulturní zvyklosti ve vaší rodině? Jaké slavíte svátky?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Co byste nám mohli říct o vaší rodině?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Má vaše dítě sourozence? Jak staré?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Navštěvovalo již vaše dítě nějaké předškolní zařízení nebo dětskou skupinu? 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Popište, jakou má vaše dítě povahu? 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Vyberte z možnosti/ zakroužkujte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Převážně veselé – společenské – bojácné – odvážné – uzavřené – má obavy z cizích lidí  - je zvídavé</w:t>
            </w:r>
          </w:p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lastRenderedPageBreak/>
              <w:t>Těší se vaše dítě do MŠ?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Má vaše dítě z MŠ obavy?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Má vaše dítě problémy být chvilku bez rodičů?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Jaké má vaše dítě zájmy? Navštěvuje vaše dítě nějaké kroužky mimo MŠ?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Hraje si vaše dítě raději samo nebo se sourozencem či kamarádem?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S čím si vaše dítě rádo hraje? Co vaše dítě baví?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Vyberte z možností/ zakroužkujte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Staví z lega- z kostek-má rádo vláčky- auta-panenky- modelování- malování- kreslení-  zpívání – pohybové hry – rádo tráví čas venku na hřišti – rádo si hraje s vodou – rádo pomáhá v kuchyni</w:t>
            </w:r>
          </w:p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Jakou má vaše dítě oblíbenou hračku?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Jaké jsou stravovací návyky u vás v rodině? Jsou potraviny, které vaše dítě nesmí? Je něco, co vaše dítě odmítá jíst? Má na něco alergii?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Jí vaše dítě rádo? Co jí nejraději?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Je vaše dítě zvyklé po obědě odpočívat?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Umí si vaše dítě říci, že potřebuje na WC?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Umí si vaše dítě říci o pomoc s oblékáním? 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lastRenderedPageBreak/>
              <w:t>Umí se samo svléknout, obléknout nebo potřebuje pomoci (zipy, knoflíky, tkaničky, obouvání)?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Co by měla MŠ vaše dítě naučit? Jaká jsou vaše očekávání?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Jste seznámeni se vzdělávacím programem MŠ?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  <w:tr w:rsidR="00C3151E" w:rsidRPr="00C3151E" w:rsidTr="00C315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ascii="Arial" w:eastAsia="Times New Roman" w:hAnsi="Arial"/>
                <w:color w:val="000000"/>
                <w:kern w:val="0"/>
                <w:lang w:eastAsia="cs-CZ" w:bidi="ar-SA"/>
              </w:rPr>
              <w:t>Je něco dalšího/specifického, co byste nám chtěli sdělit?</w:t>
            </w:r>
          </w:p>
          <w:p w:rsidR="00C3151E" w:rsidRPr="00C3151E" w:rsidRDefault="00C3151E" w:rsidP="00C315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cs-CZ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51E" w:rsidRPr="00C3151E" w:rsidRDefault="00C3151E" w:rsidP="00C3151E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lang w:eastAsia="cs-CZ" w:bidi="ar-SA"/>
              </w:rPr>
            </w:pP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  <w:r w:rsidRPr="00C3151E">
              <w:rPr>
                <w:rFonts w:eastAsia="Times New Roman" w:cs="Times New Roman"/>
                <w:kern w:val="0"/>
                <w:lang w:eastAsia="cs-CZ" w:bidi="ar-SA"/>
              </w:rPr>
              <w:br/>
            </w:r>
          </w:p>
        </w:tc>
      </w:tr>
    </w:tbl>
    <w:p w:rsidR="00575D09" w:rsidRPr="009C379F" w:rsidRDefault="00C3151E" w:rsidP="00575D09">
      <w:pPr>
        <w:rPr>
          <w:rFonts w:ascii="Arial" w:hAnsi="Arial"/>
        </w:rPr>
      </w:pPr>
      <w:r w:rsidRPr="00C3151E">
        <w:rPr>
          <w:rFonts w:eastAsia="Times New Roman" w:cs="Times New Roman"/>
          <w:kern w:val="0"/>
          <w:lang w:eastAsia="cs-CZ" w:bidi="ar-SA"/>
        </w:rPr>
        <w:br/>
      </w:r>
    </w:p>
    <w:p w:rsidR="00EE4AA0" w:rsidRPr="009C379F" w:rsidRDefault="00EE4AA0">
      <w:pPr>
        <w:rPr>
          <w:rFonts w:ascii="Arial" w:hAnsi="Arial"/>
        </w:rPr>
      </w:pPr>
    </w:p>
    <w:sectPr w:rsidR="00EE4AA0" w:rsidRPr="009C37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45" w:rsidRDefault="00323345" w:rsidP="00C3151E">
      <w:r>
        <w:separator/>
      </w:r>
    </w:p>
  </w:endnote>
  <w:endnote w:type="continuationSeparator" w:id="0">
    <w:p w:rsidR="00323345" w:rsidRDefault="00323345" w:rsidP="00C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1E" w:rsidRDefault="00C3151E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5304155" cy="494030"/>
          <wp:effectExtent l="0" t="0" r="0" b="0"/>
          <wp:wrapTight wrapText="bothSides">
            <wp:wrapPolygon edited="0">
              <wp:start x="6129" y="0"/>
              <wp:lineTo x="0" y="2499"/>
              <wp:lineTo x="0" y="5830"/>
              <wp:lineTo x="1474" y="14159"/>
              <wp:lineTo x="1552" y="18324"/>
              <wp:lineTo x="2715" y="18324"/>
              <wp:lineTo x="17455" y="16658"/>
              <wp:lineTo x="17300" y="14159"/>
              <wp:lineTo x="21489" y="9162"/>
              <wp:lineTo x="21489" y="2499"/>
              <wp:lineTo x="18618" y="0"/>
              <wp:lineTo x="612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45" w:rsidRDefault="00323345" w:rsidP="00C3151E">
      <w:r>
        <w:separator/>
      </w:r>
    </w:p>
  </w:footnote>
  <w:footnote w:type="continuationSeparator" w:id="0">
    <w:p w:rsidR="00323345" w:rsidRDefault="00323345" w:rsidP="00C3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1E" w:rsidRDefault="00C3151E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-192405</wp:posOffset>
          </wp:positionV>
          <wp:extent cx="1170305" cy="359410"/>
          <wp:effectExtent l="0" t="0" r="0" b="2540"/>
          <wp:wrapTight wrapText="bothSides">
            <wp:wrapPolygon edited="0">
              <wp:start x="0" y="0"/>
              <wp:lineTo x="0" y="20608"/>
              <wp:lineTo x="21096" y="20608"/>
              <wp:lineTo x="2109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-182880</wp:posOffset>
          </wp:positionV>
          <wp:extent cx="2487295" cy="402590"/>
          <wp:effectExtent l="0" t="0" r="8255" b="0"/>
          <wp:wrapTight wrapText="bothSides">
            <wp:wrapPolygon edited="0">
              <wp:start x="0" y="0"/>
              <wp:lineTo x="0" y="20442"/>
              <wp:lineTo x="21506" y="20442"/>
              <wp:lineTo x="215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151E" w:rsidRDefault="00C315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9"/>
    <w:rsid w:val="00323345"/>
    <w:rsid w:val="00575D09"/>
    <w:rsid w:val="005A4EFB"/>
    <w:rsid w:val="00663207"/>
    <w:rsid w:val="00760A3E"/>
    <w:rsid w:val="008F6D04"/>
    <w:rsid w:val="009A3878"/>
    <w:rsid w:val="009C379F"/>
    <w:rsid w:val="009C736B"/>
    <w:rsid w:val="00A87FC8"/>
    <w:rsid w:val="00C3151E"/>
    <w:rsid w:val="00E52BA2"/>
    <w:rsid w:val="00E70B72"/>
    <w:rsid w:val="00E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F037"/>
  <w15:chartTrackingRefBased/>
  <w15:docId w15:val="{7C260E1B-DDA5-4C09-AA56-22D5CE6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D0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5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3151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315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3151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C315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182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2022-02-02T15:47:00Z</dcterms:created>
  <dcterms:modified xsi:type="dcterms:W3CDTF">2022-07-12T11:31:00Z</dcterms:modified>
</cp:coreProperties>
</file>