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13929" w:rsidR="00F13929" w:rsidP="325C345C" w:rsidRDefault="00F13929" w14:paraId="731E4B31" w14:textId="46AB656C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lang w:eastAsia="cs-CZ"/>
        </w:rPr>
      </w:pPr>
      <w:r w:rsidRPr="325C345C" w:rsidR="00F13929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cs-CZ"/>
        </w:rPr>
        <w:t>Informace k uzavření škol/</w:t>
      </w:r>
      <w:r w:rsidRPr="325C345C" w:rsidR="606A0845">
        <w:rPr>
          <w:rFonts w:ascii="Arial" w:hAnsi="Arial" w:eastAsia="Times New Roman" w:cs="Arial"/>
          <w:b w:val="1"/>
          <w:bCs w:val="1"/>
          <w:color w:val="4F81BD" w:themeColor="accent1" w:themeTint="FF" w:themeShade="FF"/>
          <w:lang w:eastAsia="cs-CZ"/>
        </w:rPr>
        <w:t xml:space="preserve">Информация о </w:t>
      </w:r>
      <w:proofErr w:type="spellStart"/>
      <w:r w:rsidRPr="325C345C" w:rsidR="606A0845">
        <w:rPr>
          <w:rFonts w:ascii="Arial" w:hAnsi="Arial" w:eastAsia="Times New Roman" w:cs="Arial"/>
          <w:b w:val="1"/>
          <w:bCs w:val="1"/>
          <w:color w:val="4F81BD" w:themeColor="accent1" w:themeTint="FF" w:themeShade="FF"/>
          <w:lang w:eastAsia="cs-CZ"/>
        </w:rPr>
        <w:t>закрытии</w:t>
      </w:r>
      <w:proofErr w:type="spellEnd"/>
      <w:r w:rsidRPr="325C345C" w:rsidR="606A0845">
        <w:rPr>
          <w:rFonts w:ascii="Arial" w:hAnsi="Arial" w:eastAsia="Times New Roman" w:cs="Arial"/>
          <w:b w:val="1"/>
          <w:bCs w:val="1"/>
          <w:color w:val="4F81BD" w:themeColor="accent1" w:themeTint="FF" w:themeShade="FF"/>
          <w:lang w:eastAsia="cs-CZ"/>
        </w:rPr>
        <w:t xml:space="preserve"> </w:t>
      </w:r>
      <w:proofErr w:type="spellStart"/>
      <w:r w:rsidRPr="325C345C" w:rsidR="606A0845">
        <w:rPr>
          <w:rFonts w:ascii="Arial" w:hAnsi="Arial" w:eastAsia="Times New Roman" w:cs="Arial"/>
          <w:b w:val="1"/>
          <w:bCs w:val="1"/>
          <w:color w:val="4F81BD" w:themeColor="accent1" w:themeTint="FF" w:themeShade="FF"/>
          <w:lang w:eastAsia="cs-CZ"/>
        </w:rPr>
        <w:t>школ</w:t>
      </w:r>
      <w:proofErr w:type="spellEnd"/>
    </w:p>
    <w:p w:rsidR="00F13929" w:rsidP="00F13929" w:rsidRDefault="00F13929" w14:paraId="7F421AB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</w:p>
    <w:p w:rsidRPr="00F13929" w:rsidR="00F13929" w:rsidP="00F13929" w:rsidRDefault="00F13929" w14:paraId="5BEF1858" w14:textId="6C377EA6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>Vážení a milí rodiče,</w:t>
      </w:r>
      <w:bookmarkStart w:name="_GoBack" w:id="0"/>
      <w:bookmarkEnd w:id="0"/>
    </w:p>
    <w:p w:rsidRPr="00F13929" w:rsidR="00F13929" w:rsidP="00F13929" w:rsidRDefault="00F13929" w14:paraId="7E85CB65" w14:textId="77777777">
      <w:pPr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  <w:r w:rsidRPr="00F13929">
        <w:rPr>
          <w:rFonts w:ascii="Arial" w:hAnsi="Arial" w:eastAsia="Times New Roman" w:cs="Arial"/>
          <w:color w:val="222222"/>
          <w:szCs w:val="24"/>
          <w:lang w:eastAsia="cs-CZ"/>
        </w:rPr>
        <w:br/>
      </w:r>
    </w:p>
    <w:p w:rsidR="00F13929" w:rsidP="00F13929" w:rsidRDefault="00F13929" w14:paraId="6DD8E35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>víme, že nastalá situace je velmi složitá a musíte řešit spoustu praktických věcí a čelit i řadě překážek. Jednou z největších komplikací je pravděpodobně škola na dálku. Je také možné, že odsunutím školy z reálného života jste získali dojem, že toho není potřeba moc do školy dělat. Ale pozor na to! Dlouhá přestávka v učení může znamenat, že se vaše dítě češtině ještě víc vzdálí a těžko to potom bude dohánět. Hrozí také, že nebude hodnocené na konci roku. Do školy se totiž pravděpodobně nepůjde ještě několik týdnů.</w:t>
      </w:r>
    </w:p>
    <w:p w:rsidR="0018672A" w:rsidP="00F13929" w:rsidRDefault="0018672A" w14:paraId="608F25D5" w14:textId="553FBE90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</w:p>
    <w:p w:rsidRPr="0018672A" w:rsidR="0018672A" w:rsidP="0018672A" w:rsidRDefault="0018672A" w14:paraId="13B71A77" w14:textId="77777777">
      <w:pPr>
        <w:shd w:val="clear" w:color="auto" w:fill="FFFFFF"/>
        <w:spacing w:after="0" w:line="240" w:lineRule="auto"/>
        <w:jc w:val="left"/>
        <w:rPr>
          <w:rFonts w:ascii="Arial" w:hAnsi="Arial" w:eastAsia="Times New Roman" w:cs="Arial"/>
          <w:color w:val="0070C0"/>
          <w:szCs w:val="24"/>
          <w:lang w:val="ru-RU" w:eastAsia="cs-CZ"/>
        </w:rPr>
      </w:pP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>Уважаемые и дорогие родители,</w:t>
      </w: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br/>
      </w: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>мы понимаем, что данная ситуация для всех очень сложна и вам приходится решать огромное количество практических проблем и преодолевать множество препятствий. Одной из проблем может быть дистанционное обучение в школе. Или также возможно, что вам показалось, что вне школы обучением можно заниматься чуть менее интенсивно. Но очень важно понимать, что долгая пауза в обучении может сказаться на уровне чешского языка вашего ребёнка и потом будет намного сложнее это наверстать. Также может произойти то, что ваш ребёнок не получит отметки за полугодие. Скорее всего ученики не вернутся в школу несколько недель.</w:t>
      </w:r>
    </w:p>
    <w:p w:rsidRPr="0018672A" w:rsidR="0018672A" w:rsidP="00F13929" w:rsidRDefault="0018672A" w14:paraId="64060020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70C0"/>
          <w:lang w:eastAsia="cs-CZ"/>
        </w:rPr>
      </w:pPr>
    </w:p>
    <w:p w:rsidRPr="00F13929" w:rsidR="00F13929" w:rsidP="00F13929" w:rsidRDefault="00F13929" w14:paraId="34957D8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</w:p>
    <w:p w:rsidR="00F13929" w:rsidP="00F13929" w:rsidRDefault="00F13929" w14:paraId="65FE966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 xml:space="preserve">Proto je velice důležité, aby vaše dítě pokračovalo ve výuce, i když nechodí do školy. Kontaktujte proto třídního učitele (případně vedení školy) a zjistěte si, jak výuka na dálku funguje.  </w:t>
      </w:r>
      <w:r w:rsidRPr="00F13929">
        <w:rPr>
          <w:rFonts w:ascii="Arial" w:hAnsi="Arial" w:eastAsia="Times New Roman" w:cs="Arial"/>
          <w:bCs/>
          <w:color w:val="000000"/>
          <w:highlight w:val="yellow"/>
          <w:lang w:eastAsia="cs-CZ"/>
        </w:rPr>
        <w:t>(Zde můžete uvést konkrétní kontakt: …………..)</w:t>
      </w:r>
    </w:p>
    <w:p w:rsidR="0018672A" w:rsidP="00F13929" w:rsidRDefault="0018672A" w14:paraId="58A2AF0F" w14:textId="7ADA5DCD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</w:p>
    <w:p w:rsidR="0018672A" w:rsidP="00F13929" w:rsidRDefault="0018672A" w14:paraId="0B84A5D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</w:p>
    <w:p w:rsidRPr="0018672A" w:rsidR="0018672A" w:rsidP="0018672A" w:rsidRDefault="0018672A" w14:paraId="34A2E99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color w:val="0070C0"/>
          <w:szCs w:val="24"/>
          <w:lang w:eastAsia="cs-CZ"/>
        </w:rPr>
      </w:pPr>
      <w:r w:rsidRPr="0018672A">
        <w:rPr>
          <w:rFonts w:ascii="Arial" w:hAnsi="Arial" w:eastAsia="Times New Roman" w:cs="Arial"/>
          <w:b/>
          <w:color w:val="0070C0"/>
          <w:szCs w:val="24"/>
          <w:lang w:val="ru-RU" w:eastAsia="cs-CZ"/>
        </w:rPr>
        <w:t xml:space="preserve">Поэтому очень важно продолжать обучение и дистанционно. В первую очередь обратитесь к своему классному руководителю (или к руководству школы) и узнайте, как работает дистанционное обучение в вашей школе. </w:t>
      </w:r>
      <w:r w:rsidRPr="0018672A">
        <w:rPr>
          <w:rFonts w:ascii="Arial" w:hAnsi="Arial" w:eastAsia="Times New Roman" w:cs="Arial"/>
          <w:b/>
          <w:color w:val="0070C0"/>
          <w:szCs w:val="24"/>
          <w:highlight w:val="yellow"/>
          <w:lang w:val="ru-RU" w:eastAsia="cs-CZ"/>
        </w:rPr>
        <w:t>(Контакт.........)</w:t>
      </w:r>
    </w:p>
    <w:p w:rsidRPr="0018672A" w:rsidR="0018672A" w:rsidP="00F13929" w:rsidRDefault="0018672A" w14:paraId="721542F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70C0"/>
          <w:lang w:eastAsia="cs-CZ"/>
        </w:rPr>
      </w:pPr>
    </w:p>
    <w:p w:rsidRPr="00F13929" w:rsidR="00F13929" w:rsidP="00F13929" w:rsidRDefault="00F13929" w14:paraId="72DD349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lang w:eastAsia="cs-CZ"/>
        </w:rPr>
      </w:pPr>
    </w:p>
    <w:p w:rsidRPr="00F13929" w:rsidR="00F13929" w:rsidP="00F13929" w:rsidRDefault="00F13929" w14:paraId="2B36E3F7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lang w:eastAsia="cs-CZ"/>
        </w:rPr>
      </w:pP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Pokud se nemůžete domluvit, protože nemáte dobrou znalost češtiny, tak se můžete v Praze obrátit např. na organizaci META o.p.s., (</w:t>
      </w:r>
      <w:hyperlink w:tgtFrame="_blank" w:history="1" r:id="rId12">
        <w:r w:rsidRPr="00F13929">
          <w:rPr>
            <w:rFonts w:ascii="Arial" w:hAnsi="Arial" w:eastAsia="Times New Roman" w:cs="Arial"/>
            <w:b/>
            <w:bCs/>
            <w:color w:val="000000"/>
            <w:lang w:eastAsia="cs-CZ"/>
          </w:rPr>
          <w:t>www.meta-ops.cz</w:t>
        </w:r>
      </w:hyperlink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 xml:space="preserve">, e-mail: </w:t>
      </w:r>
      <w:hyperlink w:tgtFrame="_blank" w:history="1" r:id="rId13">
        <w:r w:rsidRPr="00F13929">
          <w:rPr>
            <w:rFonts w:ascii="Arial" w:hAnsi="Arial" w:eastAsia="Times New Roman" w:cs="Arial"/>
            <w:b/>
            <w:bCs/>
            <w:color w:val="000000"/>
            <w:lang w:eastAsia="cs-CZ"/>
          </w:rPr>
          <w:t>poradenstvi@meta-ops.cz</w:t>
        </w:r>
      </w:hyperlink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, mobil: +420 773 304 464,), mimo Prahu na Centra pro integraci cizinců, která jsou v každém kraji ČR (</w:t>
      </w:r>
      <w:hyperlink w:tgtFrame="_blank" w:history="1" r:id="rId14">
        <w:r w:rsidRPr="00F13929">
          <w:rPr>
            <w:rFonts w:ascii="Arial" w:hAnsi="Arial" w:eastAsia="Times New Roman" w:cs="Arial"/>
            <w:b/>
            <w:bCs/>
            <w:color w:val="000000"/>
            <w:lang w:eastAsia="cs-CZ"/>
          </w:rPr>
          <w:t>http://www.integracnicentra.cz</w:t>
        </w:r>
      </w:hyperlink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) a využít tak služby tlumočníka či podpory sociálního pracovníka, který Vám s komunikací se školou pomůže.</w:t>
      </w:r>
    </w:p>
    <w:p w:rsidR="00F13929" w:rsidP="00F13929" w:rsidRDefault="00F13929" w14:paraId="73D4383E" w14:textId="77777777">
      <w:pPr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</w:p>
    <w:p w:rsidRPr="00F13929" w:rsidR="00F30D32" w:rsidP="0018672A" w:rsidRDefault="0018672A" w14:paraId="080A38A5" w14:textId="756ED836">
      <w:pPr>
        <w:shd w:val="clear" w:color="auto" w:fill="FFFFFF"/>
        <w:spacing w:after="0" w:line="240" w:lineRule="auto"/>
        <w:rPr>
          <w:rFonts w:ascii="Arial" w:hAnsi="Arial" w:cs="Arial"/>
          <w:bCs/>
          <w:noProof/>
          <w:sz w:val="22"/>
          <w:szCs w:val="28"/>
          <w:lang w:eastAsia="cs-CZ"/>
        </w:rPr>
      </w:pPr>
      <w:r w:rsidRPr="0018672A">
        <w:rPr>
          <w:rFonts w:ascii="Arial" w:hAnsi="Arial" w:eastAsia="Times New Roman" w:cs="Arial"/>
          <w:b/>
          <w:color w:val="0070C0"/>
          <w:szCs w:val="24"/>
          <w:lang w:val="ru-RU" w:eastAsia="cs-CZ"/>
        </w:rPr>
        <w:t xml:space="preserve">Если вы не можете договориться, так как ваш чешский язык ещё не на достаточном уровне, вы можете обратиться к нам </w:t>
      </w:r>
      <w:r w:rsidRPr="0018672A">
        <w:rPr>
          <w:rFonts w:ascii="Arial" w:hAnsi="Arial" w:eastAsia="Times New Roman" w:cs="Arial"/>
          <w:b/>
          <w:bCs/>
          <w:color w:val="0070C0"/>
          <w:szCs w:val="24"/>
          <w:lang w:eastAsia="cs-CZ"/>
        </w:rPr>
        <w:t>META o.p.s., (</w:t>
      </w:r>
      <w:hyperlink w:tgtFrame="_blank" w:history="1" r:id="rId15">
        <w:r w:rsidRPr="0018672A">
          <w:rPr>
            <w:rFonts w:ascii="Arial" w:hAnsi="Arial" w:eastAsia="Times New Roman" w:cs="Arial"/>
            <w:b/>
            <w:bCs/>
            <w:color w:val="0070C0"/>
            <w:szCs w:val="24"/>
            <w:lang w:eastAsia="cs-CZ"/>
          </w:rPr>
          <w:t>www.meta-ops.cz</w:t>
        </w:r>
      </w:hyperlink>
      <w:r w:rsidRPr="0018672A">
        <w:rPr>
          <w:rFonts w:ascii="Arial" w:hAnsi="Arial" w:eastAsia="Times New Roman" w:cs="Arial"/>
          <w:b/>
          <w:bCs/>
          <w:color w:val="0070C0"/>
          <w:szCs w:val="24"/>
          <w:lang w:eastAsia="cs-CZ"/>
        </w:rPr>
        <w:t xml:space="preserve">, e-mail: </w:t>
      </w:r>
      <w:hyperlink w:tgtFrame="_blank" w:history="1" r:id="rId16">
        <w:r w:rsidRPr="0018672A">
          <w:rPr>
            <w:rFonts w:ascii="Arial" w:hAnsi="Arial" w:eastAsia="Times New Roman" w:cs="Arial"/>
            <w:b/>
            <w:bCs/>
            <w:color w:val="0070C0"/>
            <w:szCs w:val="24"/>
            <w:lang w:eastAsia="cs-CZ"/>
          </w:rPr>
          <w:t>poradenstvi@meta-ops.cz</w:t>
        </w:r>
      </w:hyperlink>
      <w:r w:rsidRPr="0018672A">
        <w:rPr>
          <w:rFonts w:ascii="Arial" w:hAnsi="Arial" w:eastAsia="Times New Roman" w:cs="Arial"/>
          <w:b/>
          <w:bCs/>
          <w:color w:val="0070C0"/>
          <w:szCs w:val="24"/>
          <w:lang w:eastAsia="cs-CZ"/>
        </w:rPr>
        <w:t>, телефон: +420 773 304 464,),</w:t>
      </w:r>
      <w:r w:rsidRPr="0018672A">
        <w:rPr>
          <w:rFonts w:ascii="Arial" w:hAnsi="Arial" w:eastAsia="Times New Roman" w:cs="Arial"/>
          <w:b/>
          <w:bCs/>
          <w:color w:val="0070C0"/>
          <w:szCs w:val="24"/>
          <w:lang w:val="ru-RU" w:eastAsia="cs-CZ"/>
        </w:rPr>
        <w:t xml:space="preserve"> вне Праги к Центрам поддержки интеграции иностранцев, которые находятся в каждом крае Чехии </w:t>
      </w:r>
      <w:r w:rsidRPr="0018672A">
        <w:rPr>
          <w:rFonts w:ascii="Arial" w:hAnsi="Arial" w:eastAsia="Times New Roman" w:cs="Arial"/>
          <w:b/>
          <w:bCs/>
          <w:color w:val="0070C0"/>
          <w:szCs w:val="24"/>
          <w:lang w:eastAsia="cs-CZ"/>
        </w:rPr>
        <w:t>(</w:t>
      </w:r>
      <w:hyperlink w:tgtFrame="_blank" w:history="1" r:id="rId17">
        <w:r w:rsidRPr="0018672A">
          <w:rPr>
            <w:rFonts w:ascii="Arial" w:hAnsi="Arial" w:eastAsia="Times New Roman" w:cs="Arial"/>
            <w:b/>
            <w:bCs/>
            <w:color w:val="0070C0"/>
            <w:szCs w:val="24"/>
            <w:lang w:eastAsia="cs-CZ"/>
          </w:rPr>
          <w:t>http://www.integracnicentra.cz</w:t>
        </w:r>
      </w:hyperlink>
      <w:r w:rsidRPr="0018672A">
        <w:rPr>
          <w:rFonts w:ascii="Arial" w:hAnsi="Arial" w:eastAsia="Times New Roman" w:cs="Arial"/>
          <w:b/>
          <w:bCs/>
          <w:color w:val="0070C0"/>
          <w:szCs w:val="24"/>
          <w:lang w:eastAsia="cs-CZ"/>
        </w:rPr>
        <w:t>)</w:t>
      </w:r>
      <w:r w:rsidRPr="0018672A">
        <w:rPr>
          <w:rFonts w:ascii="Arial" w:hAnsi="Arial" w:eastAsia="Times New Roman" w:cs="Arial"/>
          <w:b/>
          <w:bCs/>
          <w:color w:val="0070C0"/>
          <w:szCs w:val="24"/>
          <w:lang w:val="ru-RU" w:eastAsia="cs-CZ"/>
        </w:rPr>
        <w:t xml:space="preserve"> и воспользоваться службами </w:t>
      </w:r>
    </w:p>
    <w:p w:rsidRPr="00F13929" w:rsidR="00F30D32" w:rsidP="49A736EF" w:rsidRDefault="00F30D32" w14:paraId="1A7973DD" w14:textId="77777777">
      <w:pPr>
        <w:spacing w:after="0" w:line="240" w:lineRule="auto"/>
        <w:rPr>
          <w:rFonts w:ascii="Arial" w:hAnsi="Arial" w:cs="Arial"/>
          <w:bCs/>
          <w:noProof/>
          <w:sz w:val="22"/>
          <w:szCs w:val="28"/>
          <w:lang w:eastAsia="cs-CZ"/>
        </w:rPr>
        <w:sectPr w:rsidRPr="00F13929" w:rsidR="00F30D32" w:rsidSect="00C01F19">
          <w:headerReference w:type="default" r:id="rId18"/>
          <w:footerReference w:type="default" r:id="rId19"/>
          <w:pgSz w:w="11906" w:h="16838" w:orient="portrait"/>
          <w:pgMar w:top="567" w:right="1134" w:bottom="567" w:left="1134" w:header="454" w:footer="283" w:gutter="0"/>
          <w:pgNumType w:start="1"/>
          <w:cols w:space="708"/>
          <w:docGrid w:linePitch="360"/>
        </w:sectPr>
      </w:pPr>
    </w:p>
    <w:p w:rsidRPr="0018672A" w:rsidR="0018672A" w:rsidP="0018672A" w:rsidRDefault="0018672A" w14:paraId="45ED0F62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color w:val="0070C0"/>
          <w:szCs w:val="24"/>
          <w:lang w:val="ru-RU" w:eastAsia="cs-CZ"/>
        </w:rPr>
      </w:pPr>
      <w:r w:rsidRPr="0018672A">
        <w:rPr>
          <w:rFonts w:ascii="Arial" w:hAnsi="Arial" w:eastAsia="Times New Roman" w:cs="Arial"/>
          <w:b/>
          <w:bCs/>
          <w:color w:val="0070C0"/>
          <w:szCs w:val="24"/>
          <w:lang w:val="ru-RU" w:eastAsia="cs-CZ"/>
        </w:rPr>
        <w:lastRenderedPageBreak/>
        <w:t>переводчика или социального работника, которые помогут вам при коммуникации со школой.</w:t>
      </w:r>
    </w:p>
    <w:p w:rsidRPr="00F13929" w:rsidR="0018672A" w:rsidP="0018672A" w:rsidRDefault="0018672A" w14:paraId="3273F147" w14:textId="77777777">
      <w:pPr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</w:p>
    <w:p w:rsidR="0018672A" w:rsidP="0018672A" w:rsidRDefault="0018672A" w14:paraId="24FBFFF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  <w:r w:rsidRPr="00F13929">
        <w:rPr>
          <w:rFonts w:ascii="Arial" w:hAnsi="Arial" w:eastAsia="Times New Roman" w:cs="Arial"/>
          <w:bCs/>
          <w:color w:val="000000"/>
          <w:lang w:eastAsia="cs-CZ"/>
        </w:rPr>
        <w:t xml:space="preserve">Pokud máte Vy nebo Vaše dítě </w:t>
      </w: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problém porozumět zadání úkolů</w:t>
      </w:r>
      <w:r w:rsidRPr="00F13929">
        <w:rPr>
          <w:rFonts w:ascii="Arial" w:hAnsi="Arial" w:eastAsia="Times New Roman" w:cs="Arial"/>
          <w:bCs/>
          <w:color w:val="000000"/>
          <w:lang w:eastAsia="cs-CZ"/>
        </w:rPr>
        <w:t xml:space="preserve">, nebo Vaše dítě nezvládá úkoly do školy, </w:t>
      </w: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>kontaktujte třídního učitele</w:t>
      </w:r>
      <w:r w:rsidRPr="00F13929">
        <w:rPr>
          <w:rFonts w:ascii="Arial" w:hAnsi="Arial" w:eastAsia="Times New Roman" w:cs="Arial"/>
          <w:bCs/>
          <w:color w:val="000000"/>
          <w:lang w:eastAsia="cs-CZ"/>
        </w:rPr>
        <w:t xml:space="preserve"> a dejte vědět, že úkolům nerozumíte nebo že je nezvládáte (to se teď děje ve spoustě rodin).</w:t>
      </w:r>
    </w:p>
    <w:p w:rsidR="0018672A" w:rsidP="0018672A" w:rsidRDefault="0018672A" w14:paraId="72988CE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  <w:lang w:eastAsia="cs-CZ"/>
        </w:rPr>
      </w:pPr>
    </w:p>
    <w:p w:rsidRPr="0018672A" w:rsidR="0018672A" w:rsidP="0018672A" w:rsidRDefault="0018672A" w14:paraId="6161C39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70C0"/>
          <w:szCs w:val="24"/>
          <w:lang w:val="ru-RU" w:eastAsia="cs-CZ"/>
        </w:rPr>
      </w:pP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 xml:space="preserve">Если Вы или Ваши дети с трудом понимаете заданиям и упражнениям или Ваш ребёнок не справляется с домашним заданием, мы предлагаем помощь в виде ассистенции, консультации или даже репетиторство онлайн. Но в первую очередь обратитесь </w:t>
      </w:r>
      <w:r w:rsidRPr="0018672A">
        <w:rPr>
          <w:rFonts w:ascii="Arial" w:hAnsi="Arial" w:eastAsia="Times New Roman" w:cs="Arial"/>
          <w:b/>
          <w:color w:val="0070C0"/>
          <w:szCs w:val="24"/>
          <w:lang w:val="ru-RU" w:eastAsia="cs-CZ"/>
        </w:rPr>
        <w:t>к своему классному руководителю</w:t>
      </w: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 xml:space="preserve"> и сообщите, что некоторые задания вы не понимаете или не справляетесь с ними (на данный момент это происходит у многих семей).</w:t>
      </w:r>
    </w:p>
    <w:p w:rsidRPr="00F13929" w:rsidR="0018672A" w:rsidP="0018672A" w:rsidRDefault="0018672A" w14:paraId="7E99840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</w:p>
    <w:p w:rsidRPr="00F13929" w:rsidR="0018672A" w:rsidP="0018672A" w:rsidRDefault="0018672A" w14:paraId="626B946D" w14:textId="77777777">
      <w:pPr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</w:p>
    <w:p w:rsidR="0018672A" w:rsidP="0018672A" w:rsidRDefault="0018672A" w14:paraId="542A124E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 xml:space="preserve">Jak přesně to bude se školou ve zbytku školního roku, je bohužel v těchto chvílích stále nejisté. Nejdříve se ale do školy půjde zřejmě až v polovině května. Něco ale přesto už víme: </w:t>
      </w:r>
      <w:r w:rsidRPr="00F13929">
        <w:rPr>
          <w:rFonts w:ascii="Arial" w:hAnsi="Arial" w:eastAsia="Times New Roman" w:cs="Arial"/>
          <w:b/>
          <w:bCs/>
          <w:color w:val="000000"/>
          <w:lang w:eastAsia="cs-CZ"/>
        </w:rPr>
        <w:t xml:space="preserve">zápisy do prvních tříd ZŠ letos proběhnou od 1.4. do 30.4. bez účasti dětí. </w:t>
      </w:r>
      <w:r w:rsidRPr="00F13929">
        <w:rPr>
          <w:rFonts w:ascii="Arial" w:hAnsi="Arial" w:eastAsia="Times New Roman" w:cs="Arial"/>
          <w:bCs/>
          <w:color w:val="000000"/>
          <w:lang w:eastAsia="cs-CZ"/>
        </w:rPr>
        <w:t>Školy preferují vzdálené přihlašování (stáhněte si tedy formulář na Vaší škole a pošlete ho vyplněný mailem, nebo poštou)</w:t>
      </w:r>
      <w:r w:rsidRPr="00F13929">
        <w:rPr>
          <w:rFonts w:ascii="Arial" w:hAnsi="Arial" w:eastAsia="Times New Roman" w:cs="Arial"/>
          <w:color w:val="000000"/>
          <w:lang w:eastAsia="cs-CZ"/>
        </w:rPr>
        <w:t xml:space="preserve">. </w:t>
      </w:r>
    </w:p>
    <w:p w:rsidR="0018672A" w:rsidP="0018672A" w:rsidRDefault="0018672A" w14:paraId="6D0D2C13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lang w:eastAsia="cs-CZ"/>
        </w:rPr>
      </w:pPr>
    </w:p>
    <w:p w:rsidRPr="0018672A" w:rsidR="0018672A" w:rsidP="0018672A" w:rsidRDefault="0018672A" w14:paraId="2D60CAC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70C0"/>
          <w:szCs w:val="24"/>
          <w:lang w:val="ru-RU" w:eastAsia="cs-CZ"/>
        </w:rPr>
      </w:pP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 xml:space="preserve">Как именно будет проходить учёба до конца учебного года на данный момент неизвестно. Скорее всего школы откроются не раньше середины мая. Но всё же мы имеем точную информацию по поводу </w:t>
      </w:r>
      <w:r w:rsidRPr="0018672A">
        <w:rPr>
          <w:rFonts w:ascii="Arial" w:hAnsi="Arial" w:eastAsia="Times New Roman" w:cs="Arial"/>
          <w:b/>
          <w:color w:val="0070C0"/>
          <w:szCs w:val="24"/>
          <w:lang w:val="ru-RU" w:eastAsia="cs-CZ"/>
        </w:rPr>
        <w:t xml:space="preserve">записи детей в первые классы </w:t>
      </w: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 xml:space="preserve">начальной школы, она пройдёт </w:t>
      </w:r>
      <w:r w:rsidRPr="0018672A">
        <w:rPr>
          <w:rFonts w:ascii="Arial" w:hAnsi="Arial" w:eastAsia="Times New Roman" w:cs="Arial"/>
          <w:b/>
          <w:color w:val="0070C0"/>
          <w:szCs w:val="24"/>
          <w:lang w:val="ru-RU" w:eastAsia="cs-CZ"/>
        </w:rPr>
        <w:t>с 1 по 30 апреля без участия детей</w:t>
      </w:r>
      <w:r w:rsidRPr="0018672A">
        <w:rPr>
          <w:rFonts w:ascii="Arial" w:hAnsi="Arial" w:eastAsia="Times New Roman" w:cs="Arial"/>
          <w:color w:val="0070C0"/>
          <w:szCs w:val="24"/>
          <w:lang w:val="ru-RU" w:eastAsia="cs-CZ"/>
        </w:rPr>
        <w:t>. Школы отдают предпочтение удаленной регистрации (скачайте анкету на сайте вашей школы, заполните и отправьте мейлом или по почте).</w:t>
      </w:r>
    </w:p>
    <w:p w:rsidRPr="0018672A" w:rsidR="0018672A" w:rsidP="0018672A" w:rsidRDefault="0018672A" w14:paraId="754F906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70C0"/>
          <w:lang w:eastAsia="cs-CZ"/>
        </w:rPr>
      </w:pPr>
    </w:p>
    <w:p w:rsidRPr="00F13929" w:rsidR="0018672A" w:rsidP="0018672A" w:rsidRDefault="0018672A" w14:paraId="08639909" w14:textId="77777777">
      <w:pPr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</w:p>
    <w:p w:rsidRPr="00F13929" w:rsidR="0018672A" w:rsidP="0018672A" w:rsidRDefault="0018672A" w14:paraId="6FF2AB0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 xml:space="preserve">Pro další informace sledujte např. web METY </w:t>
      </w:r>
      <w:hyperlink w:tgtFrame="_blank" w:history="1" r:id="rId20">
        <w:r w:rsidRPr="00F13929">
          <w:rPr>
            <w:rFonts w:ascii="Arial" w:hAnsi="Arial" w:eastAsia="Times New Roman" w:cs="Arial"/>
            <w:color w:val="1155CC"/>
            <w:u w:val="single"/>
            <w:lang w:eastAsia="cs-CZ"/>
          </w:rPr>
          <w:t>www.meta-ops.cz</w:t>
        </w:r>
      </w:hyperlink>
      <w:r w:rsidRPr="00F13929">
        <w:rPr>
          <w:rFonts w:ascii="Arial" w:hAnsi="Arial" w:eastAsia="Times New Roman" w:cs="Arial"/>
          <w:color w:val="000000"/>
          <w:lang w:eastAsia="cs-CZ"/>
        </w:rPr>
        <w:t xml:space="preserve"> a nebo facebook </w:t>
      </w:r>
      <w:hyperlink w:tgtFrame="_blank" w:history="1" r:id="rId21">
        <w:r w:rsidRPr="00F13929">
          <w:rPr>
            <w:rFonts w:ascii="Arial" w:hAnsi="Arial" w:eastAsia="Times New Roman" w:cs="Arial"/>
            <w:color w:val="1155CC"/>
            <w:u w:val="single"/>
            <w:lang w:eastAsia="cs-CZ"/>
          </w:rPr>
          <w:t>https://www.facebook.com/metapromigranty</w:t>
        </w:r>
      </w:hyperlink>
      <w:r w:rsidRPr="00F13929">
        <w:rPr>
          <w:rFonts w:ascii="Arial" w:hAnsi="Arial" w:eastAsia="Times New Roman" w:cs="Arial"/>
          <w:color w:val="000000"/>
          <w:lang w:eastAsia="cs-CZ"/>
        </w:rPr>
        <w:t>.</w:t>
      </w:r>
    </w:p>
    <w:p w:rsidRPr="00F13929" w:rsidR="0018672A" w:rsidP="0018672A" w:rsidRDefault="0018672A" w14:paraId="4B985E06" w14:textId="77777777">
      <w:pPr>
        <w:spacing w:after="0" w:line="240" w:lineRule="auto"/>
        <w:rPr>
          <w:rFonts w:ascii="Arial" w:hAnsi="Arial" w:eastAsia="Times New Roman" w:cs="Arial"/>
          <w:szCs w:val="24"/>
          <w:lang w:eastAsia="cs-CZ"/>
        </w:rPr>
      </w:pPr>
      <w:r w:rsidRPr="00F13929">
        <w:rPr>
          <w:rFonts w:ascii="Arial" w:hAnsi="Arial" w:eastAsia="Times New Roman" w:cs="Arial"/>
          <w:color w:val="222222"/>
          <w:szCs w:val="24"/>
          <w:lang w:eastAsia="cs-CZ"/>
        </w:rPr>
        <w:br/>
      </w:r>
    </w:p>
    <w:p w:rsidRPr="00F13929" w:rsidR="0018672A" w:rsidP="0018672A" w:rsidRDefault="0018672A" w14:paraId="2F5BD96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  <w:r w:rsidRPr="00F13929">
        <w:rPr>
          <w:rFonts w:ascii="Arial" w:hAnsi="Arial" w:eastAsia="Times New Roman" w:cs="Arial"/>
          <w:color w:val="000000"/>
          <w:lang w:eastAsia="cs-CZ"/>
        </w:rPr>
        <w:t>Spolu to zvládneme!</w:t>
      </w:r>
    </w:p>
    <w:p w:rsidR="0018672A" w:rsidP="0018672A" w:rsidRDefault="0018672A" w14:paraId="71B13536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Cs w:val="24"/>
          <w:lang w:eastAsia="cs-CZ"/>
        </w:rPr>
      </w:pPr>
    </w:p>
    <w:p w:rsidRPr="0018672A" w:rsidR="0018672A" w:rsidP="0018672A" w:rsidRDefault="0018672A" w14:paraId="36535A2B" w14:textId="77777777">
      <w:pPr>
        <w:rPr>
          <w:rFonts w:ascii="Arial" w:hAnsi="Arial" w:cs="Arial"/>
          <w:color w:val="0070C0"/>
          <w:lang w:val="ru-RU"/>
        </w:rPr>
      </w:pPr>
      <w:r w:rsidRPr="0018672A">
        <w:rPr>
          <w:rFonts w:ascii="Arial" w:hAnsi="Arial" w:cs="Arial"/>
          <w:color w:val="0070C0"/>
          <w:lang w:val="ru-RU"/>
        </w:rPr>
        <w:t xml:space="preserve">Остальную информацию вы найдёте на сайте Меты: </w:t>
      </w:r>
      <w:hyperlink w:tgtFrame="_blank" w:history="1" r:id="rId22">
        <w:r w:rsidRPr="0018672A">
          <w:rPr>
            <w:rFonts w:ascii="Arial" w:hAnsi="Arial" w:eastAsia="Times New Roman" w:cs="Arial"/>
            <w:color w:val="0070C0"/>
            <w:u w:val="single"/>
            <w:lang w:eastAsia="cs-CZ"/>
          </w:rPr>
          <w:t>www.meta-ops.cz</w:t>
        </w:r>
      </w:hyperlink>
      <w:r w:rsidRPr="0018672A">
        <w:rPr>
          <w:rFonts w:ascii="Arial" w:hAnsi="Arial" w:cs="Arial"/>
          <w:color w:val="0070C0"/>
          <w:lang w:val="ru-RU"/>
        </w:rPr>
        <w:t xml:space="preserve"> и на фейсбуке: </w:t>
      </w:r>
      <w:hyperlink w:tgtFrame="_blank" w:history="1" r:id="rId23">
        <w:r w:rsidRPr="0018672A">
          <w:rPr>
            <w:rFonts w:ascii="Arial" w:hAnsi="Arial" w:eastAsia="Times New Roman" w:cs="Arial"/>
            <w:color w:val="0070C0"/>
            <w:u w:val="single"/>
            <w:lang w:eastAsia="cs-CZ"/>
          </w:rPr>
          <w:t>https://www.facebook.com/metapromigranty</w:t>
        </w:r>
      </w:hyperlink>
      <w:r w:rsidRPr="0018672A">
        <w:rPr>
          <w:rFonts w:ascii="Arial" w:hAnsi="Arial" w:eastAsia="Times New Roman" w:cs="Arial"/>
          <w:color w:val="0070C0"/>
          <w:lang w:eastAsia="cs-CZ"/>
        </w:rPr>
        <w:t>.</w:t>
      </w:r>
    </w:p>
    <w:p w:rsidRPr="00F13929" w:rsidR="00F30D32" w:rsidP="0018672A" w:rsidRDefault="0018672A" w14:paraId="299D6768" w14:textId="728267A5">
      <w:pPr>
        <w:rPr>
          <w:rFonts w:ascii="Arial" w:hAnsi="Arial" w:cs="Arial"/>
          <w:bCs/>
          <w:noProof/>
          <w:sz w:val="22"/>
          <w:szCs w:val="28"/>
          <w:lang w:eastAsia="cs-CZ"/>
        </w:rPr>
      </w:pPr>
      <w:r w:rsidRPr="0018672A">
        <w:rPr>
          <w:rFonts w:ascii="Arial" w:hAnsi="Arial" w:cs="Arial"/>
          <w:color w:val="0070C0"/>
          <w:lang w:val="ru-RU"/>
        </w:rPr>
        <w:t>Вместе мы справимся!</w:t>
      </w:r>
    </w:p>
    <w:sectPr w:rsidRPr="00F13929" w:rsidR="00F30D32" w:rsidSect="00F30D32">
      <w:headerReference w:type="default" r:id="rId24"/>
      <w:footerReference w:type="default" r:id="rId25"/>
      <w:pgSz w:w="11906" w:h="16838" w:orient="portrait"/>
      <w:pgMar w:top="567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F5" w:rsidRDefault="005612F5" w14:paraId="3C1E32E5" w14:textId="77777777">
      <w:pPr>
        <w:spacing w:after="0" w:line="240" w:lineRule="auto"/>
      </w:pPr>
      <w:r>
        <w:separator/>
      </w:r>
    </w:p>
  </w:endnote>
  <w:endnote w:type="continuationSeparator" w:id="0">
    <w:p w:rsidR="005612F5" w:rsidRDefault="005612F5" w14:paraId="4623DD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sdt>
    <w:sdtPr>
      <w:rPr>
        <w:rFonts w:eastAsiaTheme="minorHAnsi" w:cstheme="minorBidi"/>
        <w:b w:val="0"/>
        <w:bCs w:val="0"/>
        <w:sz w:val="24"/>
        <w:szCs w:val="22"/>
        <w:lang w:eastAsia="en-US"/>
      </w:rPr>
      <w:id w:val="-830906478"/>
      <w:docPartObj>
        <w:docPartGallery w:val="Page Numbers (Bottom of Page)"/>
        <w:docPartUnique/>
      </w:docPartObj>
    </w:sdtPr>
    <w:sdtEndPr/>
    <w:sdtContent>
      <w:p w:rsidRPr="004E0606" w:rsidR="00F30D32" w:rsidP="00F30D32" w:rsidRDefault="00F30D32" w14:paraId="165855F6" w14:textId="77777777">
        <w:pPr>
          <w:pStyle w:val="Nadpis3"/>
          <w:spacing w:before="0" w:beforeAutospacing="0" w:after="0" w:afterAutospacing="0"/>
          <w:jc w:val="center"/>
          <w:rPr>
            <w:rFonts w:ascii="Arial" w:hAnsi="Arial" w:cs="Arial"/>
            <w:b w:val="0"/>
            <w:i/>
            <w:sz w:val="18"/>
            <w:szCs w:val="18"/>
          </w:rPr>
        </w:pPr>
        <w:r w:rsidRPr="004E0606">
          <w:rPr>
            <w:rFonts w:ascii="Arial" w:hAnsi="Arial" w:cs="Arial"/>
            <w:b w:val="0"/>
            <w:i/>
            <w:iCs/>
            <w:color w:val="333333"/>
            <w:sz w:val="18"/>
            <w:szCs w:val="18"/>
          </w:rPr>
          <w:t xml:space="preserve">Dostupné z  portálu </w:t>
        </w:r>
        <w:hyperlink w:history="1" r:id="rId1">
          <w:r w:rsidRPr="004E0606">
            <w:rPr>
              <w:rStyle w:val="Hypertextovodkaz"/>
              <w:rFonts w:ascii="Arial" w:hAnsi="Arial" w:cs="Arial"/>
              <w:b w:val="0"/>
              <w:i/>
              <w:iCs/>
              <w:sz w:val="18"/>
              <w:szCs w:val="18"/>
            </w:rPr>
            <w:t>www.inkluzivniskola.cz</w:t>
          </w:r>
        </w:hyperlink>
        <w:r w:rsidRPr="004E0606">
          <w:rPr>
            <w:rFonts w:ascii="Arial" w:hAnsi="Arial" w:cs="Arial"/>
            <w:b w:val="0"/>
            <w:i/>
            <w:iCs/>
            <w:color w:val="333333"/>
            <w:sz w:val="18"/>
            <w:szCs w:val="18"/>
          </w:rPr>
          <w:t xml:space="preserve">, </w:t>
        </w:r>
        <w:r w:rsidRPr="004E0606">
          <w:rPr>
            <w:rFonts w:ascii="Arial" w:hAnsi="Arial" w:cs="Arial"/>
            <w:b w:val="0"/>
            <w:i/>
            <w:sz w:val="18"/>
            <w:szCs w:val="18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:rsidRPr="004E0606" w:rsidR="00F30D32" w:rsidP="00F30D32" w:rsidRDefault="00F30D32" w14:paraId="55E6760A" w14:textId="77777777">
        <w:pPr>
          <w:pStyle w:val="Nadpis3"/>
          <w:spacing w:before="0" w:beforeAutospacing="0" w:after="0" w:afterAutospacing="0"/>
          <w:jc w:val="center"/>
          <w:rPr>
            <w:rFonts w:ascii="Arial" w:hAnsi="Arial" w:cs="Arial"/>
            <w:b w:val="0"/>
            <w:i/>
            <w:sz w:val="20"/>
            <w:szCs w:val="18"/>
          </w:rPr>
        </w:pPr>
      </w:p>
      <w:p w:rsidR="00F30D32" w:rsidP="00F30D32" w:rsidRDefault="00F30D32" w14:paraId="054B35E7" w14:textId="77777777">
        <w:pPr>
          <w:pStyle w:val="Zpat"/>
          <w:tabs>
            <w:tab w:val="clear" w:pos="4536"/>
            <w:tab w:val="clear" w:pos="9072"/>
            <w:tab w:val="center" w:pos="1134"/>
            <w:tab w:val="right" w:pos="3119"/>
          </w:tabs>
          <w:jc w:val="center"/>
          <w:rPr>
            <w:i/>
            <w:sz w:val="20"/>
          </w:rPr>
        </w:pPr>
        <w:r w:rsidR="325C345C">
          <w:drawing>
            <wp:inline wp14:editId="36B9D70B" wp14:anchorId="315F9159">
              <wp:extent cx="704850" cy="476250"/>
              <wp:effectExtent l="0" t="0" r="0" b="0"/>
              <wp:docPr id="1619493343" name="Obrázek 21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Obrázek 21"/>
                      <pic:cNvPicPr/>
                    </pic:nvPicPr>
                    <pic:blipFill>
                      <a:blip r:embed="Ra239eb5a9743466d">
                        <a:extLst xmlns:a="http://schemas.openxmlformats.org/drawingml/2006/main"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0" flipH="0" flipV="0">
                        <a:off x="0" y="0"/>
                        <a:ext cx="70485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325C345C" w:rsidR="325C345C">
          <w:rPr>
            <w:i w:val="1"/>
            <w:iCs w:val="1"/>
            <w:sz w:val="20"/>
            <w:szCs w:val="20"/>
          </w:rPr>
          <w:t xml:space="preserve">     </w:t>
        </w:r>
        <w:r w:rsidR="325C345C">
          <w:drawing>
            <wp:inline wp14:editId="1815A826" wp14:anchorId="537444B4">
              <wp:extent cx="1676400" cy="476250"/>
              <wp:effectExtent l="0" t="0" r="0" b="0"/>
              <wp:docPr id="1354656576" name="Obrázek 23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Obrázek 23"/>
                      <pic:cNvPicPr/>
                    </pic:nvPicPr>
                    <pic:blipFill>
                      <a:blip r:embed="Re5c5811f6d1f4724">
                        <a:extLst xmlns:a="http://schemas.openxmlformats.org/drawingml/2006/main"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0" flipH="0" flipV="0">
                        <a:off x="0" y="0"/>
                        <a:ext cx="167640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325C345C" w:rsidR="325C345C">
          <w:rPr>
            <w:i w:val="1"/>
            <w:iCs w:val="1"/>
            <w:sz w:val="20"/>
            <w:szCs w:val="20"/>
          </w:rPr>
          <w:t xml:space="preserve">     </w:t>
        </w:r>
        <w:r w:rsidR="325C345C">
          <w:drawing>
            <wp:inline wp14:editId="4CE349AD" wp14:anchorId="7D95AEFC">
              <wp:extent cx="981075" cy="466725"/>
              <wp:effectExtent l="0" t="0" r="9525" b="9525"/>
              <wp:docPr id="733782507" name="Obrázek 28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Obrázek 28"/>
                      <pic:cNvPicPr/>
                    </pic:nvPicPr>
                    <pic:blipFill>
                      <a:blip r:embed="R19ad83ca4fd24040">
                        <a:extLst xmlns:a="http://schemas.openxmlformats.org/drawingml/2006/main"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0" flipH="0" flipV="0">
                        <a:off x="0" y="0"/>
                        <a:ext cx="981075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30D32" w:rsidRDefault="00F30D32" w14:paraId="6C7AC231" w14:textId="3994D723">
        <w:pPr>
          <w:pStyle w:val="Zpat"/>
          <w:jc w:val="right"/>
        </w:pPr>
        <w:r w:rsidRPr="00F30D32">
          <w:rPr>
            <w:rFonts w:ascii="Arial" w:hAnsi="Arial" w:cs="Arial"/>
            <w:sz w:val="22"/>
          </w:rPr>
          <w:fldChar w:fldCharType="begin"/>
        </w:r>
        <w:r w:rsidRPr="00F30D32">
          <w:rPr>
            <w:rFonts w:ascii="Arial" w:hAnsi="Arial" w:cs="Arial"/>
            <w:sz w:val="22"/>
          </w:rPr>
          <w:instrText>PAGE   \* MERGEFORMAT</w:instrText>
        </w:r>
        <w:r w:rsidRPr="00F30D32">
          <w:rPr>
            <w:rFonts w:ascii="Arial" w:hAnsi="Arial" w:cs="Arial"/>
            <w:sz w:val="22"/>
          </w:rPr>
          <w:fldChar w:fldCharType="separate"/>
        </w:r>
        <w:r w:rsidR="0018672A">
          <w:rPr>
            <w:rFonts w:ascii="Arial" w:hAnsi="Arial" w:cs="Arial"/>
            <w:noProof/>
            <w:sz w:val="22"/>
          </w:rPr>
          <w:t>1</w:t>
        </w:r>
        <w:r w:rsidRPr="00F30D32">
          <w:rPr>
            <w:rFonts w:ascii="Arial" w:hAnsi="Arial" w:cs="Arial"/>
            <w:sz w:val="22"/>
          </w:rPr>
          <w:fldChar w:fldCharType="end"/>
        </w:r>
      </w:p>
    </w:sdtContent>
  </w:sdt>
  <w:p w:rsidRPr="002A4349" w:rsidR="0093783D" w:rsidP="00E25221" w:rsidRDefault="0093783D" w14:paraId="680A4E5D" w14:textId="77777777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64037"/>
      <w:docPartObj>
        <w:docPartGallery w:val="Page Numbers (Bottom of Page)"/>
        <w:docPartUnique/>
      </w:docPartObj>
    </w:sdtPr>
    <w:sdtEndPr/>
    <w:sdtContent>
      <w:p w:rsidR="00F30D32" w:rsidRDefault="00F30D32" w14:paraId="73AC0010" w14:textId="504481D2">
        <w:pPr>
          <w:pStyle w:val="Zpat"/>
          <w:jc w:val="right"/>
        </w:pPr>
        <w:r w:rsidRPr="00F30D32">
          <w:rPr>
            <w:rFonts w:ascii="Arial" w:hAnsi="Arial" w:cs="Arial"/>
            <w:sz w:val="22"/>
          </w:rPr>
          <w:fldChar w:fldCharType="begin"/>
        </w:r>
        <w:r w:rsidRPr="00F30D32">
          <w:rPr>
            <w:rFonts w:ascii="Arial" w:hAnsi="Arial" w:cs="Arial"/>
            <w:sz w:val="22"/>
          </w:rPr>
          <w:instrText>PAGE   \* MERGEFORMAT</w:instrText>
        </w:r>
        <w:r w:rsidRPr="00F30D32">
          <w:rPr>
            <w:rFonts w:ascii="Arial" w:hAnsi="Arial" w:cs="Arial"/>
            <w:sz w:val="22"/>
          </w:rPr>
          <w:fldChar w:fldCharType="separate"/>
        </w:r>
        <w:r w:rsidR="0018672A">
          <w:rPr>
            <w:rFonts w:ascii="Arial" w:hAnsi="Arial" w:cs="Arial"/>
            <w:noProof/>
            <w:sz w:val="22"/>
          </w:rPr>
          <w:t>2</w:t>
        </w:r>
        <w:r w:rsidRPr="00F30D32">
          <w:rPr>
            <w:rFonts w:ascii="Arial" w:hAnsi="Arial" w:cs="Arial"/>
            <w:sz w:val="22"/>
          </w:rPr>
          <w:fldChar w:fldCharType="end"/>
        </w:r>
      </w:p>
    </w:sdtContent>
  </w:sdt>
  <w:p w:rsidRPr="00F30D32" w:rsidR="00F30D32" w:rsidP="00F30D32" w:rsidRDefault="00F30D32" w14:paraId="65144FB2" w14:textId="77777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F5" w:rsidRDefault="005612F5" w14:paraId="6A6F82E2" w14:textId="77777777">
      <w:pPr>
        <w:spacing w:after="0" w:line="240" w:lineRule="auto"/>
      </w:pPr>
      <w:r>
        <w:separator/>
      </w:r>
    </w:p>
  </w:footnote>
  <w:footnote w:type="continuationSeparator" w:id="0">
    <w:p w:rsidR="005612F5" w:rsidRDefault="005612F5" w14:paraId="527A9B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C01F19" w:rsidP="00C01F19" w:rsidRDefault="00C01F19" w14:paraId="0E4429FB" w14:textId="21CDEB24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71D85C41" wp14:editId="14582C4B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325C345C" w:rsidR="325C345C">
      <w:rPr>
        <w:rFonts w:ascii="Calibri" w:hAnsi="Calibri" w:cs="Calibri" w:asciiTheme="minorAscii" w:hAnsiTheme="minorAscii" w:cstheme="minorAscii"/>
      </w:rPr>
      <w:t xml:space="preserve">              </w:t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Pr="325C345C" w:rsidR="325C345C">
      <w:rPr>
        <w:rFonts w:ascii="Calibri" w:hAnsi="Calibri" w:cs="Calibri" w:asciiTheme="minorAscii" w:hAnsiTheme="minorAscii" w:cstheme="minorAscii"/>
      </w:rPr>
      <w:t xml:space="preserve">   </w:t>
    </w:r>
    <w:r w:rsidR="00F13929">
      <w:rPr>
        <w:rFonts w:asciiTheme="minorHAnsi" w:hAnsiTheme="minorHAnsi" w:cstheme="minorHAnsi"/>
        <w:noProof/>
        <w:lang w:eastAsia="cs-CZ"/>
      </w:rPr>
      <w:drawing>
        <wp:inline distT="0" distB="0" distL="0" distR="0" wp14:anchorId="5D631941" wp14:editId="3DCCC960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325C345C" w:rsidR="325C345C">
      <w:rPr>
        <w:rFonts w:ascii="Calibri" w:hAnsi="Calibri" w:cs="Calibri" w:asciiTheme="minorAscii" w:hAnsiTheme="minorAscii" w:cstheme="minorAscii"/>
      </w:rPr>
      <w:t xml:space="preserve">                                                                                                                                                                   </w:t>
    </w:r>
  </w:p>
  <w:p w:rsidR="00F30D32" w:rsidP="00C01F19" w:rsidRDefault="00F30D32" w14:paraId="45E6B053" w14:textId="77777777">
    <w:pPr>
      <w:pStyle w:val="Zhlav"/>
      <w:tabs>
        <w:tab w:val="clear" w:pos="4536"/>
        <w:tab w:val="clear" w:pos="9072"/>
        <w:tab w:val="left" w:pos="7815"/>
      </w:tabs>
      <w:jc w:val="center"/>
      <w:rPr>
        <w:rFonts w:ascii="Arial" w:hAnsi="Arial" w:cs="Arial"/>
        <w:sz w:val="20"/>
      </w:rPr>
    </w:pPr>
  </w:p>
  <w:p w:rsidRPr="00C01F19" w:rsidR="000F1B8E" w:rsidP="00C01F19" w:rsidRDefault="00C01F19" w14:paraId="49E4B370" w14:textId="62842734">
    <w:pPr>
      <w:pStyle w:val="Zhlav"/>
      <w:tabs>
        <w:tab w:val="clear" w:pos="4536"/>
        <w:tab w:val="clear" w:pos="9072"/>
        <w:tab w:val="left" w:pos="7815"/>
      </w:tabs>
      <w:jc w:val="center"/>
      <w:rPr>
        <w:rFonts w:ascii="Arial" w:hAnsi="Arial" w:cs="Arial"/>
        <w:sz w:val="20"/>
        <w:szCs w:val="20"/>
      </w:rPr>
    </w:pPr>
    <w:r w:rsidRPr="00C01F19">
      <w:rPr>
        <w:rFonts w:ascii="Arial" w:hAnsi="Arial" w:cs="Arial"/>
        <w:sz w:val="20"/>
        <w:szCs w:val="20"/>
      </w:rPr>
      <w:t xml:space="preserve"> </w:t>
    </w:r>
    <w:r w:rsidRPr="00C01F19" w:rsidR="000F1B8E"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30D32" w:rsidP="00C01F19" w:rsidRDefault="00F30D32" w14:paraId="42009404" w14:textId="63E75956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38090BF7" wp14:editId="1FAC4A22">
          <wp:extent cx="962025" cy="290038"/>
          <wp:effectExtent l="0" t="0" r="0" b="0"/>
          <wp:docPr id="1" name="Obrázek 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325C345C" w:rsidR="325C345C">
      <w:rPr>
        <w:rFonts w:ascii="Calibri" w:hAnsi="Calibri" w:cs="Calibri" w:asciiTheme="minorAscii" w:hAnsiTheme="minorAscii" w:cstheme="minorAscii"/>
      </w:rPr>
      <w:t xml:space="preserve">                </w:t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="00F13929">
      <w:rPr>
        <w:rFonts w:asciiTheme="minorHAnsi" w:hAnsiTheme="minorHAnsi" w:cstheme="minorHAnsi"/>
      </w:rPr>
      <w:tab/>
    </w:r>
    <w:r w:rsidRPr="325C345C" w:rsidR="325C345C">
      <w:rPr>
        <w:rFonts w:ascii="Calibri" w:hAnsi="Calibri" w:cs="Calibri" w:asciiTheme="minorAscii" w:hAnsiTheme="minorAscii" w:cstheme="minorAscii"/>
      </w:rPr>
      <w:t xml:space="preserve">     </w:t>
    </w:r>
    <w:r w:rsidR="00F13929">
      <w:rPr>
        <w:rFonts w:asciiTheme="minorHAnsi" w:hAnsiTheme="minorHAnsi" w:cstheme="minorHAnsi"/>
        <w:noProof/>
        <w:lang w:eastAsia="cs-CZ"/>
      </w:rPr>
      <w:drawing>
        <wp:inline distT="0" distB="0" distL="0" distR="0" wp14:anchorId="097C5178" wp14:editId="014E1ACD">
          <wp:extent cx="1710214" cy="285750"/>
          <wp:effectExtent l="0" t="0" r="4445" b="0"/>
          <wp:docPr id="2" name="Obrázek 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325C345C" w:rsidR="325C345C">
      <w:rPr>
        <w:rFonts w:ascii="Calibri" w:hAnsi="Calibri" w:cs="Calibri" w:asciiTheme="minorAscii" w:hAnsiTheme="minorAscii" w:cstheme="minorAscii"/>
      </w:rPr>
      <w:t xml:space="preserve">                                                                                                   </w:t>
    </w:r>
  </w:p>
  <w:p w:rsidR="00F30D32" w:rsidP="00C01F19" w:rsidRDefault="00F30D32" w14:paraId="536CB27F" w14:textId="57E331F6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       </w:t>
    </w:r>
  </w:p>
  <w:p w:rsidRPr="00C01F19" w:rsidR="00F30D32" w:rsidP="00C01F19" w:rsidRDefault="00F30D32" w14:paraId="3FC65DCB" w14:textId="77777777">
    <w:pPr>
      <w:pStyle w:val="Zhlav"/>
      <w:tabs>
        <w:tab w:val="clear" w:pos="4536"/>
        <w:tab w:val="clear" w:pos="9072"/>
        <w:tab w:val="left" w:pos="7815"/>
      </w:tabs>
      <w:jc w:val="center"/>
      <w:rPr>
        <w:rFonts w:ascii="Arial" w:hAnsi="Arial" w:cs="Arial"/>
        <w:sz w:val="20"/>
        <w:szCs w:val="20"/>
      </w:rPr>
    </w:pPr>
    <w:r w:rsidRPr="00C01F19">
      <w:rPr>
        <w:rFonts w:ascii="Arial" w:hAnsi="Arial" w:cs="Arial"/>
        <w:sz w:val="20"/>
        <w:szCs w:val="20"/>
      </w:rPr>
      <w:t xml:space="preserve"> </w:t>
    </w:r>
    <w:r w:rsidRPr="00C01F19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hint="default" w:ascii="Georgia" w:hAnsi="Georgia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hint="default" w:ascii="Verdana" w:hAnsi="Verdana" w:eastAsiaTheme="minorHAnsi" w:cstheme="minorBidi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hint="default" w:ascii="Georgia" w:hAnsi="Georgia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8672A"/>
    <w:rsid w:val="001A2677"/>
    <w:rsid w:val="001D3762"/>
    <w:rsid w:val="00266950"/>
    <w:rsid w:val="002872BA"/>
    <w:rsid w:val="002A4349"/>
    <w:rsid w:val="002F3CE4"/>
    <w:rsid w:val="003017A6"/>
    <w:rsid w:val="00312298"/>
    <w:rsid w:val="003363D1"/>
    <w:rsid w:val="00346EF5"/>
    <w:rsid w:val="00393435"/>
    <w:rsid w:val="003B3566"/>
    <w:rsid w:val="004204DC"/>
    <w:rsid w:val="004262AE"/>
    <w:rsid w:val="0045262C"/>
    <w:rsid w:val="00485C7B"/>
    <w:rsid w:val="004923A4"/>
    <w:rsid w:val="004C4239"/>
    <w:rsid w:val="004D517F"/>
    <w:rsid w:val="004E0606"/>
    <w:rsid w:val="004E5C1A"/>
    <w:rsid w:val="00503C1B"/>
    <w:rsid w:val="0051686C"/>
    <w:rsid w:val="005612F5"/>
    <w:rsid w:val="00571D1D"/>
    <w:rsid w:val="005B63FE"/>
    <w:rsid w:val="005C4517"/>
    <w:rsid w:val="00617E11"/>
    <w:rsid w:val="006B22FC"/>
    <w:rsid w:val="0070742C"/>
    <w:rsid w:val="00760C10"/>
    <w:rsid w:val="007774DF"/>
    <w:rsid w:val="00840FA6"/>
    <w:rsid w:val="00853AD8"/>
    <w:rsid w:val="008A76A6"/>
    <w:rsid w:val="008A7FAB"/>
    <w:rsid w:val="008D5A04"/>
    <w:rsid w:val="0093783D"/>
    <w:rsid w:val="00962592"/>
    <w:rsid w:val="00995551"/>
    <w:rsid w:val="009F2AAE"/>
    <w:rsid w:val="00A1606E"/>
    <w:rsid w:val="00A345CE"/>
    <w:rsid w:val="00A83786"/>
    <w:rsid w:val="00AA6A17"/>
    <w:rsid w:val="00AC6B51"/>
    <w:rsid w:val="00B05B06"/>
    <w:rsid w:val="00B72082"/>
    <w:rsid w:val="00BB2952"/>
    <w:rsid w:val="00C01F19"/>
    <w:rsid w:val="00C7370E"/>
    <w:rsid w:val="00C75AB9"/>
    <w:rsid w:val="00C86BB2"/>
    <w:rsid w:val="00CC5502"/>
    <w:rsid w:val="00D00C4E"/>
    <w:rsid w:val="00D142D1"/>
    <w:rsid w:val="00D23786"/>
    <w:rsid w:val="00D52938"/>
    <w:rsid w:val="00D7343A"/>
    <w:rsid w:val="00DB4EBE"/>
    <w:rsid w:val="00DD1A0B"/>
    <w:rsid w:val="00DE06A0"/>
    <w:rsid w:val="00E25221"/>
    <w:rsid w:val="00E60A81"/>
    <w:rsid w:val="00EC3C50"/>
    <w:rsid w:val="00EF6E00"/>
    <w:rsid w:val="00F13929"/>
    <w:rsid w:val="00F15744"/>
    <w:rsid w:val="00F30D32"/>
    <w:rsid w:val="00F8435E"/>
    <w:rsid w:val="00F93992"/>
    <w:rsid w:val="011BCBC7"/>
    <w:rsid w:val="325C345C"/>
    <w:rsid w:val="49A736EF"/>
    <w:rsid w:val="58D876C4"/>
    <w:rsid w:val="606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  <w15:docId w15:val="{2a31b3c7-8a06-49d5-a822-f592ac82ae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3Char" w:customStyle="1">
    <w:name w:val="Nadpis 3 Char"/>
    <w:basedOn w:val="Standardnpsmoodstavce"/>
    <w:link w:val="Nadpis3"/>
    <w:uiPriority w:val="9"/>
    <w:rsid w:val="006B22FC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 w:eastAsiaTheme="minorEastAsia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info@meta-ops.cz" TargetMode="External" Id="rId13" /><Relationship Type="http://schemas.openxmlformats.org/officeDocument/2006/relationships/header" Target="header1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facebook.com/metapromigranty" TargetMode="External" Id="rId21" /><Relationship Type="http://schemas.microsoft.com/office/2007/relationships/stylesWithEffects" Target="stylesWithEffects.xml" Id="rId7" /><Relationship Type="http://schemas.openxmlformats.org/officeDocument/2006/relationships/hyperlink" Target="http://www.meta-ops.cz/" TargetMode="External" Id="rId12" /><Relationship Type="http://schemas.openxmlformats.org/officeDocument/2006/relationships/hyperlink" Target="http://www.integracnicentra.cz/" TargetMode="Externa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mailto:info@meta-ops.cz" TargetMode="External" Id="rId16" /><Relationship Type="http://schemas.openxmlformats.org/officeDocument/2006/relationships/hyperlink" Target="http://www.meta-ops.cz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header" Target="header2.xml" Id="rId24" /><Relationship Type="http://schemas.openxmlformats.org/officeDocument/2006/relationships/numbering" Target="numbering.xml" Id="rId5" /><Relationship Type="http://schemas.openxmlformats.org/officeDocument/2006/relationships/hyperlink" Target="http://www.meta-ops.cz/" TargetMode="External" Id="rId15" /><Relationship Type="http://schemas.openxmlformats.org/officeDocument/2006/relationships/hyperlink" Target="https://www.facebook.com/metapromigranty" TargetMode="Externa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integracnicentra.cz/" TargetMode="External" Id="rId14" /><Relationship Type="http://schemas.openxmlformats.org/officeDocument/2006/relationships/hyperlink" Target="http://www.meta-ops.cz/" TargetMode="External" Id="rId22" /><Relationship Type="http://schemas.openxmlformats.org/officeDocument/2006/relationships/theme" Target="theme/theme1.xml" Id="rId27" /><Relationship Type="http://schemas.openxmlformats.org/officeDocument/2006/relationships/glossaryDocument" Target="/word/glossary/document.xml" Id="R1cd5a3fab60341e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inkluzivniskola.cz" TargetMode="External" Id="rId1" /><Relationship Type="http://schemas.openxmlformats.org/officeDocument/2006/relationships/image" Target="/media/image5.png" Id="Ra239eb5a9743466d" /><Relationship Type="http://schemas.openxmlformats.org/officeDocument/2006/relationships/image" Target="/media/image6.png" Id="Re5c5811f6d1f4724" /><Relationship Type="http://schemas.openxmlformats.org/officeDocument/2006/relationships/image" Target="/media/image7.png" Id="R19ad83ca4fd2404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6a5b-5a81-426b-8d13-0af99125b5b9}"/>
      </w:docPartPr>
      <w:docPartBody>
        <w:p w14:paraId="325C34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UHRUZACKTJEK-540971305-323675</_dlc_DocId>
    <_dlc_DocIdUrl xmlns="889b5d77-561b-4745-9149-1638f0c8024a">
      <Url>https://metaops.sharepoint.com/sites/disk/_layouts/15/DocIdRedir.aspx?ID=UHRUZACKTJEK-540971305-323675</Url>
      <Description>UHRUZACKTJEK-540971305-323675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889b5d77-561b-4745-9149-1638f0c8024a"/>
    <ds:schemaRef ds:uri="c2a121c6-94b7-4d58-84be-104b400a7aa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4E238-31BF-456F-AD83-5DE0DB81A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MÍŠAJ</dc:creator>
  <lastModifiedBy>Vlada Makhinova</lastModifiedBy>
  <revision>4</revision>
  <lastPrinted>2018-01-10T14:49:00.0000000Z</lastPrinted>
  <dcterms:created xsi:type="dcterms:W3CDTF">2020-03-24T10:57:00.0000000Z</dcterms:created>
  <dcterms:modified xsi:type="dcterms:W3CDTF">2020-03-24T16:43:18.3494163Z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3ed5b018-f806-4e56-8a29-2823e9ff6979</vt:lpwstr>
  </property>
</Properties>
</file>