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39F" w14:textId="77777777" w:rsidR="00C77B1F" w:rsidRDefault="00B60EB2" w:rsidP="00EE7BB6">
      <w:pPr>
        <w:spacing w:before="0" w:after="0"/>
        <w:rPr>
          <w:b/>
          <w:sz w:val="28"/>
        </w:rPr>
      </w:pPr>
      <w:r>
        <w:rPr>
          <w:b/>
          <w:sz w:val="28"/>
        </w:rPr>
        <w:t xml:space="preserve">Tradiční kuchyně </w:t>
      </w:r>
    </w:p>
    <w:p w14:paraId="7F552786" w14:textId="77777777" w:rsidR="002B5188" w:rsidRDefault="002B5188" w:rsidP="002B5188">
      <w:pPr>
        <w:spacing w:before="0"/>
        <w:jc w:val="both"/>
        <w:rPr>
          <w:i/>
          <w:sz w:val="20"/>
        </w:rPr>
      </w:pPr>
    </w:p>
    <w:p w14:paraId="00DA4BCD" w14:textId="77777777" w:rsidR="00C77B1F" w:rsidRPr="002B5188" w:rsidRDefault="00C77B1F" w:rsidP="002B5188">
      <w:pPr>
        <w:spacing w:before="0"/>
        <w:jc w:val="both"/>
        <w:rPr>
          <w:i/>
          <w:sz w:val="20"/>
        </w:rPr>
      </w:pPr>
      <w:r w:rsidRPr="002B5188">
        <w:rPr>
          <w:i/>
          <w:sz w:val="20"/>
        </w:rPr>
        <w:t>Obsahový cíl:</w:t>
      </w:r>
    </w:p>
    <w:p w14:paraId="519A9E5C" w14:textId="77777777" w:rsidR="00EE7BB6" w:rsidRPr="002B5188" w:rsidRDefault="005D3B77" w:rsidP="002B5188">
      <w:pPr>
        <w:pStyle w:val="Odstavecseseznamem"/>
        <w:numPr>
          <w:ilvl w:val="0"/>
          <w:numId w:val="20"/>
        </w:numPr>
        <w:spacing w:before="0"/>
        <w:jc w:val="both"/>
        <w:rPr>
          <w:sz w:val="20"/>
        </w:rPr>
      </w:pPr>
      <w:r w:rsidRPr="002B5188">
        <w:rPr>
          <w:sz w:val="20"/>
        </w:rPr>
        <w:t>Žáci poznají tradiční českou kuchyni, dokáží ji stručně popsat.</w:t>
      </w:r>
    </w:p>
    <w:p w14:paraId="33BA13AE" w14:textId="77777777" w:rsidR="005D3B77" w:rsidRPr="002B5188" w:rsidRDefault="005D3B77" w:rsidP="002B5188">
      <w:pPr>
        <w:pStyle w:val="Odstavecseseznamem"/>
        <w:numPr>
          <w:ilvl w:val="0"/>
          <w:numId w:val="20"/>
        </w:numPr>
        <w:spacing w:before="0"/>
        <w:jc w:val="both"/>
        <w:rPr>
          <w:sz w:val="20"/>
        </w:rPr>
      </w:pPr>
      <w:r w:rsidRPr="002B5188">
        <w:rPr>
          <w:sz w:val="20"/>
        </w:rPr>
        <w:t xml:space="preserve">Žáci představí tradiční kuchyni své země. </w:t>
      </w:r>
    </w:p>
    <w:p w14:paraId="0491BA81" w14:textId="77777777" w:rsidR="005D3B77" w:rsidRPr="002B5188" w:rsidRDefault="005D3B77" w:rsidP="002B5188">
      <w:pPr>
        <w:pStyle w:val="Odstavecseseznamem"/>
        <w:numPr>
          <w:ilvl w:val="0"/>
          <w:numId w:val="20"/>
        </w:numPr>
        <w:spacing w:before="0"/>
        <w:jc w:val="both"/>
        <w:rPr>
          <w:sz w:val="20"/>
        </w:rPr>
      </w:pPr>
      <w:r w:rsidRPr="002B5188">
        <w:rPr>
          <w:sz w:val="20"/>
        </w:rPr>
        <w:t>Žáci vymyslí kvíz pro ostatní spolužáky.</w:t>
      </w:r>
    </w:p>
    <w:p w14:paraId="65AC947E" w14:textId="77777777" w:rsidR="005D3B77" w:rsidRPr="002B5188" w:rsidRDefault="005D3B77" w:rsidP="002B5188">
      <w:pPr>
        <w:pStyle w:val="Odstavecseseznamem"/>
        <w:numPr>
          <w:ilvl w:val="0"/>
          <w:numId w:val="20"/>
        </w:numPr>
        <w:spacing w:before="0"/>
        <w:jc w:val="both"/>
        <w:rPr>
          <w:sz w:val="20"/>
        </w:rPr>
      </w:pPr>
      <w:r w:rsidRPr="002B5188">
        <w:rPr>
          <w:sz w:val="20"/>
        </w:rPr>
        <w:t xml:space="preserve">Žáci poznají různé tradiční kuchyně, zároveň ale poznají konkrétní preference svých spolužáků, které se nemusejí s tradiční kuchyní shodovat. </w:t>
      </w:r>
    </w:p>
    <w:p w14:paraId="28C9975E" w14:textId="77777777" w:rsidR="00EE7BB6" w:rsidRPr="002B5188" w:rsidRDefault="005D3B77" w:rsidP="002B5188">
      <w:pPr>
        <w:pStyle w:val="Odstavecseseznamem"/>
        <w:numPr>
          <w:ilvl w:val="0"/>
          <w:numId w:val="20"/>
        </w:numPr>
        <w:spacing w:before="0"/>
        <w:jc w:val="both"/>
        <w:rPr>
          <w:sz w:val="20"/>
        </w:rPr>
      </w:pPr>
      <w:r w:rsidRPr="002B5188">
        <w:rPr>
          <w:sz w:val="20"/>
        </w:rPr>
        <w:t>Žáci identifikují to, co mají společného s ostatními spolužáky.</w:t>
      </w:r>
    </w:p>
    <w:p w14:paraId="58C0B2B6" w14:textId="77777777" w:rsidR="00C77B1F" w:rsidRPr="002B5188" w:rsidRDefault="00C77B1F" w:rsidP="002B5188">
      <w:p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i/>
          <w:noProof/>
          <w:color w:val="auto"/>
          <w:sz w:val="20"/>
          <w:szCs w:val="24"/>
          <w:lang w:eastAsia="cs-CZ"/>
        </w:rPr>
        <w:t>Jazykový cíl:</w:t>
      </w:r>
    </w:p>
    <w:p w14:paraId="7394C77B" w14:textId="77777777" w:rsidR="004B3807" w:rsidRPr="002B5188" w:rsidRDefault="005D3B77" w:rsidP="002B5188">
      <w:pPr>
        <w:pStyle w:val="Odstavecseseznamem"/>
        <w:numPr>
          <w:ilvl w:val="0"/>
          <w:numId w:val="21"/>
        </w:num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sz w:val="20"/>
        </w:rPr>
        <w:t>Žáci</w:t>
      </w:r>
      <w:r w:rsidR="00EE7BB6" w:rsidRPr="002B5188">
        <w:rPr>
          <w:sz w:val="20"/>
        </w:rPr>
        <w:t xml:space="preserve"> </w:t>
      </w:r>
      <w:r w:rsidRPr="002B5188">
        <w:rPr>
          <w:sz w:val="20"/>
        </w:rPr>
        <w:t>na základě porozumění textu odpovídají na otázky.</w:t>
      </w:r>
    </w:p>
    <w:p w14:paraId="2DB5B1F2" w14:textId="77777777" w:rsidR="005D3B77" w:rsidRPr="002B5188" w:rsidRDefault="005D3B77" w:rsidP="002B5188">
      <w:pPr>
        <w:pStyle w:val="Odstavecseseznamem"/>
        <w:numPr>
          <w:ilvl w:val="0"/>
          <w:numId w:val="21"/>
        </w:num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sz w:val="20"/>
        </w:rPr>
        <w:t xml:space="preserve">Žáci si osvojí slovní zásobu k tématu. </w:t>
      </w:r>
    </w:p>
    <w:p w14:paraId="2E7858EC" w14:textId="77777777" w:rsidR="004B3807" w:rsidRPr="002B5188" w:rsidRDefault="005D3B77" w:rsidP="002B5188">
      <w:pPr>
        <w:pStyle w:val="Odstavecseseznamem"/>
        <w:numPr>
          <w:ilvl w:val="0"/>
          <w:numId w:val="21"/>
        </w:num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sz w:val="20"/>
        </w:rPr>
        <w:t xml:space="preserve">Žáci mezi sebou diskutují. </w:t>
      </w:r>
    </w:p>
    <w:p w14:paraId="59F81E90" w14:textId="77777777" w:rsidR="00C77B1F" w:rsidRPr="002B5188" w:rsidRDefault="00C77B1F" w:rsidP="002B5188">
      <w:p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i/>
          <w:noProof/>
          <w:color w:val="auto"/>
          <w:sz w:val="20"/>
          <w:szCs w:val="24"/>
          <w:lang w:eastAsia="cs-CZ"/>
        </w:rPr>
        <w:t>Slovní zásoba:</w:t>
      </w:r>
    </w:p>
    <w:p w14:paraId="1EB9696F" w14:textId="77777777" w:rsidR="002B5188" w:rsidRDefault="004B3807" w:rsidP="002B5188">
      <w:p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sz w:val="20"/>
        </w:rPr>
        <w:t>tradiční kuchyně, jídlo, polévka, omáčka, menu, první/druhý/třetí chod, hlavní jídlo, dezert, stravování, pokrm, knedlík, Vánoce, recept, snídaně, oběd, večeře</w:t>
      </w:r>
      <w:r w:rsidR="005D3B77" w:rsidRPr="002B5188">
        <w:rPr>
          <w:sz w:val="20"/>
        </w:rPr>
        <w:t>, další jídlo a potraviny (viz slovníček)</w:t>
      </w:r>
    </w:p>
    <w:p w14:paraId="4A0E891C" w14:textId="77777777" w:rsidR="00C77B1F" w:rsidRPr="002B5188" w:rsidRDefault="00C77B1F" w:rsidP="002B5188">
      <w:pPr>
        <w:spacing w:before="0"/>
        <w:jc w:val="both"/>
        <w:rPr>
          <w:i/>
          <w:noProof/>
          <w:color w:val="auto"/>
          <w:sz w:val="20"/>
          <w:szCs w:val="24"/>
          <w:lang w:eastAsia="cs-CZ"/>
        </w:rPr>
      </w:pPr>
      <w:r w:rsidRPr="002B5188">
        <w:rPr>
          <w:i/>
          <w:noProof/>
          <w:color w:val="auto"/>
          <w:sz w:val="20"/>
          <w:szCs w:val="24"/>
          <w:lang w:eastAsia="cs-CZ"/>
        </w:rPr>
        <w:t>Jazykové prostředky:</w:t>
      </w:r>
    </w:p>
    <w:p w14:paraId="41DEDFBD" w14:textId="77777777" w:rsidR="00457A45" w:rsidRDefault="005D3B77" w:rsidP="002B5188">
      <w:pPr>
        <w:spacing w:before="0"/>
        <w:jc w:val="both"/>
        <w:rPr>
          <w:sz w:val="20"/>
        </w:rPr>
      </w:pPr>
      <w:r w:rsidRPr="002B5188">
        <w:rPr>
          <w:sz w:val="20"/>
        </w:rPr>
        <w:t xml:space="preserve">typické jsou..., prvním/druhým chodem/dezertem je..., </w:t>
      </w:r>
      <w:r w:rsidR="001F3F66" w:rsidRPr="002B5188">
        <w:rPr>
          <w:sz w:val="20"/>
        </w:rPr>
        <w:t xml:space="preserve">...se obvykle skládá </w:t>
      </w:r>
      <w:proofErr w:type="gramStart"/>
      <w:r w:rsidR="001F3F66" w:rsidRPr="002B5188">
        <w:rPr>
          <w:sz w:val="20"/>
        </w:rPr>
        <w:t>z...</w:t>
      </w:r>
      <w:proofErr w:type="gramEnd"/>
      <w:r w:rsidR="001F3F66" w:rsidRPr="002B5188">
        <w:rPr>
          <w:sz w:val="20"/>
        </w:rPr>
        <w:t>, ...často/někdy/obvykle..., Moje oblíbené jídlo je..., Jeho/její oblíbené jídlo je..., Nemám rád..., Nemá rád/ráda..., V ČR mi chutná..., V ČR mu/jí chutná..., Kamarádovi doporučím naše tradiční jídlo..., Kamarád mi doporučuje tradiční jídlo (Mexika, Vietnamu)...</w:t>
      </w:r>
    </w:p>
    <w:p w14:paraId="3709AC85" w14:textId="77777777" w:rsidR="00457A45" w:rsidRDefault="00457A45" w:rsidP="002B5188">
      <w:pPr>
        <w:spacing w:before="0"/>
        <w:jc w:val="both"/>
        <w:rPr>
          <w:sz w:val="20"/>
        </w:rPr>
      </w:pPr>
    </w:p>
    <w:p w14:paraId="027EC15D" w14:textId="77777777" w:rsidR="00457A45" w:rsidRDefault="00457A45" w:rsidP="002B5188">
      <w:pPr>
        <w:spacing w:before="0"/>
        <w:jc w:val="both"/>
        <w:rPr>
          <w:sz w:val="20"/>
        </w:rPr>
        <w:sectPr w:rsidR="00457A45" w:rsidSect="00BC5E31">
          <w:headerReference w:type="default" r:id="rId8"/>
          <w:footerReference w:type="default" r:id="rId9"/>
          <w:pgSz w:w="11906" w:h="16838"/>
          <w:pgMar w:top="1417" w:right="991" w:bottom="1417" w:left="993" w:header="454" w:footer="283" w:gutter="0"/>
          <w:cols w:space="708"/>
          <w:docGrid w:linePitch="360"/>
        </w:sectPr>
      </w:pPr>
    </w:p>
    <w:p w14:paraId="125851F3" w14:textId="669874DC" w:rsidR="00A3716C" w:rsidRDefault="00B60EB2" w:rsidP="0047324B">
      <w:pPr>
        <w:spacing w:before="0" w:after="0"/>
        <w:rPr>
          <w:b/>
          <w:sz w:val="28"/>
        </w:rPr>
      </w:pPr>
      <w:r>
        <w:rPr>
          <w:b/>
          <w:sz w:val="28"/>
        </w:rPr>
        <w:lastRenderedPageBreak/>
        <w:t>Tradiční kuchyně</w:t>
      </w:r>
    </w:p>
    <w:p w14:paraId="01C7F670" w14:textId="77777777" w:rsidR="00A1601A" w:rsidRPr="0047324B" w:rsidRDefault="00A1601A" w:rsidP="0047324B">
      <w:pPr>
        <w:spacing w:before="0" w:after="0"/>
        <w:rPr>
          <w:b/>
          <w:sz w:val="28"/>
        </w:rPr>
      </w:pPr>
    </w:p>
    <w:p w14:paraId="614CA055" w14:textId="6528BAF0" w:rsidR="00BD0C1C" w:rsidRDefault="00A1601A" w:rsidP="00F511A5">
      <w:pPr>
        <w:pStyle w:val="Odstavecseseznamem"/>
        <w:numPr>
          <w:ilvl w:val="0"/>
          <w:numId w:val="5"/>
        </w:numPr>
        <w:tabs>
          <w:tab w:val="left" w:pos="426"/>
        </w:tabs>
        <w:spacing w:before="0"/>
        <w:ind w:left="426"/>
        <w:rPr>
          <w:b/>
          <w:sz w:val="20"/>
          <w:szCs w:val="20"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1117E8A8" wp14:editId="05C4A336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B2">
        <w:rPr>
          <w:b/>
          <w:sz w:val="20"/>
          <w:szCs w:val="20"/>
        </w:rPr>
        <w:t xml:space="preserve">Co </w:t>
      </w:r>
      <w:r w:rsidR="00B9162B" w:rsidRPr="00BD0C1C">
        <w:rPr>
          <w:b/>
          <w:sz w:val="20"/>
          <w:szCs w:val="20"/>
        </w:rPr>
        <w:t>jste viděli ve videu</w:t>
      </w:r>
      <w:r w:rsidR="00DD7116">
        <w:rPr>
          <w:b/>
          <w:sz w:val="20"/>
          <w:szCs w:val="20"/>
        </w:rPr>
        <w:t xml:space="preserve"> </w:t>
      </w:r>
      <w:r w:rsidR="00DD7116">
        <w:rPr>
          <w:sz w:val="16"/>
          <w:szCs w:val="20"/>
        </w:rPr>
        <w:t>(</w:t>
      </w:r>
      <w:hyperlink r:id="rId11" w:history="1">
        <w:r w:rsidR="00DD7116" w:rsidRPr="00DD7116">
          <w:rPr>
            <w:rStyle w:val="Hypertextovodkaz"/>
            <w:sz w:val="16"/>
            <w:szCs w:val="16"/>
          </w:rPr>
          <w:t>http://www.tvspoty.cz/kaufland-laska-prochazi-zaludkem-i-o-vanocich/</w:t>
        </w:r>
      </w:hyperlink>
      <w:r w:rsidR="00DD7116">
        <w:rPr>
          <w:rStyle w:val="Hypertextovodkaz"/>
        </w:rPr>
        <w:t>)</w:t>
      </w:r>
      <w:r w:rsidR="00B9162B" w:rsidRPr="00BD0C1C">
        <w:rPr>
          <w:b/>
          <w:sz w:val="16"/>
          <w:szCs w:val="20"/>
        </w:rPr>
        <w:t xml:space="preserve">? </w:t>
      </w:r>
    </w:p>
    <w:p w14:paraId="53AFBA8A" w14:textId="0396FDA2" w:rsidR="00B9162B" w:rsidRPr="00BD0C1C" w:rsidRDefault="00BD0C1C" w:rsidP="00BD0C1C">
      <w:pPr>
        <w:pStyle w:val="Odstavecseseznamem"/>
        <w:tabs>
          <w:tab w:val="left" w:pos="426"/>
        </w:tabs>
        <w:spacing w:before="0" w:after="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60EB2">
        <w:rPr>
          <w:b/>
          <w:sz w:val="20"/>
          <w:szCs w:val="20"/>
        </w:rPr>
        <w:t>Brainstorming</w:t>
      </w:r>
      <w:r w:rsidR="00B9162B" w:rsidRPr="00BD0C1C">
        <w:rPr>
          <w:b/>
          <w:sz w:val="20"/>
          <w:szCs w:val="20"/>
        </w:rPr>
        <w:t>.</w:t>
      </w:r>
    </w:p>
    <w:p w14:paraId="17941BEC" w14:textId="76A9A4EB" w:rsidR="00235E95" w:rsidRDefault="000F138F" w:rsidP="008A1368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jídlo/potraviny</w:t>
      </w:r>
      <w:r w:rsidR="008A1368">
        <w:rPr>
          <w:sz w:val="20"/>
          <w:szCs w:val="20"/>
        </w:rPr>
        <w:tab/>
      </w:r>
      <w:r w:rsidR="008A1368">
        <w:rPr>
          <w:sz w:val="20"/>
          <w:szCs w:val="20"/>
        </w:rPr>
        <w:tab/>
      </w:r>
      <w:r w:rsidR="00235E95">
        <w:rPr>
          <w:sz w:val="20"/>
          <w:szCs w:val="20"/>
        </w:rPr>
        <w:t>…………………………………………………………………………………</w:t>
      </w:r>
      <w:r w:rsidR="008A1368">
        <w:rPr>
          <w:sz w:val="20"/>
          <w:szCs w:val="20"/>
        </w:rPr>
        <w:t>…………………………</w:t>
      </w:r>
    </w:p>
    <w:p w14:paraId="27FFF3C5" w14:textId="65E081B8" w:rsidR="00235E95" w:rsidRDefault="00235E95" w:rsidP="008A1368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stravovací zvyklosti </w:t>
      </w:r>
      <w:r w:rsidR="008A1368">
        <w:rPr>
          <w:sz w:val="20"/>
          <w:szCs w:val="20"/>
        </w:rPr>
        <w:tab/>
      </w:r>
      <w:r w:rsidR="008A1368">
        <w:rPr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137878A" w14:textId="77777777" w:rsidR="008A1368" w:rsidRDefault="000F138F" w:rsidP="008A1368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kdy jíme/časový rozvrh jídel </w:t>
      </w:r>
      <w:r w:rsidR="008A1368"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6A576ABC" w14:textId="77777777" w:rsidR="00235E95" w:rsidRDefault="008A1368" w:rsidP="008A1368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pijeme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36A69194" w14:textId="77777777" w:rsidR="00B9162B" w:rsidRPr="0047324B" w:rsidRDefault="000F138F" w:rsidP="008A1368">
      <w:pPr>
        <w:spacing w:before="0" w:after="0" w:line="360" w:lineRule="auto"/>
        <w:jc w:val="both"/>
        <w:rPr>
          <w:sz w:val="20"/>
        </w:rPr>
      </w:pPr>
      <w:r>
        <w:rPr>
          <w:sz w:val="20"/>
          <w:szCs w:val="20"/>
        </w:rPr>
        <w:t>společenské události/oslavy/svátky</w:t>
      </w:r>
      <w:r w:rsidR="00235E95">
        <w:rPr>
          <w:sz w:val="20"/>
          <w:szCs w:val="20"/>
        </w:rPr>
        <w:t xml:space="preserve"> </w:t>
      </w:r>
      <w:r w:rsidR="008A1368">
        <w:rPr>
          <w:sz w:val="20"/>
          <w:szCs w:val="20"/>
        </w:rPr>
        <w:t>……………………………………………………………………………………………….</w:t>
      </w:r>
    </w:p>
    <w:p w14:paraId="2F2BA818" w14:textId="77777777" w:rsidR="00D21F31" w:rsidRDefault="00D21F31" w:rsidP="008A1368">
      <w:pPr>
        <w:spacing w:before="0" w:after="0"/>
        <w:ind w:firstLine="360"/>
        <w:rPr>
          <w:sz w:val="20"/>
        </w:rPr>
      </w:pPr>
      <w:r w:rsidRPr="004923A4">
        <w:rPr>
          <w:noProof/>
          <w:sz w:val="18"/>
          <w:lang w:eastAsia="cs-CZ"/>
        </w:rPr>
        <w:drawing>
          <wp:anchor distT="0" distB="0" distL="114300" distR="114300" simplePos="0" relativeHeight="251660800" behindDoc="1" locked="0" layoutInCell="1" allowOverlap="1" wp14:anchorId="0E18C390" wp14:editId="6713217C">
            <wp:simplePos x="0" y="0"/>
            <wp:positionH relativeFrom="column">
              <wp:posOffset>-3175</wp:posOffset>
            </wp:positionH>
            <wp:positionV relativeFrom="paragraph">
              <wp:posOffset>118745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1A5"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652608" behindDoc="1" locked="0" layoutInCell="1" allowOverlap="1" wp14:anchorId="63F87866" wp14:editId="4E2FBF8A">
            <wp:simplePos x="0" y="0"/>
            <wp:positionH relativeFrom="column">
              <wp:posOffset>8890</wp:posOffset>
            </wp:positionH>
            <wp:positionV relativeFrom="paragraph">
              <wp:posOffset>111125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DC6594" w14:textId="77777777" w:rsidR="00D21F31" w:rsidRPr="008A1368" w:rsidRDefault="00D21F31" w:rsidP="008A1368">
      <w:pPr>
        <w:spacing w:before="0"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FA36A9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Česká kuchyně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> </w:t>
      </w:r>
      <w:r w:rsidR="008A1368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je specifickým typem středoevropské kuchyně. Typické jsou husté </w:t>
      </w:r>
      <w:r w:rsidRPr="006752C2">
        <w:rPr>
          <w:rFonts w:cs="Arial"/>
          <w:b/>
          <w:color w:val="222222"/>
          <w:sz w:val="20"/>
          <w:szCs w:val="20"/>
          <w:shd w:val="clear" w:color="auto" w:fill="FFFFFF"/>
        </w:rPr>
        <w:t>polévky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 a mnoho </w:t>
      </w:r>
      <w:r w:rsidRPr="006752C2">
        <w:rPr>
          <w:rFonts w:cs="Arial"/>
          <w:color w:val="222222"/>
          <w:sz w:val="20"/>
          <w:szCs w:val="20"/>
          <w:shd w:val="clear" w:color="auto" w:fill="FFFFFF"/>
        </w:rPr>
        <w:t>druhů</w:t>
      </w:r>
      <w:r w:rsidRPr="006752C2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omáček </w:t>
      </w:r>
      <w:r w:rsidRPr="006752C2">
        <w:rPr>
          <w:rFonts w:cs="Arial"/>
          <w:color w:val="222222"/>
          <w:sz w:val="20"/>
          <w:szCs w:val="20"/>
          <w:shd w:val="clear" w:color="auto" w:fill="FFFFFF"/>
        </w:rPr>
        <w:t>s masem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. </w:t>
      </w:r>
      <w:r w:rsidRPr="006752C2">
        <w:rPr>
          <w:rFonts w:cs="Arial"/>
          <w:color w:val="222222"/>
          <w:sz w:val="20"/>
          <w:szCs w:val="20"/>
          <w:shd w:val="clear" w:color="auto" w:fill="FFFFFF"/>
        </w:rPr>
        <w:t>Základem je vařená nebo dušená zelenina, pečené nebo dušené maso s přírodními omáčkami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. Mnoho druhů </w:t>
      </w:r>
      <w:r w:rsidRPr="006752C2">
        <w:rPr>
          <w:rFonts w:cs="Arial"/>
          <w:color w:val="222222"/>
          <w:sz w:val="20"/>
          <w:szCs w:val="20"/>
          <w:shd w:val="clear" w:color="auto" w:fill="FFFFFF"/>
        </w:rPr>
        <w:t>koláčů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 a pečiva oblíbených ve střední Evropě</w:t>
      </w:r>
      <w:r w:rsidR="008A1368">
        <w:rPr>
          <w:rFonts w:cs="Arial"/>
          <w:color w:val="222222"/>
          <w:sz w:val="20"/>
          <w:szCs w:val="20"/>
          <w:shd w:val="clear" w:color="auto" w:fill="FFFFFF"/>
        </w:rPr>
        <w:t xml:space="preserve"> pochází z </w:t>
      </w:r>
      <w:r w:rsidRPr="002154DC">
        <w:rPr>
          <w:rFonts w:cs="Arial"/>
          <w:color w:val="222222"/>
          <w:sz w:val="20"/>
          <w:szCs w:val="20"/>
          <w:shd w:val="clear" w:color="auto" w:fill="FFFFFF"/>
        </w:rPr>
        <w:t>české kuchyně. </w:t>
      </w:r>
      <w:r w:rsidRPr="000F017D">
        <w:rPr>
          <w:rFonts w:cs="Arial"/>
          <w:color w:val="222222"/>
          <w:sz w:val="20"/>
          <w:szCs w:val="20"/>
          <w:shd w:val="clear" w:color="auto" w:fill="FFFFFF"/>
        </w:rPr>
        <w:t>Česko má bohatou nabídku polních plodin, ovoce, zeleniny, ryb i zvěře. V Česku sbíráme houby a přidáváme je do jídla. České menu se obvykle skládá ze dvou nebo více chodů. Prvním chodem je polévka, druhým je hlavní jídlo. Někdy jíme také dezert, kompot nebo zeleninový salát.</w:t>
      </w:r>
    </w:p>
    <w:p w14:paraId="7A31B5D4" w14:textId="77777777" w:rsidR="00183BFF" w:rsidRPr="0047324B" w:rsidRDefault="00F511A5" w:rsidP="00DD76EA">
      <w:pPr>
        <w:spacing w:before="0" w:after="120"/>
        <w:rPr>
          <w:sz w:val="20"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653632" behindDoc="1" locked="0" layoutInCell="1" allowOverlap="1" wp14:anchorId="18D3ECD9" wp14:editId="153200E6">
            <wp:simplePos x="0" y="0"/>
            <wp:positionH relativeFrom="column">
              <wp:posOffset>-15240</wp:posOffset>
            </wp:positionH>
            <wp:positionV relativeFrom="paragraph">
              <wp:posOffset>233045</wp:posOffset>
            </wp:positionV>
            <wp:extent cx="446405" cy="250825"/>
            <wp:effectExtent l="0" t="0" r="0" b="0"/>
            <wp:wrapTight wrapText="bothSides">
              <wp:wrapPolygon edited="0">
                <wp:start x="0" y="0"/>
                <wp:lineTo x="0" y="19686"/>
                <wp:lineTo x="20279" y="19686"/>
                <wp:lineTo x="20279" y="0"/>
                <wp:lineTo x="0" y="0"/>
              </wp:wrapPolygon>
            </wp:wrapTight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6405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988C4" w14:textId="77777777" w:rsidR="00D21F31" w:rsidRPr="00D21F31" w:rsidRDefault="00D21F31" w:rsidP="00DD76EA">
      <w:pPr>
        <w:pStyle w:val="Odstavecseseznamem"/>
        <w:numPr>
          <w:ilvl w:val="0"/>
          <w:numId w:val="5"/>
        </w:numPr>
        <w:spacing w:before="0" w:after="120"/>
        <w:ind w:left="1276" w:hanging="1210"/>
        <w:contextualSpacing w:val="0"/>
        <w:rPr>
          <w:b/>
          <w:sz w:val="20"/>
        </w:rPr>
      </w:pPr>
      <w:r>
        <w:rPr>
          <w:b/>
          <w:sz w:val="20"/>
        </w:rPr>
        <w:t xml:space="preserve">Odpovězte ANO/NE. </w:t>
      </w:r>
      <w:r w:rsidRPr="00D21F31">
        <w:rPr>
          <w:rFonts w:cs="Arial"/>
          <w:b/>
          <w:color w:val="222222"/>
          <w:sz w:val="20"/>
          <w:szCs w:val="20"/>
          <w:shd w:val="clear" w:color="auto" w:fill="FFFFFF"/>
        </w:rPr>
        <w:t>Pro českou kuchyni je typické:</w:t>
      </w:r>
    </w:p>
    <w:p w14:paraId="4EA09FB1" w14:textId="77777777" w:rsidR="00D21F31" w:rsidRPr="00D21F31" w:rsidRDefault="00D21F31" w:rsidP="00DD76EA">
      <w:pPr>
        <w:tabs>
          <w:tab w:val="left" w:pos="426"/>
        </w:tabs>
        <w:spacing w:before="0"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21F31">
        <w:rPr>
          <w:b/>
          <w:sz w:val="20"/>
        </w:rPr>
        <w:t xml:space="preserve">2a </w:t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>Husté polévky, mnoho druhů omáček s masem.</w:t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ab/>
        <w:t>ANO/NE</w:t>
      </w:r>
    </w:p>
    <w:p w14:paraId="031B3700" w14:textId="77777777" w:rsidR="007D6605" w:rsidRPr="008A1368" w:rsidRDefault="00D21F31" w:rsidP="00DD76EA">
      <w:pPr>
        <w:pStyle w:val="Odstavecseseznamem"/>
        <w:spacing w:before="0" w:after="0" w:line="360" w:lineRule="auto"/>
        <w:ind w:left="768" w:firstLine="642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  <w:r w:rsidRPr="00D21F31">
        <w:rPr>
          <w:rFonts w:cs="Arial"/>
          <w:b/>
          <w:color w:val="222222"/>
          <w:sz w:val="20"/>
          <w:szCs w:val="20"/>
          <w:shd w:val="clear" w:color="auto" w:fill="FFFFFF"/>
        </w:rPr>
        <w:t>2b</w:t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 xml:space="preserve"> Základem je pouze zelenina. </w:t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D1711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21F31">
        <w:rPr>
          <w:rFonts w:cs="Arial"/>
          <w:color w:val="222222"/>
          <w:sz w:val="20"/>
          <w:szCs w:val="20"/>
          <w:shd w:val="clear" w:color="auto" w:fill="FFFFFF"/>
        </w:rPr>
        <w:t>ANO/NE</w:t>
      </w:r>
    </w:p>
    <w:p w14:paraId="4619AB7B" w14:textId="77777777" w:rsidR="00235E95" w:rsidRDefault="00235E95" w:rsidP="00DD76EA">
      <w:pPr>
        <w:pStyle w:val="Odstavecseseznamem"/>
        <w:spacing w:line="360" w:lineRule="auto"/>
        <w:ind w:left="768" w:firstLine="642"/>
        <w:rPr>
          <w:rFonts w:cs="Arial"/>
          <w:color w:val="222222"/>
          <w:sz w:val="20"/>
          <w:szCs w:val="20"/>
          <w:shd w:val="clear" w:color="auto" w:fill="FFFFFF"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 wp14:anchorId="3A5936A5" wp14:editId="0B922F89">
            <wp:simplePos x="0" y="0"/>
            <wp:positionH relativeFrom="column">
              <wp:posOffset>-27305</wp:posOffset>
            </wp:positionH>
            <wp:positionV relativeFrom="paragraph">
              <wp:posOffset>109855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D4552A" w14:textId="77777777" w:rsidR="00235E95" w:rsidRPr="00D21F31" w:rsidRDefault="00235E95" w:rsidP="00DD76EA">
      <w:pPr>
        <w:pStyle w:val="Odstavecseseznamem"/>
        <w:numPr>
          <w:ilvl w:val="0"/>
          <w:numId w:val="5"/>
        </w:numPr>
        <w:tabs>
          <w:tab w:val="left" w:pos="1276"/>
        </w:tabs>
        <w:spacing w:before="0" w:after="120"/>
        <w:ind w:left="1276" w:hanging="1208"/>
        <w:rPr>
          <w:b/>
          <w:sz w:val="20"/>
        </w:rPr>
      </w:pPr>
      <w:r w:rsidRPr="00D21F31">
        <w:rPr>
          <w:b/>
          <w:sz w:val="20"/>
        </w:rPr>
        <w:t>Doplňte.</w:t>
      </w:r>
      <w:r w:rsidR="008A1368">
        <w:rPr>
          <w:b/>
          <w:sz w:val="20"/>
        </w:rPr>
        <w:t xml:space="preserve"> </w:t>
      </w:r>
      <w:r>
        <w:rPr>
          <w:b/>
          <w:sz w:val="20"/>
        </w:rPr>
        <w:t>Z jakých chodů se skládá české menu?</w:t>
      </w:r>
    </w:p>
    <w:p w14:paraId="29D4280B" w14:textId="77777777" w:rsidR="00DD76EA" w:rsidRDefault="00235E95" w:rsidP="00DD76EA">
      <w:pPr>
        <w:tabs>
          <w:tab w:val="left" w:pos="426"/>
        </w:tabs>
        <w:spacing w:before="0" w:after="0" w:line="360" w:lineRule="auto"/>
        <w:rPr>
          <w:rFonts w:cs="Arial"/>
          <w:i/>
          <w:color w:val="222222"/>
          <w:sz w:val="20"/>
          <w:szCs w:val="20"/>
          <w:shd w:val="clear" w:color="auto" w:fill="FFFFFF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Pr="00D21F31">
        <w:rPr>
          <w:b/>
          <w:sz w:val="20"/>
        </w:rPr>
        <w:t xml:space="preserve">a </w:t>
      </w:r>
      <w:r w:rsidRPr="00D21F31">
        <w:rPr>
          <w:rFonts w:cs="Arial"/>
          <w:i/>
          <w:color w:val="222222"/>
          <w:sz w:val="20"/>
          <w:szCs w:val="20"/>
          <w:shd w:val="clear" w:color="auto" w:fill="FFFFFF"/>
        </w:rPr>
        <w:t>Prvn</w:t>
      </w:r>
      <w:r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í </w:t>
      </w:r>
      <w:r w:rsidR="008A1368">
        <w:rPr>
          <w:rFonts w:cs="Arial"/>
          <w:i/>
          <w:color w:val="222222"/>
          <w:sz w:val="20"/>
          <w:szCs w:val="20"/>
          <w:shd w:val="clear" w:color="auto" w:fill="FFFFFF"/>
        </w:rPr>
        <w:t>chod je</w:t>
      </w:r>
      <w:r w:rsidR="008A1368"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 w:rsidRPr="00D21F31"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………………………………………</w:t>
      </w:r>
    </w:p>
    <w:p w14:paraId="4B10E42B" w14:textId="77777777" w:rsidR="00235E95" w:rsidRDefault="00DD76EA" w:rsidP="00DD76EA">
      <w:pPr>
        <w:tabs>
          <w:tab w:val="left" w:pos="426"/>
        </w:tabs>
        <w:spacing w:before="0" w:after="0" w:line="360" w:lineRule="auto"/>
        <w:rPr>
          <w:rFonts w:cs="Arial"/>
          <w:i/>
          <w:color w:val="222222"/>
          <w:sz w:val="20"/>
          <w:szCs w:val="20"/>
          <w:shd w:val="clear" w:color="auto" w:fill="FFFFFF"/>
        </w:rPr>
      </w:pPr>
      <w:r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 w:rsidR="00235E95">
        <w:rPr>
          <w:rFonts w:cs="Arial"/>
          <w:b/>
          <w:color w:val="222222"/>
          <w:sz w:val="20"/>
          <w:szCs w:val="20"/>
          <w:shd w:val="clear" w:color="auto" w:fill="FFFFFF"/>
        </w:rPr>
        <w:t>3</w:t>
      </w:r>
      <w:r w:rsidR="00235E95" w:rsidRPr="00D21F31">
        <w:rPr>
          <w:rFonts w:cs="Arial"/>
          <w:b/>
          <w:color w:val="222222"/>
          <w:sz w:val="20"/>
          <w:szCs w:val="20"/>
          <w:shd w:val="clear" w:color="auto" w:fill="FFFFFF"/>
        </w:rPr>
        <w:t>b</w:t>
      </w:r>
      <w:r w:rsidR="00235E95" w:rsidRPr="00D21F3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235E95" w:rsidRPr="00235E95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Druhý chod je </w:t>
      </w:r>
      <w:r w:rsidR="008A1368"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 w:rsidR="008A1368" w:rsidRPr="00D21F31"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………………………………………</w:t>
      </w:r>
    </w:p>
    <w:p w14:paraId="620E2BF9" w14:textId="77777777" w:rsidR="007D6605" w:rsidRDefault="00235E95" w:rsidP="00DD76EA">
      <w:pPr>
        <w:spacing w:before="0" w:line="360" w:lineRule="auto"/>
        <w:ind w:left="702" w:firstLine="708"/>
        <w:rPr>
          <w:rFonts w:cs="Arial"/>
          <w:i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3c </w:t>
      </w:r>
      <w:r w:rsidRPr="00D21F31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Třetí chod je </w:t>
      </w:r>
      <w:r w:rsidR="008A1368">
        <w:rPr>
          <w:rFonts w:cs="Arial"/>
          <w:i/>
          <w:color w:val="222222"/>
          <w:sz w:val="20"/>
          <w:szCs w:val="20"/>
          <w:shd w:val="clear" w:color="auto" w:fill="FFFFFF"/>
        </w:rPr>
        <w:tab/>
      </w:r>
      <w:r w:rsidR="008A1368" w:rsidRPr="00D21F31"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………………………………………</w:t>
      </w:r>
      <w:r w:rsidR="007D6605" w:rsidRPr="004923A4">
        <w:rPr>
          <w:noProof/>
          <w:sz w:val="18"/>
          <w:lang w:eastAsia="cs-CZ"/>
        </w:rPr>
        <w:drawing>
          <wp:anchor distT="0" distB="0" distL="114300" distR="114300" simplePos="0" relativeHeight="251662848" behindDoc="1" locked="0" layoutInCell="1" allowOverlap="1" wp14:anchorId="02365B36" wp14:editId="7A55E22F">
            <wp:simplePos x="0" y="0"/>
            <wp:positionH relativeFrom="column">
              <wp:posOffset>25400</wp:posOffset>
            </wp:positionH>
            <wp:positionV relativeFrom="paragraph">
              <wp:posOffset>296545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9CDF1" w14:textId="77777777" w:rsidR="00FA5291" w:rsidRDefault="007D6605" w:rsidP="008A1368">
      <w:pPr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8A1368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663872" behindDoc="1" locked="0" layoutInCell="1" allowOverlap="1" wp14:anchorId="4BD30E6D" wp14:editId="7ADD44FC">
            <wp:simplePos x="0" y="0"/>
            <wp:positionH relativeFrom="column">
              <wp:posOffset>-548005</wp:posOffset>
            </wp:positionH>
            <wp:positionV relativeFrom="paragraph">
              <wp:posOffset>906145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E95" w:rsidRPr="008A1368">
        <w:rPr>
          <w:rFonts w:cs="Arial"/>
          <w:b/>
          <w:color w:val="222222"/>
          <w:sz w:val="28"/>
          <w:szCs w:val="28"/>
          <w:shd w:val="clear" w:color="auto" w:fill="FFFFFF"/>
        </w:rPr>
        <w:t>Polévka</w:t>
      </w:r>
      <w:r w:rsidR="00235E95" w:rsidRPr="00235E95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35E95" w:rsidRPr="007C6FDB">
        <w:rPr>
          <w:rFonts w:cs="Arial"/>
          <w:color w:val="222222"/>
          <w:sz w:val="20"/>
          <w:szCs w:val="20"/>
          <w:shd w:val="clear" w:color="auto" w:fill="FFFFFF"/>
        </w:rPr>
        <w:t>je d</w:t>
      </w:r>
      <w:r w:rsidR="00235E95" w:rsidRPr="002154DC">
        <w:rPr>
          <w:rFonts w:cs="Arial"/>
          <w:color w:val="222222"/>
          <w:sz w:val="20"/>
          <w:szCs w:val="20"/>
          <w:shd w:val="clear" w:color="auto" w:fill="FFFFFF"/>
        </w:rPr>
        <w:t>ůležitou součástí české kuchyně a tradičního stravování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 xml:space="preserve">. </w:t>
      </w:r>
      <w:r w:rsidR="00235E95" w:rsidRPr="002154DC">
        <w:rPr>
          <w:rFonts w:cs="Arial"/>
          <w:color w:val="222222"/>
          <w:sz w:val="20"/>
          <w:szCs w:val="20"/>
          <w:shd w:val="clear" w:color="auto" w:fill="FFFFFF"/>
        </w:rPr>
        <w:t xml:space="preserve">Nejčastěji 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 xml:space="preserve">se připravují </w:t>
      </w:r>
      <w:r w:rsidR="00235E95" w:rsidRPr="002154DC">
        <w:rPr>
          <w:rFonts w:cs="Arial"/>
          <w:color w:val="222222"/>
          <w:sz w:val="20"/>
          <w:szCs w:val="20"/>
          <w:shd w:val="clear" w:color="auto" w:fill="FFFFFF"/>
        </w:rPr>
        <w:t>vývary a do nich přidáváme zeleninu, maso, luštěniny nebo nudle, knedlíčky a rostlinné koření. Někdy se k polévce jí pečivo. Tradiční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235E95" w:rsidRPr="007C6FDB">
        <w:rPr>
          <w:rFonts w:cs="Arial"/>
          <w:color w:val="222222"/>
          <w:sz w:val="20"/>
          <w:szCs w:val="20"/>
          <w:shd w:val="clear" w:color="auto" w:fill="FFFFFF"/>
        </w:rPr>
        <w:t>polévky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 xml:space="preserve"> jsou</w:t>
      </w:r>
      <w:r w:rsidR="00235E95" w:rsidRPr="007C6FDB">
        <w:rPr>
          <w:rFonts w:cs="Arial"/>
          <w:color w:val="222222"/>
          <w:sz w:val="20"/>
          <w:szCs w:val="20"/>
          <w:shd w:val="clear" w:color="auto" w:fill="FFFFFF"/>
        </w:rPr>
        <w:t xml:space="preserve">: bramborová, česnečka, gulášová, 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 xml:space="preserve">hovězí s játrovými knedlíčky nebo nudlemi, </w:t>
      </w:r>
      <w:r w:rsidR="00235E95" w:rsidRPr="007C6FDB">
        <w:rPr>
          <w:rFonts w:cs="Arial"/>
          <w:color w:val="222222"/>
          <w:sz w:val="20"/>
          <w:szCs w:val="20"/>
          <w:shd w:val="clear" w:color="auto" w:fill="FFFFFF"/>
        </w:rPr>
        <w:t>fazolová, zelná s</w:t>
      </w:r>
      <w:r w:rsidR="00235E95">
        <w:rPr>
          <w:rFonts w:cs="Arial"/>
          <w:color w:val="222222"/>
          <w:sz w:val="20"/>
          <w:szCs w:val="20"/>
          <w:shd w:val="clear" w:color="auto" w:fill="FFFFFF"/>
        </w:rPr>
        <w:t> klobásou nebo kulajda.</w:t>
      </w:r>
    </w:p>
    <w:p w14:paraId="771E7243" w14:textId="77777777" w:rsidR="007D6605" w:rsidRPr="008A1368" w:rsidRDefault="007D6605" w:rsidP="008A1368">
      <w:pPr>
        <w:pStyle w:val="Odstavecseseznamem"/>
        <w:numPr>
          <w:ilvl w:val="0"/>
          <w:numId w:val="5"/>
        </w:numPr>
        <w:ind w:left="1276" w:hanging="1210"/>
        <w:rPr>
          <w:rFonts w:cs="Arial"/>
          <w:color w:val="222222"/>
          <w:sz w:val="20"/>
          <w:szCs w:val="20"/>
          <w:shd w:val="clear" w:color="auto" w:fill="FFFFFF"/>
        </w:rPr>
      </w:pPr>
      <w:r w:rsidRPr="008A1368">
        <w:rPr>
          <w:b/>
          <w:sz w:val="20"/>
        </w:rPr>
        <w:t>Odpovězte ANO/NE</w:t>
      </w:r>
    </w:p>
    <w:p w14:paraId="66125AC4" w14:textId="77777777" w:rsidR="00FA5291" w:rsidRPr="008A1368" w:rsidRDefault="00FA5291" w:rsidP="00DD76EA">
      <w:pPr>
        <w:spacing w:before="0" w:after="0" w:line="360" w:lineRule="auto"/>
        <w:ind w:left="708" w:firstLine="708"/>
        <w:rPr>
          <w:rFonts w:cs="Arial"/>
          <w:color w:val="222222"/>
          <w:sz w:val="20"/>
          <w:szCs w:val="20"/>
          <w:shd w:val="clear" w:color="auto" w:fill="FFFFFF"/>
        </w:rPr>
      </w:pPr>
      <w:r w:rsidRPr="00FA5291">
        <w:rPr>
          <w:rFonts w:cs="Arial"/>
          <w:b/>
          <w:color w:val="222222"/>
          <w:sz w:val="20"/>
          <w:szCs w:val="20"/>
          <w:shd w:val="clear" w:color="auto" w:fill="FFFFFF"/>
        </w:rPr>
        <w:t>4a</w:t>
      </w:r>
      <w:r w:rsidRPr="00FA529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 xml:space="preserve">Polévky nejsou součástí tradiční české kuchyně. 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  <w:t>ANO/NE</w:t>
      </w:r>
    </w:p>
    <w:p w14:paraId="6930F6BB" w14:textId="77777777" w:rsidR="00235E95" w:rsidRPr="00FA5291" w:rsidRDefault="00FA5291" w:rsidP="00DD76EA">
      <w:pPr>
        <w:spacing w:before="0" w:after="0" w:line="360" w:lineRule="auto"/>
        <w:ind w:left="708" w:firstLine="708"/>
        <w:rPr>
          <w:rFonts w:cs="Arial"/>
          <w:color w:val="222222"/>
          <w:sz w:val="20"/>
          <w:szCs w:val="20"/>
          <w:shd w:val="clear" w:color="auto" w:fill="FFFFFF"/>
        </w:rPr>
      </w:pPr>
      <w:r w:rsidRPr="00FA5291">
        <w:rPr>
          <w:rFonts w:cs="Arial"/>
          <w:b/>
          <w:color w:val="222222"/>
          <w:sz w:val="20"/>
          <w:szCs w:val="20"/>
          <w:shd w:val="clear" w:color="auto" w:fill="FFFFFF"/>
        </w:rPr>
        <w:t>4b</w:t>
      </w:r>
      <w:r w:rsidRPr="00FA529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>Připravujeme vývary a dáváme do nich chleba.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  <w:t>ANO/NE</w:t>
      </w:r>
    </w:p>
    <w:p w14:paraId="1676427F" w14:textId="77777777" w:rsidR="00235E95" w:rsidRPr="00FA5291" w:rsidRDefault="00FA5291" w:rsidP="00DD76EA">
      <w:pPr>
        <w:spacing w:before="0" w:after="0" w:line="360" w:lineRule="auto"/>
        <w:ind w:left="708" w:firstLine="708"/>
        <w:rPr>
          <w:rFonts w:cs="Arial"/>
          <w:color w:val="222222"/>
          <w:sz w:val="20"/>
          <w:szCs w:val="20"/>
          <w:shd w:val="clear" w:color="auto" w:fill="FFFFFF"/>
        </w:rPr>
      </w:pPr>
      <w:r w:rsidRPr="00FA529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4c 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>Ochutnali jste tradiční českou polévku.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D1711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>ANO/NE</w:t>
      </w:r>
    </w:p>
    <w:p w14:paraId="51E1BE74" w14:textId="4D6D24D4" w:rsidR="00235E95" w:rsidRDefault="00FA5291" w:rsidP="00DD76EA">
      <w:pPr>
        <w:spacing w:before="0" w:after="0" w:line="360" w:lineRule="auto"/>
        <w:ind w:left="708" w:firstLine="708"/>
        <w:rPr>
          <w:rFonts w:cs="Arial"/>
          <w:color w:val="222222"/>
          <w:sz w:val="20"/>
          <w:szCs w:val="20"/>
          <w:shd w:val="clear" w:color="auto" w:fill="FFFFFF"/>
        </w:rPr>
      </w:pPr>
      <w:proofErr w:type="gramStart"/>
      <w:r w:rsidRPr="00FA5291">
        <w:rPr>
          <w:rFonts w:cs="Arial"/>
          <w:b/>
          <w:color w:val="222222"/>
          <w:sz w:val="20"/>
          <w:szCs w:val="20"/>
          <w:shd w:val="clear" w:color="auto" w:fill="FFFFFF"/>
        </w:rPr>
        <w:t>4d</w:t>
      </w:r>
      <w:proofErr w:type="gramEnd"/>
      <w:r w:rsidRPr="00FA529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235E95" w:rsidRPr="00FA5291">
        <w:rPr>
          <w:rFonts w:cs="Arial"/>
          <w:color w:val="222222"/>
          <w:sz w:val="20"/>
          <w:szCs w:val="20"/>
          <w:shd w:val="clear" w:color="auto" w:fill="FFFFFF"/>
        </w:rPr>
        <w:t xml:space="preserve">Jakou? </w:t>
      </w:r>
    </w:p>
    <w:p w14:paraId="5C544A72" w14:textId="5386D3F4" w:rsidR="00235E95" w:rsidRDefault="008A1368" w:rsidP="00DD76EA">
      <w:pPr>
        <w:spacing w:before="0" w:after="0" w:line="360" w:lineRule="auto"/>
        <w:ind w:left="708" w:firstLine="708"/>
        <w:rPr>
          <w:rFonts w:cs="Arial"/>
          <w:i/>
          <w:color w:val="222222"/>
          <w:sz w:val="20"/>
          <w:szCs w:val="20"/>
          <w:shd w:val="clear" w:color="auto" w:fill="FFFFFF"/>
        </w:rPr>
      </w:pPr>
      <w:r w:rsidRPr="00DF42C7"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</w:t>
      </w:r>
      <w:r w:rsidR="00235E95" w:rsidRPr="00DF42C7"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</w:t>
      </w:r>
    </w:p>
    <w:p w14:paraId="767E27A8" w14:textId="77777777" w:rsidR="00BC5E31" w:rsidRPr="00DF42C7" w:rsidRDefault="00BC5E31" w:rsidP="00DD76EA">
      <w:pPr>
        <w:spacing w:before="0" w:after="0" w:line="360" w:lineRule="auto"/>
        <w:ind w:left="708" w:firstLine="708"/>
        <w:rPr>
          <w:rFonts w:cs="Arial"/>
          <w:i/>
          <w:color w:val="222222"/>
          <w:sz w:val="20"/>
          <w:szCs w:val="20"/>
          <w:shd w:val="clear" w:color="auto" w:fill="FFFFFF"/>
        </w:rPr>
      </w:pPr>
    </w:p>
    <w:p w14:paraId="28B8DD3E" w14:textId="77777777" w:rsidR="008A1368" w:rsidRDefault="00DD76EA" w:rsidP="00DD76EA">
      <w:pPr>
        <w:spacing w:before="120" w:after="120"/>
        <w:jc w:val="both"/>
        <w:rPr>
          <w:rFonts w:cs="Arial"/>
          <w:color w:val="222222"/>
          <w:sz w:val="20"/>
          <w:szCs w:val="20"/>
        </w:rPr>
      </w:pPr>
      <w:r w:rsidRPr="004923A4">
        <w:rPr>
          <w:noProof/>
          <w:sz w:val="18"/>
          <w:lang w:eastAsia="cs-CZ"/>
        </w:rPr>
        <w:lastRenderedPageBreak/>
        <w:drawing>
          <wp:anchor distT="0" distB="0" distL="114300" distR="114300" simplePos="0" relativeHeight="251664896" behindDoc="1" locked="0" layoutInCell="1" allowOverlap="1" wp14:anchorId="15AC6C23" wp14:editId="12BD4678">
            <wp:simplePos x="0" y="0"/>
            <wp:positionH relativeFrom="column">
              <wp:posOffset>15875</wp:posOffset>
            </wp:positionH>
            <wp:positionV relativeFrom="paragraph">
              <wp:posOffset>-1905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368" w:rsidRPr="008A1368">
        <w:rPr>
          <w:rFonts w:cs="Arial"/>
          <w:b/>
          <w:color w:val="222222"/>
          <w:sz w:val="28"/>
          <w:szCs w:val="20"/>
          <w:shd w:val="clear" w:color="auto" w:fill="FFFFFF"/>
        </w:rPr>
        <w:t>Hlavní jídlo</w:t>
      </w:r>
      <w:r w:rsidR="008A1368" w:rsidRPr="008A1368">
        <w:rPr>
          <w:rFonts w:cs="Arial"/>
          <w:color w:val="222222"/>
          <w:sz w:val="28"/>
          <w:szCs w:val="20"/>
          <w:shd w:val="clear" w:color="auto" w:fill="FFFFFF"/>
        </w:rPr>
        <w:t xml:space="preserve"> </w:t>
      </w:r>
      <w:r w:rsidR="008A1368">
        <w:rPr>
          <w:rFonts w:cs="Arial"/>
          <w:color w:val="222222"/>
          <w:sz w:val="20"/>
          <w:szCs w:val="20"/>
          <w:shd w:val="clear" w:color="auto" w:fill="FFFFFF"/>
        </w:rPr>
        <w:t xml:space="preserve">nejvíce připravujeme z masa. Používáme hlavně vepřové, hovězí a drůbež. Oblíbené jsou pokrmy z mletého masa, sladkovodní ryby, králík a zvěřina. </w:t>
      </w:r>
      <w:r w:rsidR="008A1368">
        <w:rPr>
          <w:rFonts w:cs="Arial"/>
          <w:b/>
          <w:color w:val="222222"/>
          <w:sz w:val="20"/>
          <w:szCs w:val="20"/>
          <w:shd w:val="clear" w:color="auto" w:fill="FFFFFF"/>
        </w:rPr>
        <w:t>Tradiční pokrmy jsou:</w:t>
      </w:r>
      <w:r w:rsidR="008A1368">
        <w:rPr>
          <w:rFonts w:cs="Arial"/>
          <w:color w:val="222222"/>
          <w:sz w:val="20"/>
          <w:szCs w:val="20"/>
          <w:shd w:val="clear" w:color="auto" w:fill="FFFFFF"/>
        </w:rPr>
        <w:t xml:space="preserve"> vepřový řízek, vepřo knedlo zelo, pečené vepřové maso, různé guláše nebo pečená sekaná.</w:t>
      </w:r>
    </w:p>
    <w:p w14:paraId="570C6798" w14:textId="77777777" w:rsidR="008A1368" w:rsidRDefault="008A1368" w:rsidP="008A1368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Důležitá součást české kuchyně jsou </w:t>
      </w:r>
      <w:r>
        <w:rPr>
          <w:rFonts w:ascii="Verdana" w:hAnsi="Verdana" w:cs="Arial"/>
          <w:b/>
          <w:color w:val="222222"/>
          <w:sz w:val="20"/>
          <w:szCs w:val="20"/>
        </w:rPr>
        <w:t>omáčky</w:t>
      </w:r>
      <w:r>
        <w:rPr>
          <w:rFonts w:ascii="Verdana" w:hAnsi="Verdana" w:cs="Arial"/>
          <w:color w:val="222222"/>
          <w:sz w:val="20"/>
          <w:szCs w:val="20"/>
        </w:rPr>
        <w:t xml:space="preserve">. Velmi hutné a výživné. Přidáváme do nich smetanu a jíšku. Typické omáčky jsou: svíčková, rajská, papriková, koprová a houbová. K masu používáme běžné přílohy: těstoviny, brambory, rýži. Také tepelně upravujeme zelí, kapustu a špenát. </w:t>
      </w:r>
    </w:p>
    <w:p w14:paraId="11EF046B" w14:textId="77777777" w:rsidR="008A1368" w:rsidRDefault="008A1368" w:rsidP="00DD76EA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Českou </w:t>
      </w:r>
      <w:r>
        <w:rPr>
          <w:rFonts w:ascii="Verdana" w:hAnsi="Verdana" w:cs="Arial"/>
          <w:b/>
          <w:color w:val="222222"/>
          <w:sz w:val="20"/>
          <w:szCs w:val="20"/>
        </w:rPr>
        <w:t>specialitou jsou knedlíky</w:t>
      </w:r>
      <w:r>
        <w:rPr>
          <w:rFonts w:ascii="Verdana" w:hAnsi="Verdana" w:cs="Arial"/>
          <w:color w:val="222222"/>
          <w:sz w:val="20"/>
          <w:szCs w:val="20"/>
        </w:rPr>
        <w:t xml:space="preserve">, houskové a bramborové. Houskové </w:t>
      </w:r>
      <w:r>
        <w:rPr>
          <w:rFonts w:ascii="Verdana" w:hAnsi="Verdana" w:cs="Arial"/>
          <w:b/>
          <w:color w:val="222222"/>
          <w:sz w:val="20"/>
          <w:szCs w:val="20"/>
        </w:rPr>
        <w:t>knedlíky připravujeme</w:t>
      </w:r>
      <w:r>
        <w:rPr>
          <w:rFonts w:ascii="Verdana" w:hAnsi="Verdana" w:cs="Arial"/>
          <w:color w:val="222222"/>
          <w:sz w:val="20"/>
          <w:szCs w:val="20"/>
        </w:rPr>
        <w:t xml:space="preserve"> z (obilné) mouky a přidáváme kousky housky. Bramborové knedlíky jsou z uvařených brambor, mouky a krupice. Podle ročních období připravujeme </w:t>
      </w:r>
      <w:r>
        <w:rPr>
          <w:rFonts w:ascii="Verdana" w:hAnsi="Verdana" w:cs="Arial"/>
          <w:b/>
          <w:color w:val="222222"/>
          <w:sz w:val="20"/>
          <w:szCs w:val="20"/>
        </w:rPr>
        <w:t>zeleninová jídla</w:t>
      </w:r>
      <w:r>
        <w:rPr>
          <w:rFonts w:ascii="Verdana" w:hAnsi="Verdana" w:cs="Arial"/>
          <w:color w:val="222222"/>
          <w:sz w:val="20"/>
          <w:szCs w:val="20"/>
        </w:rPr>
        <w:t xml:space="preserve"> (smažený květák, lečo s vejci), jídla z hub. Připravujeme </w:t>
      </w:r>
      <w:r>
        <w:rPr>
          <w:rFonts w:ascii="Verdana" w:hAnsi="Verdana" w:cs="Arial"/>
          <w:b/>
          <w:color w:val="222222"/>
          <w:sz w:val="20"/>
          <w:szCs w:val="20"/>
        </w:rPr>
        <w:t>ovocné knedlíky</w:t>
      </w:r>
      <w:r>
        <w:rPr>
          <w:rFonts w:ascii="Verdana" w:hAnsi="Verdana" w:cs="Arial"/>
          <w:color w:val="222222"/>
          <w:sz w:val="20"/>
          <w:szCs w:val="20"/>
        </w:rPr>
        <w:t>, např. meruňkové, švestkové nebo jahodové. V české kuchyni se také používá mák a povidla.</w:t>
      </w:r>
    </w:p>
    <w:p w14:paraId="19893A51" w14:textId="77777777" w:rsidR="008A1368" w:rsidRDefault="008A1368" w:rsidP="008A1368">
      <w:pPr>
        <w:pStyle w:val="Normlnweb"/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V restauracích je jedním z nejoblíbenějších jídel smažený sýr, hovorově </w:t>
      </w:r>
      <w:r>
        <w:rPr>
          <w:rFonts w:ascii="Verdana" w:hAnsi="Verdana" w:cs="Arial"/>
          <w:b/>
          <w:color w:val="222222"/>
          <w:sz w:val="20"/>
          <w:szCs w:val="20"/>
        </w:rPr>
        <w:t>„smažák“</w:t>
      </w:r>
      <w:r>
        <w:rPr>
          <w:rFonts w:ascii="Verdana" w:hAnsi="Verdana" w:cs="Arial"/>
          <w:color w:val="222222"/>
          <w:sz w:val="20"/>
          <w:szCs w:val="20"/>
        </w:rPr>
        <w:t>, k pivu v hospodách např. utopenci a nakládaný hermelín nebo bramborák.</w:t>
      </w:r>
    </w:p>
    <w:p w14:paraId="408EE6CE" w14:textId="77777777" w:rsidR="004B3807" w:rsidRDefault="008A1368" w:rsidP="008A1368">
      <w:pPr>
        <w:pStyle w:val="Normlnweb"/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Český kapr, chovaný převážně v jižních Čechách, se exportuje i do zahraničí. Na </w:t>
      </w:r>
      <w:r>
        <w:rPr>
          <w:rFonts w:ascii="Verdana" w:hAnsi="Verdana" w:cs="Arial"/>
          <w:b/>
          <w:color w:val="222222"/>
          <w:sz w:val="20"/>
          <w:szCs w:val="20"/>
        </w:rPr>
        <w:t>Vánoce</w:t>
      </w:r>
      <w:r w:rsidR="004B3807">
        <w:rPr>
          <w:rFonts w:ascii="Verdana" w:hAnsi="Verdana" w:cs="Arial"/>
          <w:color w:val="222222"/>
          <w:sz w:val="20"/>
          <w:szCs w:val="20"/>
        </w:rPr>
        <w:t xml:space="preserve"> jíme </w:t>
      </w:r>
      <w:r>
        <w:rPr>
          <w:rFonts w:ascii="Verdana" w:hAnsi="Verdana" w:cs="Arial"/>
          <w:b/>
          <w:color w:val="222222"/>
          <w:sz w:val="20"/>
          <w:szCs w:val="20"/>
        </w:rPr>
        <w:t xml:space="preserve">kapra </w:t>
      </w:r>
      <w:r>
        <w:rPr>
          <w:rFonts w:ascii="Verdana" w:hAnsi="Verdana" w:cs="Arial"/>
          <w:color w:val="222222"/>
          <w:sz w:val="20"/>
          <w:szCs w:val="20"/>
        </w:rPr>
        <w:t xml:space="preserve">(v některých rodinách řízek) a </w:t>
      </w:r>
      <w:r>
        <w:rPr>
          <w:rFonts w:ascii="Verdana" w:hAnsi="Verdana" w:cs="Arial"/>
          <w:b/>
          <w:color w:val="222222"/>
          <w:sz w:val="20"/>
          <w:szCs w:val="20"/>
        </w:rPr>
        <w:t>bramborový salát</w:t>
      </w:r>
      <w:r>
        <w:rPr>
          <w:rFonts w:ascii="Verdana" w:hAnsi="Verdana" w:cs="Arial"/>
          <w:color w:val="222222"/>
          <w:sz w:val="20"/>
          <w:szCs w:val="20"/>
        </w:rPr>
        <w:t xml:space="preserve"> a rybí polévku. Jíme </w:t>
      </w:r>
      <w:r>
        <w:rPr>
          <w:rFonts w:ascii="Verdana" w:hAnsi="Verdana" w:cs="Arial"/>
          <w:b/>
          <w:color w:val="222222"/>
          <w:sz w:val="20"/>
          <w:szCs w:val="20"/>
        </w:rPr>
        <w:t>vánoční cukroví</w:t>
      </w:r>
      <w:r>
        <w:rPr>
          <w:rFonts w:ascii="Verdana" w:hAnsi="Verdana" w:cs="Arial"/>
          <w:color w:val="222222"/>
          <w:sz w:val="20"/>
          <w:szCs w:val="20"/>
        </w:rPr>
        <w:t>.</w:t>
      </w:r>
    </w:p>
    <w:p w14:paraId="45393B36" w14:textId="77777777" w:rsidR="008A1368" w:rsidRDefault="008A1368" w:rsidP="008A1368">
      <w:pPr>
        <w:pStyle w:val="Normlnweb"/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  <w:u w:val="single"/>
        </w:rPr>
        <w:t>Nápoje: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>
        <w:rPr>
          <w:rFonts w:ascii="Verdana" w:hAnsi="Verdana" w:cs="Arial"/>
          <w:b/>
          <w:color w:val="222222"/>
          <w:sz w:val="20"/>
          <w:szCs w:val="20"/>
        </w:rPr>
        <w:t xml:space="preserve">České pivo </w:t>
      </w:r>
      <w:r>
        <w:rPr>
          <w:rFonts w:ascii="Verdana" w:hAnsi="Verdana" w:cs="Arial"/>
          <w:color w:val="222222"/>
          <w:sz w:val="20"/>
          <w:szCs w:val="20"/>
        </w:rPr>
        <w:t xml:space="preserve">má lahodnou chuť a velmi se hodí k české kuchyni. České pivo je světoznámé a má dlouhou tradici. Nejznámější značka piva je Plzeňský Prazdroj (Pilsner </w:t>
      </w:r>
      <w:r w:rsidR="004B3807">
        <w:rPr>
          <w:rFonts w:ascii="Verdana" w:hAnsi="Verdana" w:cs="Arial"/>
          <w:color w:val="222222"/>
          <w:sz w:val="20"/>
          <w:szCs w:val="20"/>
        </w:rPr>
        <w:t xml:space="preserve">Urquell) </w:t>
      </w:r>
      <w:r>
        <w:rPr>
          <w:rFonts w:ascii="Verdana" w:hAnsi="Verdana" w:cs="Arial"/>
          <w:color w:val="222222"/>
          <w:sz w:val="20"/>
          <w:szCs w:val="20"/>
        </w:rPr>
        <w:t xml:space="preserve">a Budějovický Budvar. Také </w:t>
      </w:r>
      <w:r>
        <w:rPr>
          <w:rFonts w:ascii="Verdana" w:hAnsi="Verdana" w:cs="Arial"/>
          <w:b/>
          <w:color w:val="222222"/>
          <w:sz w:val="20"/>
          <w:szCs w:val="20"/>
        </w:rPr>
        <w:t>víno</w:t>
      </w:r>
      <w:r>
        <w:rPr>
          <w:rFonts w:ascii="Verdana" w:hAnsi="Verdana" w:cs="Arial"/>
          <w:color w:val="222222"/>
          <w:sz w:val="20"/>
          <w:szCs w:val="20"/>
        </w:rPr>
        <w:t xml:space="preserve"> má v Čechách tradici. Nejznámější vína pochází z Jižní Moravy.</w:t>
      </w:r>
    </w:p>
    <w:p w14:paraId="3FA1604F" w14:textId="68C70841" w:rsidR="008A1368" w:rsidRDefault="008A1368" w:rsidP="008A1368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  <w:u w:val="single"/>
        </w:rPr>
        <w:t>Dezerty:</w:t>
      </w:r>
      <w:r>
        <w:rPr>
          <w:rFonts w:ascii="Verdana" w:hAnsi="Verdana" w:cs="Arial"/>
          <w:color w:val="222222"/>
          <w:sz w:val="20"/>
          <w:szCs w:val="20"/>
        </w:rPr>
        <w:t xml:space="preserve"> Častým dezertem jsou </w:t>
      </w:r>
      <w:r>
        <w:rPr>
          <w:rFonts w:ascii="Verdana" w:hAnsi="Verdana" w:cs="Arial"/>
          <w:b/>
          <w:color w:val="222222"/>
          <w:sz w:val="20"/>
          <w:szCs w:val="20"/>
        </w:rPr>
        <w:t>české buchty, koláče</w:t>
      </w:r>
      <w:r>
        <w:rPr>
          <w:rFonts w:ascii="Verdana" w:hAnsi="Verdana" w:cs="Arial"/>
          <w:color w:val="222222"/>
          <w:sz w:val="20"/>
          <w:szCs w:val="20"/>
        </w:rPr>
        <w:t xml:space="preserve"> a moučníky, různé kompoty. Na Vánoce pečeme vánoční cukroví a při oslavách narozenin dorty. Skoro každá rodina má své vlastní recepty.</w:t>
      </w:r>
    </w:p>
    <w:p w14:paraId="71104AB6" w14:textId="36948CB7" w:rsidR="00A1601A" w:rsidRDefault="00A1601A" w:rsidP="008A1368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noProof/>
          <w:color w:val="FF0000"/>
        </w:rPr>
        <w:drawing>
          <wp:anchor distT="0" distB="0" distL="114300" distR="114300" simplePos="0" relativeHeight="251666944" behindDoc="1" locked="0" layoutInCell="1" allowOverlap="1" wp14:anchorId="02453593" wp14:editId="3F781432">
            <wp:simplePos x="0" y="0"/>
            <wp:positionH relativeFrom="column">
              <wp:posOffset>1270</wp:posOffset>
            </wp:positionH>
            <wp:positionV relativeFrom="paragraph">
              <wp:posOffset>178435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87A70" w14:textId="2766FA63" w:rsidR="008A1368" w:rsidRPr="008A1368" w:rsidRDefault="008A1368" w:rsidP="00DD76EA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276" w:hanging="1210"/>
        <w:rPr>
          <w:rFonts w:ascii="Verdana" w:hAnsi="Verdana" w:cs="Arial"/>
          <w:b/>
          <w:color w:val="222222"/>
          <w:sz w:val="20"/>
          <w:szCs w:val="20"/>
        </w:rPr>
      </w:pPr>
      <w:r w:rsidRPr="008A1368">
        <w:rPr>
          <w:rFonts w:ascii="Verdana" w:hAnsi="Verdana" w:cs="Arial"/>
          <w:b/>
          <w:color w:val="222222"/>
          <w:sz w:val="20"/>
          <w:szCs w:val="20"/>
        </w:rPr>
        <w:t>Odpovězte na otázky:</w:t>
      </w:r>
    </w:p>
    <w:p w14:paraId="537DD5F4" w14:textId="77777777" w:rsidR="008A1368" w:rsidRPr="008A1368" w:rsidRDefault="008A1368" w:rsidP="00DD76EA">
      <w:pPr>
        <w:pStyle w:val="Normlnweb"/>
        <w:shd w:val="clear" w:color="auto" w:fill="FFFFFF"/>
        <w:spacing w:before="120" w:beforeAutospacing="0" w:after="120" w:afterAutospacing="0"/>
        <w:ind w:left="567" w:firstLine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b/>
          <w:color w:val="222222"/>
          <w:sz w:val="20"/>
          <w:szCs w:val="20"/>
        </w:rPr>
        <w:t>5a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8A1368">
        <w:rPr>
          <w:rFonts w:ascii="Verdana" w:hAnsi="Verdana" w:cs="Arial"/>
          <w:color w:val="222222"/>
          <w:sz w:val="20"/>
          <w:szCs w:val="20"/>
        </w:rPr>
        <w:t>Jaké potraviny používáme v české kuchyni? Napiš</w:t>
      </w:r>
      <w:r>
        <w:rPr>
          <w:rFonts w:ascii="Verdana" w:hAnsi="Verdana" w:cs="Arial"/>
          <w:color w:val="222222"/>
          <w:sz w:val="20"/>
          <w:szCs w:val="20"/>
        </w:rPr>
        <w:t>te</w:t>
      </w:r>
      <w:r w:rsidRPr="008A1368">
        <w:rPr>
          <w:rFonts w:ascii="Verdana" w:hAnsi="Verdana" w:cs="Arial"/>
          <w:color w:val="222222"/>
          <w:sz w:val="20"/>
          <w:szCs w:val="20"/>
        </w:rPr>
        <w:t xml:space="preserve"> min. 6 slov.</w:t>
      </w:r>
    </w:p>
    <w:p w14:paraId="1D85E57B" w14:textId="77777777" w:rsidR="008A1368" w:rsidRPr="008A1368" w:rsidRDefault="008A1368" w:rsidP="008A1368">
      <w:pPr>
        <w:pStyle w:val="Normlnweb"/>
        <w:shd w:val="clear" w:color="auto" w:fill="FFFFFF"/>
        <w:spacing w:before="120" w:beforeAutospacing="0" w:after="120" w:afterAutospacing="0" w:line="360" w:lineRule="auto"/>
        <w:ind w:left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</w:p>
    <w:p w14:paraId="34C1727B" w14:textId="77777777" w:rsidR="008A1368" w:rsidRPr="008A1368" w:rsidRDefault="008A1368" w:rsidP="00DD76EA">
      <w:pPr>
        <w:pStyle w:val="Normlnweb"/>
        <w:shd w:val="clear" w:color="auto" w:fill="FFFFFF"/>
        <w:spacing w:before="120" w:beforeAutospacing="0" w:after="120" w:afterAutospacing="0"/>
        <w:ind w:left="709" w:firstLine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b/>
          <w:color w:val="222222"/>
          <w:sz w:val="20"/>
          <w:szCs w:val="20"/>
        </w:rPr>
        <w:t>5b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8A1368">
        <w:rPr>
          <w:rFonts w:ascii="Verdana" w:hAnsi="Verdana" w:cs="Arial"/>
          <w:color w:val="222222"/>
          <w:sz w:val="20"/>
          <w:szCs w:val="20"/>
        </w:rPr>
        <w:t>Jaké tradiční pokrmy Češi jí? Napiš</w:t>
      </w:r>
      <w:r>
        <w:rPr>
          <w:rFonts w:ascii="Verdana" w:hAnsi="Verdana" w:cs="Arial"/>
          <w:color w:val="222222"/>
          <w:sz w:val="20"/>
          <w:szCs w:val="20"/>
        </w:rPr>
        <w:t>te</w:t>
      </w:r>
      <w:r w:rsidRPr="008A1368">
        <w:rPr>
          <w:rFonts w:ascii="Verdana" w:hAnsi="Verdana" w:cs="Arial"/>
          <w:color w:val="222222"/>
          <w:sz w:val="20"/>
          <w:szCs w:val="20"/>
        </w:rPr>
        <w:t xml:space="preserve"> min. 3.</w:t>
      </w:r>
    </w:p>
    <w:p w14:paraId="7C51A781" w14:textId="77777777" w:rsidR="008A1368" w:rsidRPr="008A1368" w:rsidRDefault="008A1368" w:rsidP="008A1368">
      <w:pPr>
        <w:pStyle w:val="Normlnweb"/>
        <w:shd w:val="clear" w:color="auto" w:fill="FFFFFF"/>
        <w:spacing w:before="120" w:beforeAutospacing="0" w:after="120" w:afterAutospacing="0" w:line="360" w:lineRule="auto"/>
        <w:ind w:left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</w:p>
    <w:p w14:paraId="6394035C" w14:textId="77777777" w:rsidR="008A1368" w:rsidRPr="008A1368" w:rsidRDefault="008A1368" w:rsidP="00DD76EA">
      <w:pPr>
        <w:pStyle w:val="Normlnweb"/>
        <w:shd w:val="clear" w:color="auto" w:fill="FFFFFF"/>
        <w:spacing w:before="120" w:beforeAutospacing="0" w:after="120" w:afterAutospacing="0"/>
        <w:ind w:left="709" w:firstLine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b/>
          <w:color w:val="222222"/>
          <w:sz w:val="20"/>
          <w:szCs w:val="20"/>
        </w:rPr>
        <w:t>5c</w:t>
      </w:r>
      <w:r>
        <w:rPr>
          <w:rFonts w:ascii="Verdana" w:hAnsi="Verdana" w:cs="Arial"/>
          <w:color w:val="222222"/>
          <w:sz w:val="20"/>
          <w:szCs w:val="20"/>
        </w:rPr>
        <w:t xml:space="preserve"> Jakou značku českého piva znáte</w:t>
      </w:r>
      <w:r w:rsidRPr="008A1368">
        <w:rPr>
          <w:rFonts w:ascii="Verdana" w:hAnsi="Verdana" w:cs="Arial"/>
          <w:color w:val="222222"/>
          <w:sz w:val="20"/>
          <w:szCs w:val="20"/>
        </w:rPr>
        <w:t>? Napiš</w:t>
      </w:r>
      <w:r>
        <w:rPr>
          <w:rFonts w:ascii="Verdana" w:hAnsi="Verdana" w:cs="Arial"/>
          <w:color w:val="222222"/>
          <w:sz w:val="20"/>
          <w:szCs w:val="20"/>
        </w:rPr>
        <w:t>te</w:t>
      </w:r>
      <w:r w:rsidRPr="008A1368">
        <w:rPr>
          <w:rFonts w:ascii="Verdana" w:hAnsi="Verdana" w:cs="Arial"/>
          <w:color w:val="222222"/>
          <w:sz w:val="20"/>
          <w:szCs w:val="20"/>
        </w:rPr>
        <w:t xml:space="preserve"> min. 1.</w:t>
      </w:r>
    </w:p>
    <w:p w14:paraId="4051D83C" w14:textId="77777777" w:rsidR="008A1368" w:rsidRPr="008A1368" w:rsidRDefault="008A1368" w:rsidP="008A1368">
      <w:pPr>
        <w:pStyle w:val="Normlnweb"/>
        <w:shd w:val="clear" w:color="auto" w:fill="FFFFFF"/>
        <w:spacing w:before="120" w:beforeAutospacing="0" w:after="120" w:afterAutospacing="0" w:line="360" w:lineRule="auto"/>
        <w:ind w:left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</w:p>
    <w:p w14:paraId="1EE13A49" w14:textId="77777777" w:rsidR="008A1368" w:rsidRPr="008A1368" w:rsidRDefault="008A1368" w:rsidP="00DD76EA">
      <w:pPr>
        <w:pStyle w:val="Normlnweb"/>
        <w:shd w:val="clear" w:color="auto" w:fill="FFFFFF"/>
        <w:spacing w:before="120" w:beforeAutospacing="0" w:after="120" w:afterAutospacing="0"/>
        <w:ind w:left="709" w:firstLine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b/>
          <w:color w:val="222222"/>
          <w:sz w:val="20"/>
          <w:szCs w:val="20"/>
        </w:rPr>
        <w:t>5d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8A1368">
        <w:rPr>
          <w:rFonts w:ascii="Verdana" w:hAnsi="Verdana" w:cs="Arial"/>
          <w:color w:val="222222"/>
          <w:sz w:val="20"/>
          <w:szCs w:val="20"/>
        </w:rPr>
        <w:t>Z čeho připravujeme knedlík?</w:t>
      </w:r>
    </w:p>
    <w:p w14:paraId="4185B6BF" w14:textId="77777777" w:rsidR="008A1368" w:rsidRPr="008A1368" w:rsidRDefault="008A1368" w:rsidP="008A1368">
      <w:pPr>
        <w:pStyle w:val="Normlnweb"/>
        <w:shd w:val="clear" w:color="auto" w:fill="FFFFFF"/>
        <w:spacing w:before="120" w:beforeAutospacing="0" w:after="120" w:afterAutospacing="0" w:line="360" w:lineRule="auto"/>
        <w:ind w:left="709"/>
        <w:rPr>
          <w:rFonts w:ascii="Verdana" w:hAnsi="Verdana" w:cs="Arial"/>
          <w:color w:val="222222"/>
          <w:sz w:val="20"/>
          <w:szCs w:val="20"/>
        </w:rPr>
      </w:pPr>
      <w:r w:rsidRPr="008A1368"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</w:p>
    <w:p w14:paraId="41C08804" w14:textId="77777777" w:rsidR="008A1368" w:rsidRPr="008A1368" w:rsidRDefault="00DD76EA" w:rsidP="00DD76EA">
      <w:pPr>
        <w:pStyle w:val="Normlnweb"/>
        <w:shd w:val="clear" w:color="auto" w:fill="FFFFFF"/>
        <w:spacing w:before="120" w:beforeAutospacing="0" w:after="120" w:afterAutospacing="0"/>
        <w:ind w:left="709" w:firstLine="709"/>
        <w:rPr>
          <w:rFonts w:ascii="Verdana" w:hAnsi="Verdana" w:cs="Arial"/>
          <w:color w:val="222222"/>
          <w:sz w:val="20"/>
          <w:szCs w:val="20"/>
        </w:rPr>
      </w:pPr>
      <w:r w:rsidRPr="00DD76EA">
        <w:rPr>
          <w:rFonts w:ascii="Verdana" w:hAnsi="Verdana" w:cs="Arial"/>
          <w:b/>
          <w:color w:val="222222"/>
          <w:sz w:val="20"/>
          <w:szCs w:val="20"/>
        </w:rPr>
        <w:t>5e</w:t>
      </w:r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="008A1368" w:rsidRPr="008A1368">
        <w:rPr>
          <w:rFonts w:ascii="Verdana" w:hAnsi="Verdana" w:cs="Arial"/>
          <w:color w:val="222222"/>
          <w:sz w:val="20"/>
          <w:szCs w:val="20"/>
        </w:rPr>
        <w:t xml:space="preserve">Co jí Češi na Vánoce? </w:t>
      </w:r>
    </w:p>
    <w:p w14:paraId="122ED800" w14:textId="77777777" w:rsidR="00DD76EA" w:rsidRDefault="008A1368" w:rsidP="008A1368">
      <w:pPr>
        <w:pStyle w:val="Normlnweb"/>
        <w:shd w:val="clear" w:color="auto" w:fill="FFFFFF"/>
        <w:spacing w:before="120" w:beforeAutospacing="0" w:after="120" w:afterAutospacing="0" w:line="360" w:lineRule="auto"/>
        <w:ind w:left="709"/>
        <w:rPr>
          <w:rFonts w:ascii="Verdana" w:hAnsi="Verdana" w:cs="Arial"/>
          <w:color w:val="222222"/>
          <w:sz w:val="20"/>
          <w:szCs w:val="20"/>
        </w:rPr>
        <w:sectPr w:rsidR="00DD76EA" w:rsidSect="00BC5E31">
          <w:headerReference w:type="default" r:id="rId14"/>
          <w:pgSz w:w="11906" w:h="16838"/>
          <w:pgMar w:top="1417" w:right="991" w:bottom="1417" w:left="993" w:header="510" w:footer="283" w:gutter="0"/>
          <w:cols w:space="708"/>
          <w:docGrid w:linePitch="360"/>
        </w:sectPr>
      </w:pPr>
      <w:r w:rsidRPr="008A1368"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color w:val="222222"/>
          <w:sz w:val="20"/>
          <w:szCs w:val="20"/>
        </w:rPr>
        <w:t>…………………………………………………………………………</w:t>
      </w:r>
    </w:p>
    <w:p w14:paraId="2A21239C" w14:textId="77777777" w:rsidR="008A1368" w:rsidRPr="00DD76EA" w:rsidRDefault="008A1368" w:rsidP="00DD76EA">
      <w:pPr>
        <w:pStyle w:val="Normlnweb"/>
        <w:shd w:val="clear" w:color="auto" w:fill="FFFFFF"/>
        <w:spacing w:before="240" w:beforeAutospacing="0" w:after="120" w:afterAutospacing="0"/>
        <w:rPr>
          <w:rFonts w:ascii="Verdana" w:hAnsi="Verdana" w:cs="Arial"/>
          <w:b/>
          <w:color w:val="222222"/>
          <w:sz w:val="28"/>
          <w:szCs w:val="20"/>
        </w:rPr>
      </w:pPr>
      <w:r w:rsidRPr="00DD76EA">
        <w:rPr>
          <w:rFonts w:ascii="Verdana" w:hAnsi="Verdana" w:cs="Arial"/>
          <w:b/>
          <w:color w:val="222222"/>
          <w:sz w:val="28"/>
          <w:szCs w:val="20"/>
        </w:rPr>
        <w:lastRenderedPageBreak/>
        <w:t>Kdy jíme?</w:t>
      </w:r>
    </w:p>
    <w:p w14:paraId="545FE692" w14:textId="77777777" w:rsidR="008A1368" w:rsidRDefault="008A1368" w:rsidP="008A1368">
      <w:pPr>
        <w:pStyle w:val="Normlnweb"/>
        <w:shd w:val="clear" w:color="auto" w:fill="FFFFFF"/>
        <w:spacing w:before="120" w:beforeAutospacing="0" w:after="120" w:afterAutospacing="0"/>
        <w:rPr>
          <w:rFonts w:ascii="Verdana" w:hAnsi="Verdana" w:cs="Arial"/>
          <w:color w:val="222222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2620"/>
        <w:gridCol w:w="4961"/>
        <w:gridCol w:w="4961"/>
      </w:tblGrid>
      <w:tr w:rsidR="00DD76EA" w14:paraId="7D8900D4" w14:textId="77777777" w:rsidTr="00DD76EA">
        <w:trPr>
          <w:trHeight w:val="90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324" w14:textId="77777777" w:rsidR="008A1368" w:rsidRPr="00DD76EA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FB1" w14:textId="77777777" w:rsidR="008A1368" w:rsidRPr="00DD76EA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  <w:t>KDY?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DA1" w14:textId="77777777" w:rsidR="008A1368" w:rsidRPr="00DD76EA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  <w:t>CO?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3BA6" w14:textId="77777777" w:rsidR="008A1368" w:rsidRPr="00DD76EA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color w:val="222222"/>
                <w:sz w:val="28"/>
                <w:szCs w:val="28"/>
                <w:lang w:eastAsia="en-US"/>
              </w:rPr>
              <w:t>ZAJÍMAVOST</w:t>
            </w:r>
          </w:p>
        </w:tc>
      </w:tr>
      <w:tr w:rsidR="00DD76EA" w14:paraId="04CB9C99" w14:textId="77777777" w:rsidTr="00DD76EA">
        <w:trPr>
          <w:trHeight w:val="215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7B2" w14:textId="77777777" w:rsidR="008A1368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A2BF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43C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C63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</w:tr>
      <w:tr w:rsidR="00DD76EA" w14:paraId="0B023CB6" w14:textId="77777777" w:rsidTr="00DD76EA">
        <w:trPr>
          <w:trHeight w:val="215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9C4" w14:textId="77777777" w:rsidR="008A1368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FD0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D77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BF8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</w:tr>
      <w:tr w:rsidR="00DD76EA" w14:paraId="3A0A431B" w14:textId="77777777" w:rsidTr="00DD76EA">
        <w:trPr>
          <w:trHeight w:val="215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015" w14:textId="77777777" w:rsidR="008A1368" w:rsidRDefault="00DD76EA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97C8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210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3C6" w14:textId="77777777" w:rsidR="008A1368" w:rsidRDefault="008A1368" w:rsidP="00DD76EA">
            <w:pPr>
              <w:pStyle w:val="Normlnweb"/>
              <w:spacing w:before="120" w:beforeAutospacing="0" w:after="120" w:afterAutospacing="0"/>
              <w:jc w:val="center"/>
              <w:rPr>
                <w:rFonts w:ascii="Verdana" w:hAnsi="Verdana" w:cs="Arial"/>
                <w:color w:val="222222"/>
                <w:sz w:val="28"/>
                <w:szCs w:val="28"/>
                <w:lang w:eastAsia="en-US"/>
              </w:rPr>
            </w:pPr>
          </w:p>
        </w:tc>
      </w:tr>
    </w:tbl>
    <w:p w14:paraId="36BD23EC" w14:textId="77777777" w:rsidR="008A1368" w:rsidRDefault="008A1368" w:rsidP="00DD76EA">
      <w:pPr>
        <w:pStyle w:val="Normlnweb"/>
        <w:shd w:val="clear" w:color="auto" w:fill="FFFFFF"/>
        <w:spacing w:before="120" w:beforeAutospacing="0" w:after="120" w:afterAutospacing="0"/>
        <w:rPr>
          <w:rFonts w:ascii="Verdana" w:hAnsi="Verdana" w:cs="Arial"/>
          <w:color w:val="222222"/>
          <w:sz w:val="20"/>
          <w:szCs w:val="20"/>
        </w:rPr>
      </w:pPr>
    </w:p>
    <w:sectPr w:rsidR="008A1368" w:rsidSect="003A6C4E">
      <w:pgSz w:w="16838" w:h="11906" w:orient="landscape"/>
      <w:pgMar w:top="993" w:right="1417" w:bottom="991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0960" w14:textId="77777777" w:rsidR="005B4E54" w:rsidRDefault="005B4E54" w:rsidP="00EF2127">
      <w:pPr>
        <w:spacing w:before="0" w:after="0" w:line="240" w:lineRule="auto"/>
      </w:pPr>
      <w:r>
        <w:separator/>
      </w:r>
    </w:p>
  </w:endnote>
  <w:endnote w:type="continuationSeparator" w:id="0">
    <w:p w14:paraId="2964B08D" w14:textId="77777777" w:rsidR="005B4E54" w:rsidRDefault="005B4E54" w:rsidP="00EF21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145443"/>
      <w:docPartObj>
        <w:docPartGallery w:val="Page Numbers (Bottom of Page)"/>
        <w:docPartUnique/>
      </w:docPartObj>
    </w:sdtPr>
    <w:sdtContent>
      <w:p w14:paraId="2909E5F5" w14:textId="77777777" w:rsidR="00CC402B" w:rsidRPr="0047324B" w:rsidRDefault="00CC402B" w:rsidP="0047324B">
        <w:pPr>
          <w:pStyle w:val="Zpat"/>
          <w:jc w:val="center"/>
          <w:rPr>
            <w:rFonts w:asciiTheme="minorHAnsi" w:hAnsiTheme="minorHAnsi" w:cstheme="minorHAnsi"/>
            <w:bCs/>
            <w:i/>
            <w:sz w:val="20"/>
          </w:rPr>
        </w:pPr>
        <w:r w:rsidRPr="0047324B">
          <w:rPr>
            <w:rFonts w:asciiTheme="minorHAnsi" w:hAnsiTheme="minorHAnsi" w:cstheme="minorHAnsi"/>
            <w:bCs/>
            <w:i/>
            <w:iCs/>
            <w:sz w:val="20"/>
          </w:rPr>
          <w:t xml:space="preserve">Dostupné z  portálu </w:t>
        </w:r>
        <w:hyperlink r:id="rId1" w:history="1">
          <w:r w:rsidRPr="0047324B">
            <w:rPr>
              <w:rStyle w:val="Hypertextovodkaz"/>
              <w:rFonts w:asciiTheme="minorHAnsi" w:hAnsiTheme="minorHAnsi" w:cstheme="minorHAnsi"/>
              <w:bCs/>
              <w:i/>
              <w:iCs/>
              <w:sz w:val="20"/>
            </w:rPr>
            <w:t>www.inkluzivniskola.cz</w:t>
          </w:r>
        </w:hyperlink>
        <w:r w:rsidRPr="0047324B">
          <w:rPr>
            <w:rFonts w:asciiTheme="minorHAnsi" w:hAnsiTheme="minorHAnsi" w:cstheme="minorHAnsi"/>
            <w:bCs/>
            <w:i/>
            <w:iCs/>
            <w:sz w:val="20"/>
          </w:rPr>
          <w:t xml:space="preserve">, </w:t>
        </w:r>
        <w:r w:rsidRPr="0047324B">
          <w:rPr>
            <w:rFonts w:asciiTheme="minorHAnsi" w:hAnsiTheme="minorHAnsi" w:cstheme="minorHAnsi"/>
            <w:bCs/>
            <w:i/>
            <w:sz w:val="20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7BC7B9BF" w14:textId="77777777" w:rsidR="00CC402B" w:rsidRPr="0047324B" w:rsidRDefault="00CC402B" w:rsidP="0047324B">
        <w:pPr>
          <w:pStyle w:val="Zpat"/>
          <w:jc w:val="center"/>
          <w:rPr>
            <w:i/>
          </w:rPr>
        </w:pP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65E2135C" wp14:editId="2D0DAA55">
              <wp:extent cx="704850" cy="476250"/>
              <wp:effectExtent l="0" t="0" r="0" b="0"/>
              <wp:docPr id="43" name="Obráze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004C46AA" wp14:editId="093F9BB0">
              <wp:extent cx="1676400" cy="476250"/>
              <wp:effectExtent l="0" t="0" r="0" b="0"/>
              <wp:docPr id="44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68445DB1" wp14:editId="21CB44B5">
              <wp:extent cx="981075" cy="466725"/>
              <wp:effectExtent l="0" t="0" r="9525" b="9525"/>
              <wp:docPr id="45" name="Obrázek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82DDB1C" w14:textId="77777777" w:rsidR="00CC402B" w:rsidRDefault="004E6F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C0D2" w14:textId="77777777" w:rsidR="005B4E54" w:rsidRDefault="005B4E54" w:rsidP="00EF2127">
      <w:pPr>
        <w:spacing w:before="0" w:after="0" w:line="240" w:lineRule="auto"/>
      </w:pPr>
      <w:r>
        <w:separator/>
      </w:r>
    </w:p>
  </w:footnote>
  <w:footnote w:type="continuationSeparator" w:id="0">
    <w:p w14:paraId="39CDD981" w14:textId="77777777" w:rsidR="005B4E54" w:rsidRDefault="005B4E54" w:rsidP="00EF21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FA2" w14:textId="2F813399" w:rsidR="00CC402B" w:rsidRDefault="00BC5E31" w:rsidP="00BC5E31">
    <w:pPr>
      <w:pStyle w:val="Zhlav"/>
    </w:pPr>
    <w:r>
      <w:rPr>
        <w:noProof/>
        <w:lang w:eastAsia="cs-CZ"/>
      </w:rPr>
      <w:drawing>
        <wp:inline distT="0" distB="0" distL="0" distR="0" wp14:anchorId="0E611EF1" wp14:editId="3EECCACF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B61742F" wp14:editId="04B2F224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3C2541" w14:textId="77777777" w:rsidR="00BC5E31" w:rsidRDefault="00BC5E31" w:rsidP="00BC5E31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Autorka</w:t>
    </w:r>
    <w:r w:rsidRPr="0045262C">
      <w:rPr>
        <w:rFonts w:asciiTheme="minorHAnsi" w:hAnsiTheme="minorHAnsi" w:cstheme="minorHAnsi"/>
      </w:rPr>
      <w:t>:</w:t>
    </w:r>
    <w:r>
      <w:rPr>
        <w:rFonts w:asciiTheme="minorHAnsi" w:hAnsiTheme="minorHAnsi" w:cstheme="minorHAnsi"/>
      </w:rPr>
      <w:t xml:space="preserve"> Tereza Vágnerová </w:t>
    </w:r>
  </w:p>
  <w:p w14:paraId="4C6DE922" w14:textId="77777777" w:rsidR="00BC5E31" w:rsidRDefault="00BC5E31" w:rsidP="00BC5E31">
    <w:pPr>
      <w:pStyle w:val="Zhlav"/>
      <w:tabs>
        <w:tab w:val="clear" w:pos="4536"/>
        <w:tab w:val="clear" w:pos="9072"/>
        <w:tab w:val="left" w:pos="781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9152" w14:textId="5BF79259" w:rsidR="00457A45" w:rsidRDefault="00457A45" w:rsidP="0047324B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315D97EC" wp14:editId="6E9A17BE">
          <wp:extent cx="962025" cy="290038"/>
          <wp:effectExtent l="0" t="0" r="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57A45">
      <w:rPr>
        <w:rFonts w:asciiTheme="minorHAnsi" w:hAnsiTheme="minorHAnsi" w:cstheme="minorHAnsi"/>
      </w:rPr>
      <w:ptab w:relativeTo="margin" w:alignment="center" w:leader="none"/>
    </w:r>
    <w:r w:rsidRPr="00457A45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25C2309" wp14:editId="73B8C50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980D5C" w14:textId="43B64C4E" w:rsidR="00457A45" w:rsidRDefault="00457A45" w:rsidP="00457A45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bookmarkStart w:id="0" w:name="_Hlk107776223"/>
    <w:bookmarkStart w:id="1" w:name="_Hlk107776224"/>
    <w:bookmarkStart w:id="2" w:name="_Hlk107776225"/>
    <w:bookmarkStart w:id="3" w:name="_Hlk107776226"/>
    <w:r>
      <w:rPr>
        <w:rFonts w:asciiTheme="minorHAnsi" w:hAnsiTheme="minorHAnsi" w:cstheme="minorHAnsi"/>
      </w:rPr>
      <w:t>Autorka</w:t>
    </w:r>
    <w:r w:rsidRPr="0045262C">
      <w:rPr>
        <w:rFonts w:asciiTheme="minorHAnsi" w:hAnsiTheme="minorHAnsi" w:cstheme="minorHAnsi"/>
      </w:rPr>
      <w:t>:</w:t>
    </w:r>
    <w:r>
      <w:rPr>
        <w:rFonts w:asciiTheme="minorHAnsi" w:hAnsiTheme="minorHAnsi" w:cstheme="minorHAnsi"/>
      </w:rPr>
      <w:t xml:space="preserve"> Tereza Vágnerová </w:t>
    </w: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pt;height:6pt" o:bullet="t">
        <v:imagedata r:id="rId1" o:title="Bez-názvu-1"/>
      </v:shape>
    </w:pict>
  </w:numPicBullet>
  <w:abstractNum w:abstractNumId="0" w15:restartNumberingAfterBreak="0">
    <w:nsid w:val="01247DEF"/>
    <w:multiLevelType w:val="hybridMultilevel"/>
    <w:tmpl w:val="07A0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993"/>
    <w:multiLevelType w:val="hybridMultilevel"/>
    <w:tmpl w:val="9FD4F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4CFD"/>
    <w:multiLevelType w:val="hybridMultilevel"/>
    <w:tmpl w:val="038695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A09B1"/>
    <w:multiLevelType w:val="hybridMultilevel"/>
    <w:tmpl w:val="A3FEE6FA"/>
    <w:lvl w:ilvl="0" w:tplc="E12A9EFA">
      <w:start w:val="1"/>
      <w:numFmt w:val="decimal"/>
      <w:lvlText w:val="%1."/>
      <w:lvlJc w:val="left"/>
      <w:pPr>
        <w:ind w:left="560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4FB"/>
    <w:multiLevelType w:val="hybridMultilevel"/>
    <w:tmpl w:val="1256C9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510E36"/>
    <w:multiLevelType w:val="hybridMultilevel"/>
    <w:tmpl w:val="BA8C1E54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C2D"/>
    <w:multiLevelType w:val="hybridMultilevel"/>
    <w:tmpl w:val="2B84BE2C"/>
    <w:lvl w:ilvl="0" w:tplc="4FDABF4A">
      <w:start w:val="2"/>
      <w:numFmt w:val="decimal"/>
      <w:lvlText w:val="%1"/>
      <w:lvlJc w:val="left"/>
      <w:pPr>
        <w:ind w:left="1770" w:hanging="360"/>
      </w:pPr>
      <w:rPr>
        <w:rFonts w:cstheme="minorBidi" w:hint="default"/>
        <w:b/>
        <w:color w:val="262626" w:themeColor="text1" w:themeTint="D9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E37272D"/>
    <w:multiLevelType w:val="hybridMultilevel"/>
    <w:tmpl w:val="649AD9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389"/>
    <w:multiLevelType w:val="hybridMultilevel"/>
    <w:tmpl w:val="B62A04CE"/>
    <w:lvl w:ilvl="0" w:tplc="696E02CC">
      <w:start w:val="3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12A51A4"/>
    <w:multiLevelType w:val="hybridMultilevel"/>
    <w:tmpl w:val="A37E97B4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E516989"/>
    <w:multiLevelType w:val="hybridMultilevel"/>
    <w:tmpl w:val="6CD23C7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96486"/>
    <w:multiLevelType w:val="multilevel"/>
    <w:tmpl w:val="87EE42D0"/>
    <w:lvl w:ilvl="0">
      <w:start w:val="1"/>
      <w:numFmt w:val="decimal"/>
      <w:lvlText w:val="%1."/>
      <w:lvlJc w:val="left"/>
      <w:pPr>
        <w:ind w:left="5605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10BA"/>
    <w:multiLevelType w:val="hybridMultilevel"/>
    <w:tmpl w:val="247E81AA"/>
    <w:lvl w:ilvl="0" w:tplc="37AADDC4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511"/>
    <w:multiLevelType w:val="hybridMultilevel"/>
    <w:tmpl w:val="381CD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11528"/>
    <w:multiLevelType w:val="hybridMultilevel"/>
    <w:tmpl w:val="87182380"/>
    <w:lvl w:ilvl="0" w:tplc="2772AE12">
      <w:start w:val="14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D7395"/>
    <w:multiLevelType w:val="hybridMultilevel"/>
    <w:tmpl w:val="6276E67E"/>
    <w:lvl w:ilvl="0" w:tplc="ACCA75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63D8"/>
    <w:multiLevelType w:val="hybridMultilevel"/>
    <w:tmpl w:val="BB1EF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A47"/>
    <w:multiLevelType w:val="hybridMultilevel"/>
    <w:tmpl w:val="863624F8"/>
    <w:lvl w:ilvl="0" w:tplc="ACCA75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0125B"/>
    <w:multiLevelType w:val="hybridMultilevel"/>
    <w:tmpl w:val="6CD23C7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C023C"/>
    <w:multiLevelType w:val="hybridMultilevel"/>
    <w:tmpl w:val="C0587572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1CBD"/>
    <w:multiLevelType w:val="hybridMultilevel"/>
    <w:tmpl w:val="5518FE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4841"/>
    <w:multiLevelType w:val="hybridMultilevel"/>
    <w:tmpl w:val="6420B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6789"/>
    <w:multiLevelType w:val="hybridMultilevel"/>
    <w:tmpl w:val="5CB64E6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356DAD"/>
    <w:multiLevelType w:val="hybridMultilevel"/>
    <w:tmpl w:val="ACD014CC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44361"/>
    <w:multiLevelType w:val="hybridMultilevel"/>
    <w:tmpl w:val="477A768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B4EC0"/>
    <w:multiLevelType w:val="hybridMultilevel"/>
    <w:tmpl w:val="D10EC1C2"/>
    <w:lvl w:ilvl="0" w:tplc="601A4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E4057"/>
    <w:multiLevelType w:val="hybridMultilevel"/>
    <w:tmpl w:val="6578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6F23"/>
    <w:multiLevelType w:val="hybridMultilevel"/>
    <w:tmpl w:val="48A43B4C"/>
    <w:lvl w:ilvl="0" w:tplc="441EA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2689">
    <w:abstractNumId w:val="17"/>
  </w:num>
  <w:num w:numId="2" w16cid:durableId="937367296">
    <w:abstractNumId w:val="15"/>
  </w:num>
  <w:num w:numId="3" w16cid:durableId="52043991">
    <w:abstractNumId w:val="19"/>
  </w:num>
  <w:num w:numId="4" w16cid:durableId="723524238">
    <w:abstractNumId w:val="16"/>
  </w:num>
  <w:num w:numId="5" w16cid:durableId="760298488">
    <w:abstractNumId w:val="3"/>
  </w:num>
  <w:num w:numId="6" w16cid:durableId="956989369">
    <w:abstractNumId w:val="0"/>
  </w:num>
  <w:num w:numId="7" w16cid:durableId="2097944400">
    <w:abstractNumId w:val="13"/>
  </w:num>
  <w:num w:numId="8" w16cid:durableId="1186020713">
    <w:abstractNumId w:val="27"/>
  </w:num>
  <w:num w:numId="9" w16cid:durableId="1186407660">
    <w:abstractNumId w:val="28"/>
  </w:num>
  <w:num w:numId="10" w16cid:durableId="638075618">
    <w:abstractNumId w:val="14"/>
  </w:num>
  <w:num w:numId="11" w16cid:durableId="1197624293">
    <w:abstractNumId w:val="25"/>
  </w:num>
  <w:num w:numId="12" w16cid:durableId="352731882">
    <w:abstractNumId w:val="7"/>
  </w:num>
  <w:num w:numId="13" w16cid:durableId="1159541458">
    <w:abstractNumId w:val="18"/>
  </w:num>
  <w:num w:numId="14" w16cid:durableId="2032997693">
    <w:abstractNumId w:val="1"/>
  </w:num>
  <w:num w:numId="15" w16cid:durableId="1180126618">
    <w:abstractNumId w:val="2"/>
  </w:num>
  <w:num w:numId="16" w16cid:durableId="853610526">
    <w:abstractNumId w:val="4"/>
  </w:num>
  <w:num w:numId="17" w16cid:durableId="1134756429">
    <w:abstractNumId w:val="10"/>
  </w:num>
  <w:num w:numId="18" w16cid:durableId="1189098681">
    <w:abstractNumId w:val="21"/>
  </w:num>
  <w:num w:numId="19" w16cid:durableId="126164726">
    <w:abstractNumId w:val="24"/>
  </w:num>
  <w:num w:numId="20" w16cid:durableId="686558792">
    <w:abstractNumId w:val="20"/>
  </w:num>
  <w:num w:numId="21" w16cid:durableId="973098959">
    <w:abstractNumId w:val="5"/>
  </w:num>
  <w:num w:numId="22" w16cid:durableId="1607733793">
    <w:abstractNumId w:val="6"/>
  </w:num>
  <w:num w:numId="23" w16cid:durableId="81949335">
    <w:abstractNumId w:val="8"/>
  </w:num>
  <w:num w:numId="24" w16cid:durableId="93718641">
    <w:abstractNumId w:val="26"/>
  </w:num>
  <w:num w:numId="25" w16cid:durableId="1027561046">
    <w:abstractNumId w:val="11"/>
  </w:num>
  <w:num w:numId="26" w16cid:durableId="1445424915">
    <w:abstractNumId w:val="23"/>
  </w:num>
  <w:num w:numId="27" w16cid:durableId="157891939">
    <w:abstractNumId w:val="12"/>
  </w:num>
  <w:num w:numId="28" w16cid:durableId="662006226">
    <w:abstractNumId w:val="9"/>
  </w:num>
  <w:num w:numId="29" w16cid:durableId="416820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07"/>
    <w:rsid w:val="00000464"/>
    <w:rsid w:val="000158B3"/>
    <w:rsid w:val="00046D22"/>
    <w:rsid w:val="00063225"/>
    <w:rsid w:val="000A17FA"/>
    <w:rsid w:val="000A3758"/>
    <w:rsid w:val="000F138F"/>
    <w:rsid w:val="000F7C16"/>
    <w:rsid w:val="00117139"/>
    <w:rsid w:val="00152CA8"/>
    <w:rsid w:val="00183BFF"/>
    <w:rsid w:val="001B7473"/>
    <w:rsid w:val="001D08D9"/>
    <w:rsid w:val="001F3F66"/>
    <w:rsid w:val="00226FEF"/>
    <w:rsid w:val="00235E95"/>
    <w:rsid w:val="002A0C23"/>
    <w:rsid w:val="002A281A"/>
    <w:rsid w:val="002A606A"/>
    <w:rsid w:val="002B5188"/>
    <w:rsid w:val="003979CA"/>
    <w:rsid w:val="003A6C4E"/>
    <w:rsid w:val="003C22CA"/>
    <w:rsid w:val="00406709"/>
    <w:rsid w:val="00453D3A"/>
    <w:rsid w:val="00455432"/>
    <w:rsid w:val="00457A45"/>
    <w:rsid w:val="0047324B"/>
    <w:rsid w:val="00487D13"/>
    <w:rsid w:val="0049426F"/>
    <w:rsid w:val="00494701"/>
    <w:rsid w:val="004A0894"/>
    <w:rsid w:val="004B3807"/>
    <w:rsid w:val="004E6F18"/>
    <w:rsid w:val="005137F8"/>
    <w:rsid w:val="00547541"/>
    <w:rsid w:val="005A2B46"/>
    <w:rsid w:val="005B4E54"/>
    <w:rsid w:val="005B60F2"/>
    <w:rsid w:val="005C38A1"/>
    <w:rsid w:val="005C64B0"/>
    <w:rsid w:val="005D3B77"/>
    <w:rsid w:val="005F6C15"/>
    <w:rsid w:val="00622BBA"/>
    <w:rsid w:val="00630463"/>
    <w:rsid w:val="006C07A4"/>
    <w:rsid w:val="006F143E"/>
    <w:rsid w:val="0070649C"/>
    <w:rsid w:val="00766273"/>
    <w:rsid w:val="007771BC"/>
    <w:rsid w:val="007974FA"/>
    <w:rsid w:val="007C226B"/>
    <w:rsid w:val="007C6FE2"/>
    <w:rsid w:val="007D6605"/>
    <w:rsid w:val="007D7F93"/>
    <w:rsid w:val="00830A7F"/>
    <w:rsid w:val="008311B4"/>
    <w:rsid w:val="00863919"/>
    <w:rsid w:val="00871678"/>
    <w:rsid w:val="008A1368"/>
    <w:rsid w:val="008A52E0"/>
    <w:rsid w:val="008E1111"/>
    <w:rsid w:val="008E2D67"/>
    <w:rsid w:val="008E5463"/>
    <w:rsid w:val="00966B98"/>
    <w:rsid w:val="009A4AE8"/>
    <w:rsid w:val="009F6B8D"/>
    <w:rsid w:val="009F6F87"/>
    <w:rsid w:val="00A0144F"/>
    <w:rsid w:val="00A02970"/>
    <w:rsid w:val="00A1601A"/>
    <w:rsid w:val="00A33653"/>
    <w:rsid w:val="00A3716C"/>
    <w:rsid w:val="00A37CA6"/>
    <w:rsid w:val="00AA5E37"/>
    <w:rsid w:val="00AB15FB"/>
    <w:rsid w:val="00AE2819"/>
    <w:rsid w:val="00AF5B7A"/>
    <w:rsid w:val="00B01E2B"/>
    <w:rsid w:val="00B161A6"/>
    <w:rsid w:val="00B60EB2"/>
    <w:rsid w:val="00B735BF"/>
    <w:rsid w:val="00B9162B"/>
    <w:rsid w:val="00BB2B67"/>
    <w:rsid w:val="00BC02F7"/>
    <w:rsid w:val="00BC5E31"/>
    <w:rsid w:val="00BD0C1C"/>
    <w:rsid w:val="00C16298"/>
    <w:rsid w:val="00C77B1F"/>
    <w:rsid w:val="00CC402B"/>
    <w:rsid w:val="00CD4FC4"/>
    <w:rsid w:val="00CF64CB"/>
    <w:rsid w:val="00D1711E"/>
    <w:rsid w:val="00D21F31"/>
    <w:rsid w:val="00D55607"/>
    <w:rsid w:val="00D62DE3"/>
    <w:rsid w:val="00D81E83"/>
    <w:rsid w:val="00D82D04"/>
    <w:rsid w:val="00DD7116"/>
    <w:rsid w:val="00DD76EA"/>
    <w:rsid w:val="00E34A05"/>
    <w:rsid w:val="00E6085F"/>
    <w:rsid w:val="00E660C4"/>
    <w:rsid w:val="00E76D4C"/>
    <w:rsid w:val="00E821C4"/>
    <w:rsid w:val="00E87B28"/>
    <w:rsid w:val="00EC5C3E"/>
    <w:rsid w:val="00EE7BB6"/>
    <w:rsid w:val="00EF2127"/>
    <w:rsid w:val="00F06188"/>
    <w:rsid w:val="00F35996"/>
    <w:rsid w:val="00F511A5"/>
    <w:rsid w:val="00FA5291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6947E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709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F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F87"/>
    <w:rPr>
      <w:rFonts w:ascii="Tahoma" w:hAnsi="Tahoma" w:cs="Tahoma"/>
      <w:color w:val="262626" w:themeColor="text1" w:themeTint="D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FE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21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27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F21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27"/>
    <w:rPr>
      <w:rFonts w:ascii="Verdana" w:hAnsi="Verdana"/>
      <w:color w:val="262626" w:themeColor="text1" w:themeTint="D9"/>
    </w:rPr>
  </w:style>
  <w:style w:type="table" w:styleId="Mkatabulky">
    <w:name w:val="Table Grid"/>
    <w:basedOn w:val="Normlntabulka"/>
    <w:uiPriority w:val="59"/>
    <w:rsid w:val="00EF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C38A1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3E"/>
    <w:rPr>
      <w:rFonts w:ascii="Verdana" w:hAnsi="Verdana"/>
      <w:color w:val="262626" w:themeColor="text1" w:themeTint="D9"/>
      <w:sz w:val="20"/>
      <w:szCs w:val="20"/>
    </w:rPr>
  </w:style>
  <w:style w:type="paragraph" w:styleId="Normlnweb">
    <w:name w:val="Normal (Web)"/>
    <w:basedOn w:val="Normln"/>
    <w:uiPriority w:val="99"/>
    <w:unhideWhenUsed/>
    <w:rsid w:val="008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perex">
    <w:name w:val="perex"/>
    <w:basedOn w:val="Normln"/>
    <w:uiPriority w:val="99"/>
    <w:rsid w:val="008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spoty.cz/kaufland-laska-prochazi-zaludkem-i-o-vanoci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F2B4-73E3-4C3A-BE47-B0BBF94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17</cp:revision>
  <cp:lastPrinted>2022-07-03T19:40:00Z</cp:lastPrinted>
  <dcterms:created xsi:type="dcterms:W3CDTF">2018-01-23T19:24:00Z</dcterms:created>
  <dcterms:modified xsi:type="dcterms:W3CDTF">2022-07-03T19:42:00Z</dcterms:modified>
</cp:coreProperties>
</file>