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F70C" w14:textId="77777777" w:rsidR="00E0608A" w:rsidRPr="009B40F5" w:rsidRDefault="00DD63B5" w:rsidP="0015587A">
      <w:pPr>
        <w:spacing w:after="0"/>
        <w:rPr>
          <w:rFonts w:ascii="Verdana" w:hAnsi="Verdana"/>
          <w:b/>
          <w:sz w:val="28"/>
          <w:szCs w:val="20"/>
        </w:rPr>
      </w:pPr>
      <w:r w:rsidRPr="009B40F5">
        <w:rPr>
          <w:rFonts w:ascii="Verdana" w:hAnsi="Verdana"/>
          <w:b/>
          <w:sz w:val="28"/>
          <w:szCs w:val="20"/>
        </w:rPr>
        <w:t>Počet</w:t>
      </w:r>
    </w:p>
    <w:p w14:paraId="4762464D" w14:textId="77777777" w:rsidR="0015587A" w:rsidRPr="009B40F5" w:rsidRDefault="0015587A" w:rsidP="0015587A">
      <w:pPr>
        <w:spacing w:after="0"/>
        <w:rPr>
          <w:rFonts w:ascii="Verdana" w:hAnsi="Verdana"/>
          <w:b/>
          <w:sz w:val="20"/>
          <w:szCs w:val="20"/>
        </w:rPr>
      </w:pPr>
      <w:r w:rsidRPr="009B40F5">
        <w:rPr>
          <w:rFonts w:ascii="Verdana" w:hAnsi="Verdana"/>
          <w:b/>
          <w:sz w:val="20"/>
          <w:szCs w:val="20"/>
        </w:rPr>
        <w:t>Počet, jednotné-množné číslo</w:t>
      </w:r>
      <w:r w:rsidR="00E0608A" w:rsidRPr="009B40F5">
        <w:rPr>
          <w:rFonts w:ascii="Verdana" w:hAnsi="Verdana"/>
          <w:b/>
          <w:sz w:val="20"/>
          <w:szCs w:val="20"/>
        </w:rPr>
        <w:t xml:space="preserve"> zvířat mužského rodu (stejný vzor) a ženského rodu (stejný vzor)</w:t>
      </w:r>
    </w:p>
    <w:p w14:paraId="202FC1A1" w14:textId="77777777" w:rsidR="0015587A" w:rsidRPr="009B40F5" w:rsidRDefault="0015587A" w:rsidP="0015587A">
      <w:pPr>
        <w:spacing w:after="0"/>
        <w:rPr>
          <w:rFonts w:ascii="Verdana" w:hAnsi="Verdana"/>
          <w:b/>
          <w:sz w:val="20"/>
          <w:szCs w:val="20"/>
        </w:rPr>
      </w:pPr>
    </w:p>
    <w:p w14:paraId="6324062B" w14:textId="77777777" w:rsidR="0015587A" w:rsidRPr="009B40F5" w:rsidRDefault="00E11C70" w:rsidP="0015587A">
      <w:pPr>
        <w:spacing w:after="0"/>
        <w:rPr>
          <w:rFonts w:ascii="Verdana" w:hAnsi="Verdana"/>
          <w:b/>
          <w:sz w:val="20"/>
          <w:szCs w:val="20"/>
        </w:rPr>
      </w:pPr>
      <w:r w:rsidRPr="009B40F5">
        <w:rPr>
          <w:rFonts w:ascii="Verdana" w:hAnsi="Verdana"/>
          <w:b/>
          <w:sz w:val="20"/>
          <w:szCs w:val="20"/>
        </w:rPr>
        <w:t xml:space="preserve"> 1</w:t>
      </w:r>
      <w:r w:rsidR="0015587A" w:rsidRPr="009B40F5">
        <w:rPr>
          <w:rFonts w:ascii="Verdana" w:hAnsi="Verdana"/>
          <w:b/>
          <w:sz w:val="20"/>
          <w:szCs w:val="20"/>
        </w:rPr>
        <w:t>) Cíl: Seznámení s tvary množných čísel u vybraných zvířat. Stačí pasivní porozumění, děti nemusí nutně tvary samy vyslovit.</w:t>
      </w:r>
    </w:p>
    <w:p w14:paraId="780D80CD" w14:textId="77777777" w:rsidR="0015587A" w:rsidRPr="009B40F5" w:rsidRDefault="0015587A" w:rsidP="0015587A">
      <w:pPr>
        <w:spacing w:after="0"/>
        <w:rPr>
          <w:rFonts w:ascii="Verdana" w:hAnsi="Verdana"/>
          <w:sz w:val="20"/>
          <w:szCs w:val="20"/>
        </w:rPr>
      </w:pPr>
      <w:r w:rsidRPr="009B40F5">
        <w:rPr>
          <w:rFonts w:ascii="Verdana" w:hAnsi="Verdana"/>
          <w:sz w:val="20"/>
          <w:szCs w:val="20"/>
        </w:rPr>
        <w:t xml:space="preserve">Učitelka se ptá </w:t>
      </w:r>
      <w:r w:rsidRPr="009B40F5">
        <w:rPr>
          <w:rFonts w:ascii="Verdana" w:hAnsi="Verdana"/>
          <w:i/>
          <w:sz w:val="20"/>
          <w:szCs w:val="20"/>
        </w:rPr>
        <w:t>Kde je jeden kůň?</w:t>
      </w:r>
      <w:r w:rsidRPr="009B40F5">
        <w:rPr>
          <w:rFonts w:ascii="Verdana" w:hAnsi="Verdana"/>
          <w:sz w:val="20"/>
          <w:szCs w:val="20"/>
        </w:rPr>
        <w:t xml:space="preserve"> Děti ukazují na svých pracovních listech. Ano, to je jeden kůň. Učitelka nechává děti dopovědět větu: </w:t>
      </w:r>
      <w:r w:rsidRPr="009B40F5">
        <w:rPr>
          <w:rFonts w:ascii="Verdana" w:hAnsi="Verdana"/>
          <w:i/>
          <w:sz w:val="20"/>
          <w:szCs w:val="20"/>
        </w:rPr>
        <w:t>Ano, to je jeden.....</w:t>
      </w:r>
      <w:r w:rsidR="00E11C70" w:rsidRPr="009B40F5">
        <w:rPr>
          <w:rFonts w:ascii="Verdana" w:hAnsi="Verdana"/>
          <w:i/>
          <w:sz w:val="20"/>
          <w:szCs w:val="20"/>
        </w:rPr>
        <w:t xml:space="preserve">. </w:t>
      </w:r>
      <w:r w:rsidRPr="009B40F5">
        <w:rPr>
          <w:rFonts w:ascii="Verdana" w:hAnsi="Verdana"/>
          <w:sz w:val="20"/>
          <w:szCs w:val="20"/>
        </w:rPr>
        <w:t xml:space="preserve">Dítě spojí s obrázkem počtu, tedy s jedním puntíkem. Kde jsou koně? Děti ukazují na obrázku. Ano, to jsou dva...... děti </w:t>
      </w:r>
      <w:proofErr w:type="gramStart"/>
      <w:r w:rsidRPr="009B40F5">
        <w:rPr>
          <w:rFonts w:ascii="Verdana" w:hAnsi="Verdana"/>
          <w:sz w:val="20"/>
          <w:szCs w:val="20"/>
        </w:rPr>
        <w:t>dokončí</w:t>
      </w:r>
      <w:proofErr w:type="gramEnd"/>
      <w:r w:rsidRPr="009B40F5">
        <w:rPr>
          <w:rFonts w:ascii="Verdana" w:hAnsi="Verdana"/>
          <w:sz w:val="20"/>
          <w:szCs w:val="20"/>
        </w:rPr>
        <w:t xml:space="preserve">. Všichni společně opakují </w:t>
      </w:r>
      <w:r w:rsidRPr="009B40F5">
        <w:rPr>
          <w:rFonts w:ascii="Verdana" w:hAnsi="Verdana"/>
          <w:i/>
          <w:sz w:val="20"/>
          <w:szCs w:val="20"/>
        </w:rPr>
        <w:t>To jsou dva koně.</w:t>
      </w:r>
      <w:r w:rsidRPr="009B40F5">
        <w:rPr>
          <w:rFonts w:ascii="Verdana" w:hAnsi="Verdana"/>
          <w:sz w:val="20"/>
          <w:szCs w:val="20"/>
        </w:rPr>
        <w:t xml:space="preserve"> Děti spojí se dvěma puntíky. </w:t>
      </w:r>
    </w:p>
    <w:p w14:paraId="391328DE" w14:textId="77777777" w:rsidR="0015587A" w:rsidRPr="009B40F5" w:rsidRDefault="0015587A" w:rsidP="0015587A">
      <w:pPr>
        <w:spacing w:after="0"/>
        <w:rPr>
          <w:rFonts w:ascii="Verdana" w:hAnsi="Verdana"/>
          <w:b/>
          <w:sz w:val="20"/>
          <w:szCs w:val="20"/>
        </w:rPr>
      </w:pPr>
    </w:p>
    <w:p w14:paraId="2F1391CF" w14:textId="77777777" w:rsidR="0015587A" w:rsidRPr="009B40F5" w:rsidRDefault="00E11C70" w:rsidP="0015587A">
      <w:pPr>
        <w:spacing w:after="0"/>
        <w:rPr>
          <w:rFonts w:ascii="Verdana" w:hAnsi="Verdana"/>
          <w:b/>
          <w:sz w:val="20"/>
          <w:szCs w:val="20"/>
        </w:rPr>
      </w:pPr>
      <w:r w:rsidRPr="009B40F5">
        <w:rPr>
          <w:rFonts w:ascii="Verdana" w:hAnsi="Verdana"/>
          <w:b/>
          <w:sz w:val="20"/>
          <w:szCs w:val="20"/>
        </w:rPr>
        <w:t>2</w:t>
      </w:r>
      <w:r w:rsidR="0015587A" w:rsidRPr="009B40F5">
        <w:rPr>
          <w:rFonts w:ascii="Verdana" w:hAnsi="Verdana"/>
          <w:b/>
          <w:sz w:val="20"/>
          <w:szCs w:val="20"/>
        </w:rPr>
        <w:t>) Cíl: Děti pojmenovávají tvary jednotného a množného čísla zvířat.</w:t>
      </w:r>
    </w:p>
    <w:p w14:paraId="1CCD7EC7" w14:textId="77777777" w:rsidR="0015587A" w:rsidRPr="009B40F5" w:rsidRDefault="0015587A" w:rsidP="0015587A">
      <w:pPr>
        <w:spacing w:after="0"/>
        <w:rPr>
          <w:rFonts w:ascii="Verdana" w:hAnsi="Verdana"/>
          <w:sz w:val="20"/>
          <w:szCs w:val="20"/>
        </w:rPr>
      </w:pPr>
      <w:r w:rsidRPr="009B40F5">
        <w:rPr>
          <w:rFonts w:ascii="Verdana" w:hAnsi="Verdana"/>
          <w:sz w:val="20"/>
          <w:szCs w:val="20"/>
        </w:rPr>
        <w:t xml:space="preserve">Samostatná práce dětí. Učitelka zadá úkol: </w:t>
      </w:r>
      <w:r w:rsidRPr="009B40F5">
        <w:rPr>
          <w:rFonts w:ascii="Verdana" w:hAnsi="Verdana"/>
          <w:i/>
          <w:sz w:val="20"/>
          <w:szCs w:val="20"/>
        </w:rPr>
        <w:t>Spojte zvířata s puntíky</w:t>
      </w:r>
      <w:r w:rsidRPr="009B40F5">
        <w:rPr>
          <w:rFonts w:ascii="Verdana" w:hAnsi="Verdana"/>
          <w:sz w:val="20"/>
          <w:szCs w:val="20"/>
        </w:rPr>
        <w:t xml:space="preserve"> a naznačuje na pracovním listu (instrukci není třeba příliš vysvětlovat, pracovní list je intuitivní a předcházelo společné spojování u příkladu koně a koní.) Během samostatné práce učitelka obchází děti a pojmenovává s nimi především tvary množného čísla. Chce po dětech celé věty: </w:t>
      </w:r>
      <w:r w:rsidRPr="009B40F5">
        <w:rPr>
          <w:rFonts w:ascii="Verdana" w:hAnsi="Verdana"/>
          <w:i/>
          <w:sz w:val="20"/>
          <w:szCs w:val="20"/>
        </w:rPr>
        <w:t xml:space="preserve">To </w:t>
      </w:r>
      <w:r w:rsidR="009B40F5" w:rsidRPr="009B40F5">
        <w:rPr>
          <w:rFonts w:ascii="Verdana" w:hAnsi="Verdana"/>
          <w:i/>
          <w:sz w:val="20"/>
          <w:szCs w:val="20"/>
        </w:rPr>
        <w:t>je…, To</w:t>
      </w:r>
      <w:r w:rsidRPr="009B40F5">
        <w:rPr>
          <w:rFonts w:ascii="Verdana" w:hAnsi="Verdana"/>
          <w:i/>
          <w:sz w:val="20"/>
          <w:szCs w:val="20"/>
        </w:rPr>
        <w:t xml:space="preserve"> </w:t>
      </w:r>
      <w:r w:rsidR="009B40F5" w:rsidRPr="009B40F5">
        <w:rPr>
          <w:rFonts w:ascii="Verdana" w:hAnsi="Verdana"/>
          <w:i/>
          <w:sz w:val="20"/>
          <w:szCs w:val="20"/>
        </w:rPr>
        <w:t>jsou…</w:t>
      </w:r>
      <w:r w:rsidRPr="009B40F5">
        <w:rPr>
          <w:rFonts w:ascii="Verdana" w:hAnsi="Verdana"/>
          <w:i/>
          <w:sz w:val="20"/>
          <w:szCs w:val="20"/>
        </w:rPr>
        <w:t xml:space="preserve"> </w:t>
      </w:r>
      <w:r w:rsidRPr="009B40F5">
        <w:rPr>
          <w:rFonts w:ascii="Verdana" w:hAnsi="Verdana"/>
          <w:sz w:val="20"/>
          <w:szCs w:val="20"/>
        </w:rPr>
        <w:t>Následně učitelka všem dětem ukazuje celý svůj spojený pracovní list a pojmenovávají společně všechna zvířata (to jsou dvě myši, to je</w:t>
      </w:r>
      <w:r w:rsidR="00E11C70" w:rsidRPr="009B40F5">
        <w:rPr>
          <w:rFonts w:ascii="Verdana" w:hAnsi="Verdana"/>
          <w:sz w:val="20"/>
          <w:szCs w:val="20"/>
        </w:rPr>
        <w:t xml:space="preserve"> jeden</w:t>
      </w:r>
      <w:r w:rsidRPr="009B40F5">
        <w:rPr>
          <w:rFonts w:ascii="Verdana" w:hAnsi="Verdana"/>
          <w:sz w:val="20"/>
          <w:szCs w:val="20"/>
        </w:rPr>
        <w:t xml:space="preserve"> </w:t>
      </w:r>
      <w:r w:rsidR="009B40F5" w:rsidRPr="009B40F5">
        <w:rPr>
          <w:rFonts w:ascii="Verdana" w:hAnsi="Verdana"/>
          <w:sz w:val="20"/>
          <w:szCs w:val="20"/>
        </w:rPr>
        <w:t>kůň…).</w:t>
      </w:r>
    </w:p>
    <w:p w14:paraId="12856433" w14:textId="77777777" w:rsidR="0015587A" w:rsidRPr="009B40F5" w:rsidRDefault="0015587A" w:rsidP="0015587A">
      <w:pPr>
        <w:spacing w:after="0"/>
        <w:rPr>
          <w:rFonts w:ascii="Verdana" w:hAnsi="Verdana"/>
          <w:i/>
          <w:sz w:val="20"/>
          <w:szCs w:val="20"/>
        </w:rPr>
      </w:pPr>
    </w:p>
    <w:p w14:paraId="2261AC15" w14:textId="77777777" w:rsidR="0015587A" w:rsidRPr="009B40F5" w:rsidRDefault="00E11C70" w:rsidP="0015587A">
      <w:pPr>
        <w:spacing w:after="0"/>
        <w:rPr>
          <w:rFonts w:ascii="Verdana" w:hAnsi="Verdana"/>
          <w:b/>
          <w:sz w:val="20"/>
          <w:szCs w:val="20"/>
        </w:rPr>
      </w:pPr>
      <w:r w:rsidRPr="009B40F5">
        <w:rPr>
          <w:rFonts w:ascii="Verdana" w:hAnsi="Verdana"/>
          <w:b/>
          <w:sz w:val="20"/>
          <w:szCs w:val="20"/>
        </w:rPr>
        <w:t>3</w:t>
      </w:r>
      <w:r w:rsidR="0015587A" w:rsidRPr="009B40F5">
        <w:rPr>
          <w:rFonts w:ascii="Verdana" w:hAnsi="Verdana"/>
          <w:b/>
          <w:sz w:val="20"/>
          <w:szCs w:val="20"/>
        </w:rPr>
        <w:t xml:space="preserve">) Cíl: Děti aktivně znají tvary množného čísla, pojmenovávají v celé větě: </w:t>
      </w:r>
      <w:r w:rsidR="0015587A" w:rsidRPr="009B40F5">
        <w:rPr>
          <w:rFonts w:ascii="Verdana" w:hAnsi="Verdana"/>
          <w:b/>
          <w:i/>
          <w:sz w:val="20"/>
          <w:szCs w:val="20"/>
        </w:rPr>
        <w:t>Vybarvi jednu myš</w:t>
      </w:r>
    </w:p>
    <w:p w14:paraId="181353E9" w14:textId="77777777" w:rsidR="0015587A" w:rsidRPr="009B40F5" w:rsidRDefault="0015587A" w:rsidP="0015587A">
      <w:pPr>
        <w:spacing w:after="0"/>
        <w:rPr>
          <w:rFonts w:ascii="Verdana" w:hAnsi="Verdana"/>
          <w:sz w:val="20"/>
          <w:szCs w:val="20"/>
        </w:rPr>
      </w:pPr>
      <w:r w:rsidRPr="009B40F5">
        <w:rPr>
          <w:rFonts w:ascii="Verdana" w:hAnsi="Verdana"/>
          <w:sz w:val="20"/>
          <w:szCs w:val="20"/>
        </w:rPr>
        <w:t>Vybarvování. Učitelka dává instrukce: Všichni vybarví jednu kočku, všichni vybarví dvě myši. (Případně zadává i barvu, jakou mají děti obrázky vybarvit. Děti si ale často chtějí vybarvit obrázek po svém a víc je taková činnost baví.) Učitelka ta</w:t>
      </w:r>
      <w:r w:rsidR="00E11C70" w:rsidRPr="009B40F5">
        <w:rPr>
          <w:rFonts w:ascii="Verdana" w:hAnsi="Verdana"/>
          <w:sz w:val="20"/>
          <w:szCs w:val="20"/>
        </w:rPr>
        <w:t>k</w:t>
      </w:r>
      <w:r w:rsidRPr="009B40F5">
        <w:rPr>
          <w:rFonts w:ascii="Verdana" w:hAnsi="Verdana"/>
          <w:sz w:val="20"/>
          <w:szCs w:val="20"/>
        </w:rPr>
        <w:t>to zadá například 4 instrukce k vybarvení a zbytek nechá děti vybarvit</w:t>
      </w:r>
      <w:r w:rsidR="00E11C70" w:rsidRPr="009B40F5">
        <w:rPr>
          <w:rFonts w:ascii="Verdana" w:hAnsi="Verdana"/>
          <w:sz w:val="20"/>
          <w:szCs w:val="20"/>
        </w:rPr>
        <w:t xml:space="preserve"> samostatně, případně až doma.</w:t>
      </w:r>
      <w:r w:rsidRPr="009B40F5">
        <w:rPr>
          <w:rFonts w:ascii="Verdana" w:hAnsi="Verdana"/>
          <w:sz w:val="20"/>
          <w:szCs w:val="20"/>
        </w:rPr>
        <w:t xml:space="preserve"> Následně obchází děti se svým pracovním listem a ptá se jednotlivých dětí: </w:t>
      </w:r>
      <w:r w:rsidRPr="009B40F5">
        <w:rPr>
          <w:rFonts w:ascii="Verdana" w:hAnsi="Verdana"/>
          <w:i/>
          <w:sz w:val="20"/>
          <w:szCs w:val="20"/>
        </w:rPr>
        <w:t>Co mám vybarvit?</w:t>
      </w:r>
      <w:r w:rsidRPr="009B40F5">
        <w:rPr>
          <w:rFonts w:ascii="Verdana" w:hAnsi="Verdana"/>
          <w:sz w:val="20"/>
          <w:szCs w:val="20"/>
        </w:rPr>
        <w:t xml:space="preserve"> Děti</w:t>
      </w:r>
      <w:r w:rsidR="00E11C70" w:rsidRPr="009B40F5">
        <w:rPr>
          <w:rFonts w:ascii="Verdana" w:hAnsi="Verdana"/>
          <w:sz w:val="20"/>
          <w:szCs w:val="20"/>
        </w:rPr>
        <w:t xml:space="preserve"> poměrně rády úkolují učitelku, děti mohou odpovídat například: jednu kočku, dva </w:t>
      </w:r>
      <w:r w:rsidR="009B40F5" w:rsidRPr="009B40F5">
        <w:rPr>
          <w:rFonts w:ascii="Verdana" w:hAnsi="Verdana"/>
          <w:sz w:val="20"/>
          <w:szCs w:val="20"/>
        </w:rPr>
        <w:t>koně…</w:t>
      </w:r>
      <w:r w:rsidR="00E11C70" w:rsidRPr="009B40F5">
        <w:rPr>
          <w:rFonts w:ascii="Verdana" w:hAnsi="Verdana"/>
          <w:sz w:val="20"/>
          <w:szCs w:val="20"/>
        </w:rPr>
        <w:t xml:space="preserve"> Nebo vedeme děti k odpovědi v celé větě, </w:t>
      </w:r>
      <w:r w:rsidRPr="009B40F5">
        <w:rPr>
          <w:rFonts w:ascii="Verdana" w:hAnsi="Verdana"/>
          <w:sz w:val="20"/>
          <w:szCs w:val="20"/>
        </w:rPr>
        <w:t xml:space="preserve">např. </w:t>
      </w:r>
      <w:r w:rsidRPr="009B40F5">
        <w:rPr>
          <w:rFonts w:ascii="Verdana" w:hAnsi="Verdana"/>
          <w:i/>
          <w:sz w:val="20"/>
          <w:szCs w:val="20"/>
        </w:rPr>
        <w:t xml:space="preserve">Vybarvi dva koně, vybarvi jednu </w:t>
      </w:r>
      <w:r w:rsidR="009B40F5" w:rsidRPr="009B40F5">
        <w:rPr>
          <w:rFonts w:ascii="Verdana" w:hAnsi="Verdana"/>
          <w:i/>
          <w:sz w:val="20"/>
          <w:szCs w:val="20"/>
        </w:rPr>
        <w:t>myš… (pokud</w:t>
      </w:r>
      <w:r w:rsidR="00E11C70" w:rsidRPr="009B40F5">
        <w:rPr>
          <w:rFonts w:ascii="Verdana" w:hAnsi="Verdana"/>
          <w:i/>
          <w:sz w:val="20"/>
          <w:szCs w:val="20"/>
        </w:rPr>
        <w:t xml:space="preserve"> nám děti tykají). </w:t>
      </w:r>
      <w:r w:rsidRPr="009B40F5">
        <w:rPr>
          <w:rFonts w:ascii="Verdana" w:hAnsi="Verdana"/>
          <w:sz w:val="20"/>
          <w:szCs w:val="20"/>
        </w:rPr>
        <w:t>Děti mohou zadávat i barvy</w:t>
      </w:r>
      <w:r w:rsidR="00E11C70" w:rsidRPr="009B40F5">
        <w:rPr>
          <w:rFonts w:ascii="Verdana" w:hAnsi="Verdana"/>
          <w:sz w:val="20"/>
          <w:szCs w:val="20"/>
        </w:rPr>
        <w:t xml:space="preserve">, učitelka se ptá: Jakou barvou mám koně vybarvit? Rychle pak </w:t>
      </w:r>
      <w:r w:rsidRPr="009B40F5">
        <w:rPr>
          <w:rFonts w:ascii="Verdana" w:hAnsi="Verdana"/>
          <w:sz w:val="20"/>
          <w:szCs w:val="20"/>
        </w:rPr>
        <w:t>před dětmi vybarvuje obrázky dle instrukcí.</w:t>
      </w:r>
    </w:p>
    <w:p w14:paraId="3886C08D" w14:textId="77777777" w:rsidR="0015587A" w:rsidRPr="009B40F5" w:rsidRDefault="0015587A" w:rsidP="0015587A">
      <w:pPr>
        <w:rPr>
          <w:rFonts w:ascii="Verdana" w:hAnsi="Verdana"/>
          <w:sz w:val="20"/>
          <w:szCs w:val="20"/>
        </w:rPr>
      </w:pPr>
    </w:p>
    <w:p w14:paraId="0A3AE33A" w14:textId="77777777" w:rsidR="006042E3" w:rsidRDefault="006042E3">
      <w:pPr>
        <w:spacing w:line="276" w:lineRule="auto"/>
        <w:jc w:val="left"/>
        <w:rPr>
          <w:rFonts w:ascii="Verdana" w:hAnsi="Verdana"/>
          <w:i/>
          <w:sz w:val="20"/>
          <w:szCs w:val="20"/>
        </w:rPr>
        <w:sectPr w:rsidR="006042E3" w:rsidSect="006042E3">
          <w:headerReference w:type="default" r:id="rId7"/>
          <w:footerReference w:type="default" r:id="rId8"/>
          <w:pgSz w:w="11906" w:h="16838"/>
          <w:pgMar w:top="567" w:right="1134" w:bottom="567" w:left="1134" w:header="454" w:footer="283" w:gutter="0"/>
          <w:cols w:space="708"/>
          <w:docGrid w:linePitch="360"/>
        </w:sectPr>
      </w:pPr>
    </w:p>
    <w:p w14:paraId="5E2D30D6" w14:textId="77777777" w:rsidR="009B40F5" w:rsidRPr="009B40F5" w:rsidRDefault="009B40F5" w:rsidP="004E5C1A">
      <w:pPr>
        <w:rPr>
          <w:rFonts w:ascii="Verdana" w:hAnsi="Verdana"/>
          <w:sz w:val="20"/>
          <w:szCs w:val="20"/>
        </w:rPr>
      </w:pPr>
      <w:r w:rsidRPr="009B40F5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7A4EAED9" wp14:editId="3796B5A4">
            <wp:extent cx="6390640" cy="8179435"/>
            <wp:effectExtent l="0" t="0" r="0" b="0"/>
            <wp:docPr id="2" name="obrázek 1" descr="C:\Users\User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1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74569" w14:textId="77777777" w:rsidR="006B22FC" w:rsidRPr="009B40F5" w:rsidRDefault="009B40F5" w:rsidP="004E5C1A">
      <w:pPr>
        <w:rPr>
          <w:rFonts w:ascii="Verdana" w:hAnsi="Verdana"/>
          <w:sz w:val="20"/>
          <w:szCs w:val="20"/>
        </w:rPr>
      </w:pPr>
      <w:r w:rsidRPr="009B40F5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2BC32354" wp14:editId="782F23AE">
            <wp:extent cx="6390640" cy="8218805"/>
            <wp:effectExtent l="0" t="0" r="0" b="0"/>
            <wp:docPr id="1" name="obrázek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2FC" w:rsidRPr="009B40F5" w:rsidSect="006042E3">
      <w:headerReference w:type="default" r:id="rId11"/>
      <w:pgSz w:w="11906" w:h="16838"/>
      <w:pgMar w:top="567" w:right="1134" w:bottom="567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CC73" w14:textId="77777777" w:rsidR="00C12E0E" w:rsidRDefault="00C12E0E">
      <w:pPr>
        <w:spacing w:after="0" w:line="240" w:lineRule="auto"/>
      </w:pPr>
      <w:r>
        <w:separator/>
      </w:r>
    </w:p>
  </w:endnote>
  <w:endnote w:type="continuationSeparator" w:id="0">
    <w:p w14:paraId="030C22A2" w14:textId="77777777" w:rsidR="00C12E0E" w:rsidRDefault="00C1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AA7F" w14:textId="77777777"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1A3EA76D" w14:textId="77777777"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70A9B98A" w14:textId="77777777"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3ACC6242" wp14:editId="4DE253C5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7EB48594" wp14:editId="6E7576E0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2B5E4FCF" wp14:editId="5C288958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7DAA" w14:textId="77777777" w:rsidR="00C12E0E" w:rsidRDefault="00C12E0E">
      <w:pPr>
        <w:spacing w:after="0" w:line="240" w:lineRule="auto"/>
      </w:pPr>
      <w:r>
        <w:separator/>
      </w:r>
    </w:p>
  </w:footnote>
  <w:footnote w:type="continuationSeparator" w:id="0">
    <w:p w14:paraId="2B8B8DC9" w14:textId="77777777" w:rsidR="00C12E0E" w:rsidRDefault="00C1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1A53" w14:textId="05E0866B" w:rsidR="00B511B3" w:rsidRDefault="006042E3" w:rsidP="006042E3">
    <w:pPr>
      <w:pStyle w:val="Zhlav"/>
    </w:pPr>
    <w:r>
      <w:rPr>
        <w:noProof/>
        <w:lang w:eastAsia="cs-CZ"/>
      </w:rPr>
      <w:drawing>
        <wp:inline distT="0" distB="0" distL="0" distR="0" wp14:anchorId="517A3A38" wp14:editId="591867EF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DA25084" wp14:editId="76F7A4AD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087652" w14:textId="77777777" w:rsidR="006042E3" w:rsidRDefault="006042E3" w:rsidP="006042E3">
    <w:pPr>
      <w:pStyle w:val="Zhlav"/>
      <w:tabs>
        <w:tab w:val="clear" w:pos="4536"/>
        <w:tab w:val="clear" w:pos="9072"/>
        <w:tab w:val="left" w:pos="7815"/>
      </w:tabs>
      <w:jc w:val="center"/>
      <w:rPr>
        <w:rFonts w:ascii="Verdana" w:hAnsi="Verdana"/>
        <w:sz w:val="20"/>
      </w:rPr>
    </w:pPr>
    <w:r w:rsidRPr="00F34085">
      <w:rPr>
        <w:rFonts w:ascii="Verdana" w:hAnsi="Verdana"/>
        <w:sz w:val="20"/>
      </w:rPr>
      <w:t>Autorka: Tereza Linhartová</w:t>
    </w:r>
  </w:p>
  <w:p w14:paraId="11917DC2" w14:textId="77777777" w:rsidR="006042E3" w:rsidRPr="006042E3" w:rsidRDefault="006042E3" w:rsidP="006042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1EEA" w14:textId="029A4030" w:rsidR="006042E3" w:rsidRDefault="006042E3" w:rsidP="009B40F5">
    <w:pPr>
      <w:pStyle w:val="Zhlav"/>
      <w:tabs>
        <w:tab w:val="clear" w:pos="4536"/>
        <w:tab w:val="clear" w:pos="9072"/>
        <w:tab w:val="left" w:pos="7815"/>
      </w:tabs>
      <w:jc w:val="left"/>
    </w:pPr>
    <w:r>
      <w:rPr>
        <w:noProof/>
        <w:lang w:eastAsia="cs-CZ"/>
      </w:rPr>
      <w:drawing>
        <wp:inline distT="0" distB="0" distL="0" distR="0" wp14:anchorId="60C88EEB" wp14:editId="091FB90C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B364FD8" wp14:editId="0DA1D7C1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9D297B" w14:textId="790F4DC2" w:rsidR="006042E3" w:rsidRDefault="006042E3" w:rsidP="006042E3">
    <w:pPr>
      <w:pStyle w:val="Zhlav"/>
      <w:tabs>
        <w:tab w:val="clear" w:pos="4536"/>
        <w:tab w:val="clear" w:pos="9072"/>
        <w:tab w:val="left" w:pos="7815"/>
      </w:tabs>
      <w:jc w:val="center"/>
      <w:rPr>
        <w:rFonts w:ascii="Verdana" w:hAnsi="Verdana"/>
        <w:sz w:val="20"/>
      </w:rPr>
    </w:pPr>
    <w:r w:rsidRPr="00F34085">
      <w:rPr>
        <w:rFonts w:ascii="Verdana" w:hAnsi="Verdana"/>
        <w:sz w:val="20"/>
      </w:rPr>
      <w:t>Autorka: Tereza Linhartová</w:t>
    </w:r>
  </w:p>
  <w:p w14:paraId="5B2704B6" w14:textId="77777777" w:rsidR="006042E3" w:rsidRDefault="006042E3" w:rsidP="006042E3">
    <w:pPr>
      <w:pStyle w:val="Zhlav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870169">
    <w:abstractNumId w:val="0"/>
  </w:num>
  <w:num w:numId="2" w16cid:durableId="1942175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15587A"/>
    <w:rsid w:val="001A2677"/>
    <w:rsid w:val="002A4349"/>
    <w:rsid w:val="00302CFE"/>
    <w:rsid w:val="004E5C1A"/>
    <w:rsid w:val="005B63FE"/>
    <w:rsid w:val="006042E3"/>
    <w:rsid w:val="006B22FC"/>
    <w:rsid w:val="00802EB4"/>
    <w:rsid w:val="0090271B"/>
    <w:rsid w:val="00995551"/>
    <w:rsid w:val="009B40F5"/>
    <w:rsid w:val="00A1606E"/>
    <w:rsid w:val="00A8414B"/>
    <w:rsid w:val="00C12E0E"/>
    <w:rsid w:val="00CF33DA"/>
    <w:rsid w:val="00D142D1"/>
    <w:rsid w:val="00DB0E52"/>
    <w:rsid w:val="00DD63B5"/>
    <w:rsid w:val="00E0608A"/>
    <w:rsid w:val="00E11C70"/>
    <w:rsid w:val="00E9377C"/>
    <w:rsid w:val="00EC3C50"/>
    <w:rsid w:val="00EF08FD"/>
    <w:rsid w:val="00F34085"/>
    <w:rsid w:val="00F8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E9D68"/>
  <w15:docId w15:val="{DD45972B-B365-4B1C-857D-563435C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5</cp:revision>
  <cp:lastPrinted>2018-01-25T09:57:00Z</cp:lastPrinted>
  <dcterms:created xsi:type="dcterms:W3CDTF">2018-01-23T09:14:00Z</dcterms:created>
  <dcterms:modified xsi:type="dcterms:W3CDTF">2022-09-05T18:30:00Z</dcterms:modified>
</cp:coreProperties>
</file>