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74AA3" w14:textId="77777777" w:rsidR="007A2360" w:rsidRPr="00AB7776" w:rsidRDefault="007A2360" w:rsidP="004E5C1A">
      <w:pPr>
        <w:rPr>
          <w:rFonts w:ascii="Verdana" w:hAnsi="Verdana"/>
          <w:b/>
          <w:noProof/>
          <w:sz w:val="28"/>
          <w:szCs w:val="20"/>
          <w:lang w:eastAsia="cs-CZ"/>
        </w:rPr>
      </w:pPr>
      <w:r w:rsidRPr="00AB7776">
        <w:rPr>
          <w:rFonts w:ascii="Verdana" w:hAnsi="Verdana"/>
          <w:b/>
          <w:noProof/>
          <w:sz w:val="28"/>
          <w:szCs w:val="20"/>
          <w:lang w:eastAsia="cs-CZ"/>
        </w:rPr>
        <w:t>Písmena</w:t>
      </w:r>
    </w:p>
    <w:p w14:paraId="61C7521D" w14:textId="77777777" w:rsidR="00290FCD" w:rsidRPr="00AB7776" w:rsidRDefault="007A2360" w:rsidP="004E5C1A">
      <w:pPr>
        <w:rPr>
          <w:rFonts w:ascii="Verdana" w:hAnsi="Verdana"/>
          <w:b/>
          <w:noProof/>
          <w:sz w:val="20"/>
          <w:szCs w:val="20"/>
          <w:lang w:eastAsia="cs-CZ"/>
        </w:rPr>
      </w:pPr>
      <w:r w:rsidRPr="00AB7776">
        <w:rPr>
          <w:rFonts w:ascii="Verdana" w:hAnsi="Verdana"/>
          <w:b/>
          <w:noProof/>
          <w:sz w:val="20"/>
          <w:szCs w:val="20"/>
          <w:lang w:eastAsia="cs-CZ"/>
        </w:rPr>
        <w:t>Počáteční písmena, sluchová analýza,</w:t>
      </w:r>
      <w:r w:rsidR="00B34C7E" w:rsidRPr="00AB7776">
        <w:rPr>
          <w:rFonts w:ascii="Verdana" w:hAnsi="Verdana"/>
          <w:b/>
          <w:noProof/>
          <w:sz w:val="20"/>
          <w:szCs w:val="20"/>
          <w:lang w:eastAsia="cs-CZ"/>
        </w:rPr>
        <w:t xml:space="preserve"> délka a počet slabik,</w:t>
      </w:r>
      <w:r w:rsidRPr="00AB7776">
        <w:rPr>
          <w:rFonts w:ascii="Verdana" w:hAnsi="Verdana"/>
          <w:b/>
          <w:noProof/>
          <w:sz w:val="20"/>
          <w:szCs w:val="20"/>
          <w:lang w:eastAsia="cs-CZ"/>
        </w:rPr>
        <w:t xml:space="preserve"> předložky</w:t>
      </w:r>
      <w:r w:rsidR="00B34C7E" w:rsidRPr="00AB7776">
        <w:rPr>
          <w:rFonts w:ascii="Verdana" w:hAnsi="Verdana"/>
          <w:b/>
          <w:noProof/>
          <w:sz w:val="20"/>
          <w:szCs w:val="20"/>
          <w:lang w:eastAsia="cs-CZ"/>
        </w:rPr>
        <w:t xml:space="preserve"> pod/nad</w:t>
      </w:r>
    </w:p>
    <w:p w14:paraId="36A608F7" w14:textId="77777777" w:rsidR="00C6699B" w:rsidRPr="00AB7776" w:rsidRDefault="00C6699B" w:rsidP="00E61584">
      <w:pPr>
        <w:spacing w:after="0"/>
        <w:rPr>
          <w:rFonts w:ascii="Verdana" w:hAnsi="Verdana"/>
          <w:b/>
          <w:noProof/>
          <w:sz w:val="20"/>
          <w:szCs w:val="20"/>
          <w:lang w:eastAsia="cs-CZ"/>
        </w:rPr>
      </w:pPr>
      <w:r w:rsidRPr="00AB7776">
        <w:rPr>
          <w:rFonts w:ascii="Verdana" w:hAnsi="Verdana"/>
          <w:b/>
          <w:noProof/>
          <w:sz w:val="20"/>
          <w:szCs w:val="20"/>
          <w:lang w:eastAsia="cs-CZ"/>
        </w:rPr>
        <w:t>1. Cíl: Určení počátečního písmena jednotlivých zvířat - sluchová analýza, čtenářský pregramotnost.</w:t>
      </w:r>
    </w:p>
    <w:p w14:paraId="1AB2AAD3" w14:textId="77777777" w:rsidR="00C6699B" w:rsidRPr="00AB7776" w:rsidRDefault="00E61584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t>Tento úkol je zpracován ve dvou variantách. Jednodušší jen se šesti zvířátky a písmenem K a S, složitější varianta obsahuje deset zvířátek a šest písmen. Záleží na jazykové pokročilosti dítěte. Práce s počátečním písmenem slov je vhodná spíše pro předškoláky, ovšem má velký význam. Cílem určitě není naučit děti tvary a názvy všech písmen. Dítě se učí sluchově vnímat a analyzovat slovo, seznamuje se také s tvary písmen. Takto pracujeme i s českými dětmi v rámci čtenářské pregramotnost. Děti s OMJ možná znají z domova velmi odlišné písmo (čínské znaky, azbuka) a i proto je vhodné seznamovat je s tím, jak naše písmo vypadá. Můžeme pracovat postupně, pedagog vyslovuje například písmeno K a ptá se, které zvíře začíná na K, K, K Slon? Né, K, K, Kočka? Přitom ukazuje na jednotlivé tvary písmen. Děti postupně spojují písmena se zvířátky.</w:t>
      </w:r>
    </w:p>
    <w:p w14:paraId="535011E1" w14:textId="77777777" w:rsidR="00E61584" w:rsidRPr="00AB7776" w:rsidRDefault="00E61584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41CACB8A" w14:textId="77777777" w:rsidR="00E61584" w:rsidRPr="00AB7776" w:rsidRDefault="00E61584" w:rsidP="00E61584">
      <w:pPr>
        <w:spacing w:after="0"/>
        <w:rPr>
          <w:rFonts w:ascii="Verdana" w:hAnsi="Verdana"/>
          <w:b/>
          <w:noProof/>
          <w:sz w:val="20"/>
          <w:szCs w:val="20"/>
          <w:lang w:eastAsia="cs-CZ"/>
        </w:rPr>
      </w:pPr>
      <w:r w:rsidRPr="00AB7776">
        <w:rPr>
          <w:rFonts w:ascii="Verdana" w:hAnsi="Verdana"/>
          <w:b/>
          <w:noProof/>
          <w:sz w:val="20"/>
          <w:szCs w:val="20"/>
          <w:lang w:eastAsia="cs-CZ"/>
        </w:rPr>
        <w:t xml:space="preserve">2. Cíl: Procvičování rodů </w:t>
      </w:r>
    </w:p>
    <w:p w14:paraId="1BEF4F11" w14:textId="77777777" w:rsidR="00E61584" w:rsidRPr="00AB7776" w:rsidRDefault="00E61584" w:rsidP="00E61584">
      <w:pPr>
        <w:spacing w:after="0"/>
        <w:rPr>
          <w:rFonts w:ascii="Verdana" w:hAnsi="Verdana"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t xml:space="preserve">Další možností práce s pracovními listy je procvičování rodů. Předpokladem je již určitá znalost rodů. (Dětem neříkáme výrazy </w:t>
      </w:r>
      <w:r w:rsidRPr="00AB7776">
        <w:rPr>
          <w:rFonts w:ascii="Verdana" w:hAnsi="Verdana"/>
          <w:i/>
          <w:noProof/>
          <w:sz w:val="20"/>
          <w:szCs w:val="20"/>
          <w:lang w:eastAsia="cs-CZ"/>
        </w:rPr>
        <w:t>mužský/ženský rod</w:t>
      </w:r>
      <w:r w:rsidRPr="00AB7776">
        <w:rPr>
          <w:rFonts w:ascii="Verdana" w:hAnsi="Verdana"/>
          <w:noProof/>
          <w:sz w:val="20"/>
          <w:szCs w:val="20"/>
          <w:lang w:eastAsia="cs-CZ"/>
        </w:rPr>
        <w:t xml:space="preserve">, učíme je jen rozslišit slovní zásobu barevně a pomáháme si ukazovacím zájmenem </w:t>
      </w:r>
      <w:r w:rsidRPr="00AB7776">
        <w:rPr>
          <w:rFonts w:ascii="Verdana" w:hAnsi="Verdana"/>
          <w:i/>
          <w:noProof/>
          <w:sz w:val="20"/>
          <w:szCs w:val="20"/>
          <w:lang w:eastAsia="cs-CZ"/>
        </w:rPr>
        <w:t>TEN/TA</w:t>
      </w:r>
      <w:r w:rsidRPr="00AB7776">
        <w:rPr>
          <w:rFonts w:ascii="Verdana" w:hAnsi="Verdana"/>
          <w:noProof/>
          <w:sz w:val="20"/>
          <w:szCs w:val="20"/>
          <w:lang w:eastAsia="cs-CZ"/>
        </w:rPr>
        <w:t>..). Děti mají za úkol vybarvit kolečko v levém horním rohu příslušnou barvou (</w:t>
      </w:r>
      <w:r w:rsidRPr="00AB7776">
        <w:rPr>
          <w:rFonts w:ascii="Verdana" w:hAnsi="Verdana"/>
          <w:sz w:val="20"/>
          <w:szCs w:val="20"/>
          <w:lang w:eastAsia="cs-CZ"/>
        </w:rPr>
        <w:t>ta-červeně, ten-modře). Začínáme jen s mužským a ženským rodem, se středním rodem pracujeme až později s pokročilejšími dětmi.</w:t>
      </w:r>
    </w:p>
    <w:p w14:paraId="46B90229" w14:textId="77777777" w:rsidR="00E61584" w:rsidRPr="00AB7776" w:rsidRDefault="00E61584" w:rsidP="00E61584">
      <w:pPr>
        <w:spacing w:after="0"/>
        <w:rPr>
          <w:rFonts w:ascii="Verdana" w:hAnsi="Verdana"/>
          <w:sz w:val="20"/>
          <w:szCs w:val="20"/>
          <w:lang w:eastAsia="cs-CZ"/>
        </w:rPr>
      </w:pPr>
    </w:p>
    <w:p w14:paraId="4294C792" w14:textId="77777777" w:rsidR="00E61584" w:rsidRPr="00AB7776" w:rsidRDefault="00E61584" w:rsidP="00E61584">
      <w:pPr>
        <w:spacing w:after="0"/>
        <w:rPr>
          <w:rFonts w:ascii="Verdana" w:hAnsi="Verdana"/>
          <w:b/>
          <w:sz w:val="20"/>
          <w:szCs w:val="20"/>
          <w:lang w:eastAsia="cs-CZ"/>
        </w:rPr>
      </w:pPr>
      <w:r w:rsidRPr="00AB7776">
        <w:rPr>
          <w:rFonts w:ascii="Verdana" w:hAnsi="Verdana"/>
          <w:b/>
          <w:sz w:val="20"/>
          <w:szCs w:val="20"/>
          <w:lang w:eastAsia="cs-CZ"/>
        </w:rPr>
        <w:t>3. Cíl: Předložky pod/nad</w:t>
      </w:r>
    </w:p>
    <w:p w14:paraId="60B8FC5C" w14:textId="77777777" w:rsidR="00E61584" w:rsidRPr="00AB7776" w:rsidRDefault="00E61584" w:rsidP="00E61584">
      <w:pPr>
        <w:spacing w:after="0"/>
        <w:rPr>
          <w:rFonts w:ascii="Verdana" w:hAnsi="Verdana"/>
          <w:sz w:val="20"/>
          <w:szCs w:val="20"/>
          <w:lang w:eastAsia="cs-CZ"/>
        </w:rPr>
      </w:pPr>
      <w:r w:rsidRPr="00AB7776">
        <w:rPr>
          <w:rFonts w:ascii="Verdana" w:hAnsi="Verdana"/>
          <w:sz w:val="20"/>
          <w:szCs w:val="20"/>
          <w:lang w:eastAsia="cs-CZ"/>
        </w:rPr>
        <w:t>Pracujeme s pracovním listem s deseti zvířátky + s rozstříhanými obrázkovými větami.</w:t>
      </w:r>
    </w:p>
    <w:p w14:paraId="33B64AD6" w14:textId="77777777" w:rsidR="00E61584" w:rsidRPr="00AB7776" w:rsidRDefault="00E61584" w:rsidP="00E61584">
      <w:pPr>
        <w:spacing w:after="0"/>
        <w:rPr>
          <w:rFonts w:ascii="Verdana" w:hAnsi="Verdana"/>
          <w:sz w:val="20"/>
          <w:szCs w:val="20"/>
          <w:lang w:eastAsia="cs-CZ"/>
        </w:rPr>
      </w:pPr>
      <w:r w:rsidRPr="00AB7776">
        <w:rPr>
          <w:rFonts w:ascii="Verdana" w:hAnsi="Verdana"/>
          <w:sz w:val="20"/>
          <w:szCs w:val="20"/>
          <w:lang w:eastAsia="cs-CZ"/>
        </w:rPr>
        <w:t>Předpokladem této činnosti je určitá znalost předložek (ideálně názorně demonstrována na vztahu dvou předmětů a při pohybových aktivitách.). Děti by také měly být zvyklé pracovat s kartami KIKUS a se čtením obrázkových vět. (Čtení vět je proces, nejprve děti pojmenovávají jednotlivé kartičky, potom čtou dvojčlenné věty, až pak pracujeme s delší větou).</w:t>
      </w:r>
      <w:r w:rsidR="00290FCD" w:rsidRPr="00AB7776">
        <w:rPr>
          <w:rFonts w:ascii="Verdana" w:hAnsi="Verdana"/>
          <w:sz w:val="20"/>
          <w:szCs w:val="20"/>
          <w:lang w:eastAsia="cs-CZ"/>
        </w:rPr>
        <w:t xml:space="preserve"> </w:t>
      </w:r>
      <w:r w:rsidRPr="00AB7776">
        <w:rPr>
          <w:rFonts w:ascii="Verdana" w:hAnsi="Verdana"/>
          <w:sz w:val="20"/>
          <w:szCs w:val="20"/>
          <w:lang w:eastAsia="cs-CZ"/>
        </w:rPr>
        <w:t xml:space="preserve">K dispozici jsou dva listy s větami. Jeden list obsahuje pravdivé věty ve vztahu k pracovnímu listu se zvířátky (žába je nad slonem), druhý list obsahuje nepravdivé věty (slon je nad krávou). Věty rozstříháme a dáme třeba do klobouku. Děti postupně losují a čtou věty, porovnávají s pracovním listem s deseti zvířaty a rozhodují, zda jsou věty pravdivé (slovně činnost doprovázíme například takto: Vezmi si jeden papírek, čteme </w:t>
      </w:r>
      <w:r w:rsidRPr="00AB7776">
        <w:rPr>
          <w:rFonts w:ascii="Verdana" w:hAnsi="Verdana"/>
          <w:i/>
          <w:sz w:val="20"/>
          <w:szCs w:val="20"/>
          <w:lang w:eastAsia="cs-CZ"/>
        </w:rPr>
        <w:t>Slon je pod žábou</w:t>
      </w:r>
      <w:r w:rsidRPr="00AB7776">
        <w:rPr>
          <w:rFonts w:ascii="Verdana" w:hAnsi="Verdana"/>
          <w:sz w:val="20"/>
          <w:szCs w:val="20"/>
          <w:lang w:eastAsia="cs-CZ"/>
        </w:rPr>
        <w:t xml:space="preserve">, je to pravda?). Tento úkol je hodně těžký a je vhodný pro pokročilejší děti.  </w:t>
      </w:r>
    </w:p>
    <w:p w14:paraId="7361BF6B" w14:textId="77777777" w:rsidR="00E61584" w:rsidRPr="00AB7776" w:rsidRDefault="00E61584" w:rsidP="00E61584">
      <w:pPr>
        <w:spacing w:after="0"/>
        <w:rPr>
          <w:rFonts w:ascii="Verdana" w:hAnsi="Verdana"/>
          <w:b/>
          <w:sz w:val="20"/>
          <w:szCs w:val="20"/>
          <w:lang w:eastAsia="cs-CZ"/>
        </w:rPr>
      </w:pPr>
    </w:p>
    <w:p w14:paraId="0394CA9B" w14:textId="77777777" w:rsidR="00E61584" w:rsidRPr="00AB7776" w:rsidRDefault="00E61584" w:rsidP="00E61584">
      <w:pPr>
        <w:spacing w:after="0"/>
        <w:rPr>
          <w:rFonts w:ascii="Verdana" w:hAnsi="Verdana"/>
          <w:b/>
          <w:sz w:val="20"/>
          <w:szCs w:val="20"/>
          <w:lang w:eastAsia="cs-CZ"/>
        </w:rPr>
      </w:pPr>
      <w:r w:rsidRPr="00AB7776">
        <w:rPr>
          <w:rFonts w:ascii="Verdana" w:hAnsi="Verdana"/>
          <w:b/>
          <w:sz w:val="20"/>
          <w:szCs w:val="20"/>
          <w:lang w:eastAsia="cs-CZ"/>
        </w:rPr>
        <w:lastRenderedPageBreak/>
        <w:t>4. Cíl: Počet a délka slabik, sluchová analýza, uvědomění si rozdílu dlouhých a krátkých slabik</w:t>
      </w:r>
      <w:r w:rsidR="00290FCD" w:rsidRPr="00AB7776">
        <w:rPr>
          <w:rFonts w:ascii="Verdana" w:hAnsi="Verdana"/>
          <w:b/>
          <w:sz w:val="20"/>
          <w:szCs w:val="20"/>
          <w:lang w:eastAsia="cs-CZ"/>
        </w:rPr>
        <w:t>.</w:t>
      </w:r>
    </w:p>
    <w:p w14:paraId="7E2D510E" w14:textId="77777777" w:rsidR="00E61584" w:rsidRPr="00AB7776" w:rsidRDefault="00E61584" w:rsidP="00E61584">
      <w:pPr>
        <w:spacing w:after="0"/>
        <w:rPr>
          <w:rFonts w:ascii="Verdana" w:hAnsi="Verdana"/>
          <w:sz w:val="20"/>
          <w:szCs w:val="20"/>
          <w:lang w:eastAsia="cs-CZ"/>
        </w:rPr>
      </w:pPr>
      <w:r w:rsidRPr="00AB7776">
        <w:rPr>
          <w:rFonts w:ascii="Verdana" w:hAnsi="Verdana"/>
          <w:sz w:val="20"/>
          <w:szCs w:val="20"/>
          <w:lang w:eastAsia="cs-CZ"/>
        </w:rPr>
        <w:t xml:space="preserve">Spojování zvířátek s odpovídajícím znázorněním počtu a délky slabik. </w:t>
      </w:r>
    </w:p>
    <w:p w14:paraId="2B8B817F" w14:textId="77777777" w:rsidR="00E61584" w:rsidRPr="00AB7776" w:rsidRDefault="00E61584" w:rsidP="00E61584">
      <w:pPr>
        <w:spacing w:after="0"/>
        <w:rPr>
          <w:rFonts w:ascii="Verdana" w:hAnsi="Verdana"/>
          <w:sz w:val="20"/>
          <w:szCs w:val="20"/>
          <w:lang w:eastAsia="cs-CZ"/>
        </w:rPr>
      </w:pPr>
      <w:r w:rsidRPr="00AB7776">
        <w:rPr>
          <w:rFonts w:ascii="Verdana" w:hAnsi="Verdana"/>
          <w:sz w:val="20"/>
          <w:szCs w:val="20"/>
          <w:lang w:eastAsia="cs-CZ"/>
        </w:rPr>
        <w:t>Plnění úkolu předchází názorná práce s délkou a počtem slabik. Tento úkol už je hodně těžký, je určen předškolákům, kteří prošli systematickou prací s počtem a délkou slabik. Začínáme s jednoslovnými slovy (slon, páv, myš, pták...), učíme děti rozlišovat dlouhou a krátkou slabiku. Krátkou slabiku znázorníme třeba míčkem či nakresleným puntíkem a krátkým zapískáním na flétnu. Dlouhou slabiku znázorníme dlouhým provázkem či nakreslenou čárkou a dlouhým zapískáním na flétnu. Následně rozlišujeme jednoslabičná a dvojslabičná slova, vytleskáváme (pes, kočka, slon, kohout) a případně ke zvířátkům kreslíme jeden či dva puntíky. Takto postupně můžeme pracovat dál, teprve po takových činnostech bude dítě schopné spojit zvířátka se správným znázorněním počtu a délky slabik.</w:t>
      </w:r>
    </w:p>
    <w:p w14:paraId="17069741" w14:textId="77777777" w:rsidR="001C7F83" w:rsidRDefault="001C7F83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  <w:sectPr w:rsidR="001C7F83" w:rsidSect="001C7F83">
          <w:headerReference w:type="default" r:id="rId7"/>
          <w:footerReference w:type="default" r:id="rId8"/>
          <w:pgSz w:w="11906" w:h="16838"/>
          <w:pgMar w:top="567" w:right="1134" w:bottom="567" w:left="1134" w:header="454" w:footer="283" w:gutter="0"/>
          <w:cols w:space="708"/>
          <w:docGrid w:linePitch="360"/>
        </w:sectPr>
      </w:pPr>
    </w:p>
    <w:p w14:paraId="1A2405D9" w14:textId="77777777" w:rsidR="00C44986" w:rsidRPr="00AB7776" w:rsidRDefault="00C44986" w:rsidP="00AB7776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205A6996" wp14:editId="47916E51">
            <wp:extent cx="6390640" cy="8787130"/>
            <wp:effectExtent l="0" t="0" r="0" b="0"/>
            <wp:docPr id="1" name="obrázek 1" descr="C:\Users\User\Desktop\Čekin 17_18\Pracovní listy\Pracovní list 7\P7vše_pismena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Čekin 17_18\Pracovní listy\Pracovní list 7\P7vše_pismena_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1BCDF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lastRenderedPageBreak/>
        <w:t>Věty - Pravda</w:t>
      </w:r>
    </w:p>
    <w:p w14:paraId="09377E7F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30FC8C8E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141F690" wp14:editId="4A9CC3AF">
            <wp:extent cx="5524500" cy="5772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E2D3" w14:textId="77777777" w:rsidR="00C44986" w:rsidRPr="00AB7776" w:rsidRDefault="00C44986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br w:type="page"/>
      </w:r>
    </w:p>
    <w:p w14:paraId="224B2946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lastRenderedPageBreak/>
        <w:t>Věty – Není pravda</w:t>
      </w:r>
    </w:p>
    <w:p w14:paraId="387B1EBF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665767B1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7B0BF473" wp14:editId="14ADE4DA">
            <wp:extent cx="5267325" cy="57435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D721" w14:textId="77777777" w:rsidR="00C44986" w:rsidRPr="00AB7776" w:rsidRDefault="00C44986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br w:type="page"/>
      </w:r>
    </w:p>
    <w:p w14:paraId="41C4CEA5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lastRenderedPageBreak/>
        <w:t>Věty – Počet a délka slabik</w:t>
      </w:r>
    </w:p>
    <w:p w14:paraId="46DA7748" w14:textId="77777777" w:rsidR="001C7F83" w:rsidRDefault="00C44986" w:rsidP="001C7F83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6E314972" wp14:editId="73DB9AD7">
            <wp:extent cx="6387268" cy="8038214"/>
            <wp:effectExtent l="0" t="0" r="0" b="0"/>
            <wp:docPr id="6" name="obrázek 3" descr="C:\Users\User\Desktop\Čekin 17_18\Pracovní listy\Pracovní list 7\pracovní listy varianty\P7vše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Čekin 17_18\Pracovní listy\Pracovní list 7\pracovní listy varianty\P7vše - k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4359" b="4115"/>
                    <a:stretch/>
                  </pic:blipFill>
                  <pic:spPr bwMode="auto">
                    <a:xfrm>
                      <a:off x="0" y="0"/>
                      <a:ext cx="6390640" cy="80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9377A" w14:textId="48B0EF55" w:rsidR="00C44986" w:rsidRPr="00AB7776" w:rsidRDefault="00C44986" w:rsidP="001C7F83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lastRenderedPageBreak/>
        <w:t>Jednodušší varianta</w:t>
      </w:r>
    </w:p>
    <w:p w14:paraId="6582070E" w14:textId="77777777" w:rsidR="00C44986" w:rsidRPr="00AB7776" w:rsidRDefault="00C44986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</w:pPr>
      <w:r w:rsidRPr="00AB7776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4AD010D5" wp14:editId="2B22966B">
            <wp:extent cx="6390149" cy="6145619"/>
            <wp:effectExtent l="0" t="0" r="0" b="0"/>
            <wp:docPr id="7" name="Obrázek 7" descr="P7v - kopie -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7v - kopie - kop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8" b="17327"/>
                    <a:stretch/>
                  </pic:blipFill>
                  <pic:spPr bwMode="auto">
                    <a:xfrm>
                      <a:off x="0" y="0"/>
                      <a:ext cx="6390005" cy="61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85B8" w14:textId="77777777" w:rsidR="00E61584" w:rsidRPr="00AB7776" w:rsidRDefault="00E61584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p w14:paraId="13F7B153" w14:textId="77777777" w:rsidR="00C44986" w:rsidRPr="00AB7776" w:rsidRDefault="00C44986" w:rsidP="00E61584">
      <w:pPr>
        <w:spacing w:after="0"/>
        <w:rPr>
          <w:rFonts w:ascii="Verdana" w:hAnsi="Verdana"/>
          <w:noProof/>
          <w:sz w:val="20"/>
          <w:szCs w:val="20"/>
          <w:lang w:eastAsia="cs-CZ"/>
        </w:rPr>
      </w:pPr>
    </w:p>
    <w:sectPr w:rsidR="00C44986" w:rsidRPr="00AB7776" w:rsidSect="001C7F83">
      <w:headerReference w:type="default" r:id="rId14"/>
      <w:pgSz w:w="11906" w:h="16838"/>
      <w:pgMar w:top="567" w:right="1134" w:bottom="567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E03DF" w14:textId="77777777" w:rsidR="00C52699" w:rsidRDefault="00C52699">
      <w:pPr>
        <w:spacing w:after="0" w:line="240" w:lineRule="auto"/>
      </w:pPr>
      <w:r>
        <w:separator/>
      </w:r>
    </w:p>
  </w:endnote>
  <w:endnote w:type="continuationSeparator" w:id="0">
    <w:p w14:paraId="7475243C" w14:textId="77777777" w:rsidR="00C52699" w:rsidRDefault="00C52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8E144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29B6A4C7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5EDC2D2D" w14:textId="77777777" w:rsidR="00C6699B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EC9187A" wp14:editId="53BCBD16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0AAEDAC0" wp14:editId="710A9E7C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3F6EF7BA" wp14:editId="1F227E01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E2E1D" w14:textId="77777777" w:rsidR="00C52699" w:rsidRDefault="00C52699">
      <w:pPr>
        <w:spacing w:after="0" w:line="240" w:lineRule="auto"/>
      </w:pPr>
      <w:r>
        <w:separator/>
      </w:r>
    </w:p>
  </w:footnote>
  <w:footnote w:type="continuationSeparator" w:id="0">
    <w:p w14:paraId="137A935E" w14:textId="77777777" w:rsidR="00C52699" w:rsidRDefault="00C52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38A0" w14:textId="402013A5" w:rsidR="00C6699B" w:rsidRDefault="001C7F83" w:rsidP="00AB7776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sz w:val="20"/>
        <w:szCs w:val="20"/>
      </w:rPr>
    </w:pPr>
    <w:r>
      <w:rPr>
        <w:noProof/>
        <w:lang w:eastAsia="cs-CZ"/>
      </w:rPr>
      <w:drawing>
        <wp:inline distT="0" distB="0" distL="0" distR="0" wp14:anchorId="1C4352F3" wp14:editId="5DD1F490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1C7F83">
      <w:rPr>
        <w:rFonts w:ascii="Verdana" w:hAnsi="Verdana"/>
        <w:sz w:val="20"/>
        <w:szCs w:val="20"/>
      </w:rPr>
      <w:ptab w:relativeTo="margin" w:alignment="center" w:leader="none"/>
    </w:r>
    <w:r w:rsidRPr="001C7F83">
      <w:rPr>
        <w:rFonts w:ascii="Verdana" w:hAnsi="Verdana"/>
        <w:sz w:val="20"/>
        <w:szCs w:val="20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91D6A72" wp14:editId="088984AA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DCED6D" w14:textId="77777777" w:rsidR="001C7F83" w:rsidRDefault="001C7F83" w:rsidP="001C7F83">
    <w:pPr>
      <w:pStyle w:val="Zhlav"/>
      <w:jc w:val="center"/>
      <w:rPr>
        <w:rFonts w:ascii="Verdana" w:hAnsi="Verdana"/>
        <w:sz w:val="20"/>
        <w:szCs w:val="20"/>
      </w:rPr>
    </w:pPr>
    <w:r w:rsidRPr="00AB7776">
      <w:rPr>
        <w:rFonts w:ascii="Verdana" w:hAnsi="Verdana"/>
        <w:sz w:val="20"/>
        <w:szCs w:val="20"/>
      </w:rPr>
      <w:t>Autorka: Tereza Linhartová</w:t>
    </w:r>
  </w:p>
  <w:p w14:paraId="4E532096" w14:textId="77777777" w:rsidR="001C7F83" w:rsidRPr="00AB7776" w:rsidRDefault="001C7F83" w:rsidP="00AB7776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01FE" w14:textId="02C26D34" w:rsidR="001C7F83" w:rsidRDefault="001C7F83" w:rsidP="001C7F83">
    <w:pPr>
      <w:pStyle w:val="Zhlav"/>
    </w:pPr>
    <w:r>
      <w:rPr>
        <w:noProof/>
        <w:lang w:eastAsia="cs-CZ"/>
      </w:rPr>
      <w:drawing>
        <wp:inline distT="0" distB="0" distL="0" distR="0" wp14:anchorId="07C6C617" wp14:editId="6FAA0D3D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3497CC3C" wp14:editId="3E82F67C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E428AC" w14:textId="5B113E7A" w:rsidR="001C7F83" w:rsidRDefault="001C7F83" w:rsidP="001C7F83">
    <w:pPr>
      <w:pStyle w:val="Zhlav"/>
      <w:jc w:val="center"/>
      <w:rPr>
        <w:rFonts w:ascii="Verdana" w:hAnsi="Verdana"/>
        <w:sz w:val="20"/>
        <w:szCs w:val="20"/>
      </w:rPr>
    </w:pPr>
    <w:r w:rsidRPr="00AB7776">
      <w:rPr>
        <w:rFonts w:ascii="Verdana" w:hAnsi="Verdana"/>
        <w:sz w:val="20"/>
        <w:szCs w:val="20"/>
      </w:rPr>
      <w:t>Autorka: Tereza Linhartová</w:t>
    </w:r>
  </w:p>
  <w:p w14:paraId="3F96B9FE" w14:textId="77777777" w:rsidR="001C7F83" w:rsidRPr="001C7F83" w:rsidRDefault="001C7F83" w:rsidP="001C7F83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764733">
    <w:abstractNumId w:val="0"/>
  </w:num>
  <w:num w:numId="2" w16cid:durableId="1120614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153C3"/>
    <w:rsid w:val="0007483B"/>
    <w:rsid w:val="001A2677"/>
    <w:rsid w:val="001C7F83"/>
    <w:rsid w:val="00234FAA"/>
    <w:rsid w:val="00290FCD"/>
    <w:rsid w:val="002A4349"/>
    <w:rsid w:val="00311499"/>
    <w:rsid w:val="00373800"/>
    <w:rsid w:val="004E5C1A"/>
    <w:rsid w:val="00533EFD"/>
    <w:rsid w:val="005B63FE"/>
    <w:rsid w:val="006B22FC"/>
    <w:rsid w:val="007A2360"/>
    <w:rsid w:val="007C191E"/>
    <w:rsid w:val="00995551"/>
    <w:rsid w:val="00A1606E"/>
    <w:rsid w:val="00AB7776"/>
    <w:rsid w:val="00AD0241"/>
    <w:rsid w:val="00B00E5C"/>
    <w:rsid w:val="00B34C7E"/>
    <w:rsid w:val="00BA0982"/>
    <w:rsid w:val="00C44986"/>
    <w:rsid w:val="00C52699"/>
    <w:rsid w:val="00C6699B"/>
    <w:rsid w:val="00D142D1"/>
    <w:rsid w:val="00DE0D86"/>
    <w:rsid w:val="00E61584"/>
    <w:rsid w:val="00EC3C50"/>
    <w:rsid w:val="00F83E42"/>
    <w:rsid w:val="00F84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F6A52"/>
  <w15:docId w15:val="{DD45972B-B365-4B1C-857D-563435C9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511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3</cp:revision>
  <cp:lastPrinted>2017-11-05T14:58:00Z</cp:lastPrinted>
  <dcterms:created xsi:type="dcterms:W3CDTF">2018-01-23T12:37:00Z</dcterms:created>
  <dcterms:modified xsi:type="dcterms:W3CDTF">2022-09-05T18:15:00Z</dcterms:modified>
</cp:coreProperties>
</file>