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6F0B8" w14:textId="77777777" w:rsidR="002567CD" w:rsidRPr="002567CD" w:rsidRDefault="002567CD" w:rsidP="00471C0F">
      <w:pPr>
        <w:jc w:val="left"/>
        <w:rPr>
          <w:rFonts w:ascii="Verdana" w:hAnsi="Verdana"/>
          <w:b/>
          <w:sz w:val="2"/>
          <w:szCs w:val="20"/>
        </w:rPr>
      </w:pPr>
    </w:p>
    <w:p w14:paraId="319DAD78" w14:textId="77777777" w:rsidR="001D53A3" w:rsidRPr="00952564" w:rsidRDefault="00471C0F" w:rsidP="00471C0F">
      <w:pPr>
        <w:jc w:val="left"/>
        <w:rPr>
          <w:rFonts w:ascii="Verdana" w:hAnsi="Verdana"/>
          <w:b/>
          <w:sz w:val="28"/>
          <w:szCs w:val="20"/>
        </w:rPr>
      </w:pPr>
      <w:r>
        <w:rPr>
          <w:rFonts w:ascii="Verdana" w:hAnsi="Verdana"/>
          <w:b/>
          <w:sz w:val="28"/>
          <w:szCs w:val="20"/>
        </w:rPr>
        <w:t xml:space="preserve">Pracovní </w:t>
      </w:r>
      <w:proofErr w:type="gramStart"/>
      <w:r>
        <w:rPr>
          <w:rFonts w:ascii="Verdana" w:hAnsi="Verdana"/>
          <w:b/>
          <w:sz w:val="28"/>
          <w:szCs w:val="20"/>
        </w:rPr>
        <w:t xml:space="preserve">list - </w:t>
      </w:r>
      <w:r w:rsidR="001D53A3" w:rsidRPr="00952564">
        <w:rPr>
          <w:rFonts w:ascii="Verdana" w:hAnsi="Verdana"/>
          <w:b/>
          <w:sz w:val="28"/>
          <w:szCs w:val="20"/>
        </w:rPr>
        <w:t>Vodní</w:t>
      </w:r>
      <w:proofErr w:type="gramEnd"/>
      <w:r w:rsidR="001D53A3" w:rsidRPr="00952564">
        <w:rPr>
          <w:rFonts w:ascii="Verdana" w:hAnsi="Verdana"/>
          <w:b/>
          <w:sz w:val="28"/>
          <w:szCs w:val="20"/>
        </w:rPr>
        <w:t xml:space="preserve"> živočichové</w:t>
      </w:r>
    </w:p>
    <w:p w14:paraId="09149A48" w14:textId="77777777" w:rsidR="001D53A3" w:rsidRPr="00952564" w:rsidRDefault="001D53A3" w:rsidP="00E403DB">
      <w:pPr>
        <w:spacing w:line="276" w:lineRule="auto"/>
        <w:rPr>
          <w:rFonts w:ascii="Verdana" w:hAnsi="Verdana"/>
          <w:sz w:val="20"/>
          <w:szCs w:val="20"/>
        </w:rPr>
      </w:pPr>
      <w:r w:rsidRPr="00952564">
        <w:rPr>
          <w:rFonts w:ascii="Verdana" w:hAnsi="Verdana"/>
          <w:b/>
          <w:sz w:val="20"/>
          <w:szCs w:val="20"/>
        </w:rPr>
        <w:t>Věková kategorie:</w:t>
      </w:r>
      <w:r w:rsidRPr="00952564">
        <w:rPr>
          <w:rFonts w:ascii="Verdana" w:hAnsi="Verdana"/>
          <w:sz w:val="20"/>
          <w:szCs w:val="20"/>
        </w:rPr>
        <w:t xml:space="preserve"> 5-6 let (předpokládá se částečná znalost ČJ)</w:t>
      </w:r>
    </w:p>
    <w:p w14:paraId="766F6CC8" w14:textId="77777777" w:rsidR="001D53A3" w:rsidRPr="00952564" w:rsidRDefault="00462F5D" w:rsidP="001D53A3">
      <w:pPr>
        <w:rPr>
          <w:rFonts w:ascii="Verdana" w:hAnsi="Verdana"/>
          <w:sz w:val="20"/>
          <w:szCs w:val="20"/>
        </w:rPr>
      </w:pPr>
      <w:r w:rsidRPr="00952564">
        <w:rPr>
          <w:rFonts w:ascii="Verdana" w:hAnsi="Verdana"/>
          <w:b/>
          <w:sz w:val="20"/>
          <w:szCs w:val="20"/>
        </w:rPr>
        <w:t xml:space="preserve">Cíl: </w:t>
      </w:r>
      <w:r w:rsidRPr="00952564">
        <w:rPr>
          <w:rFonts w:ascii="Verdana" w:hAnsi="Verdana"/>
          <w:sz w:val="20"/>
          <w:szCs w:val="20"/>
        </w:rPr>
        <w:t xml:space="preserve">Naučit děti novým pojmům – rozšířit slovní zásobu o živočichy, kteří žijí u rybníka. Dalším cílem je děti </w:t>
      </w:r>
      <w:r w:rsidR="00547701" w:rsidRPr="00952564">
        <w:rPr>
          <w:rFonts w:ascii="Verdana" w:hAnsi="Verdana"/>
          <w:sz w:val="20"/>
          <w:szCs w:val="20"/>
        </w:rPr>
        <w:t>seznámit s předložkami</w:t>
      </w:r>
      <w:r w:rsidRPr="00952564">
        <w:rPr>
          <w:rFonts w:ascii="Verdana" w:hAnsi="Verdana"/>
          <w:sz w:val="20"/>
          <w:szCs w:val="20"/>
        </w:rPr>
        <w:t xml:space="preserve"> – v, na, u, nad, do. Vše s důrazem na správnou výslovnost.</w:t>
      </w:r>
    </w:p>
    <w:p w14:paraId="2BAD3070" w14:textId="77777777" w:rsidR="001D53A3" w:rsidRPr="00952564" w:rsidRDefault="00547701" w:rsidP="001D53A3">
      <w:pPr>
        <w:pStyle w:val="Odstavecseseznamem"/>
        <w:numPr>
          <w:ilvl w:val="0"/>
          <w:numId w:val="3"/>
        </w:numPr>
        <w:spacing w:before="0" w:after="200" w:line="276" w:lineRule="auto"/>
        <w:rPr>
          <w:rFonts w:ascii="Verdana" w:hAnsi="Verdana"/>
          <w:sz w:val="20"/>
          <w:szCs w:val="20"/>
        </w:rPr>
      </w:pPr>
      <w:r w:rsidRPr="00952564">
        <w:rPr>
          <w:rFonts w:ascii="Verdana" w:hAnsi="Verdana"/>
          <w:sz w:val="20"/>
          <w:szCs w:val="20"/>
        </w:rPr>
        <w:t xml:space="preserve">Seznámení se slovní zásobou: Učitelka dětem </w:t>
      </w:r>
      <w:r w:rsidR="001D53A3" w:rsidRPr="00952564">
        <w:rPr>
          <w:rFonts w:ascii="Verdana" w:hAnsi="Verdana"/>
          <w:sz w:val="20"/>
          <w:szCs w:val="20"/>
        </w:rPr>
        <w:t>ukáže kartičky s vyobrazením vodních živočichů, nebo drobná zvířátka –</w:t>
      </w:r>
      <w:r w:rsidR="00FF7A5E" w:rsidRPr="00952564">
        <w:rPr>
          <w:rFonts w:ascii="Verdana" w:hAnsi="Verdana"/>
          <w:sz w:val="20"/>
          <w:szCs w:val="20"/>
        </w:rPr>
        <w:t xml:space="preserve"> </w:t>
      </w:r>
      <w:r w:rsidR="001D53A3" w:rsidRPr="00952564">
        <w:rPr>
          <w:rFonts w:ascii="Verdana" w:hAnsi="Verdana"/>
          <w:sz w:val="20"/>
          <w:szCs w:val="20"/>
        </w:rPr>
        <w:t>hračky. Učitelka dětem řekne větu: „To je kachna (vážka, kapr, vydra, žába, kachna)“ Děti nejprve sborově věty opakují a následně se ptá učitelka konkrétního dítěte na konkrétního živočicha. Dále se dětí zeptá, kde tito živočichové bydlí a následně dětem ukáže obrázek rybníka a okolí.</w:t>
      </w:r>
    </w:p>
    <w:p w14:paraId="2E28153A" w14:textId="77777777" w:rsidR="001D53A3" w:rsidRPr="00952564" w:rsidRDefault="001D53A3" w:rsidP="001D53A3">
      <w:pPr>
        <w:pStyle w:val="Odstavecseseznamem"/>
        <w:numPr>
          <w:ilvl w:val="0"/>
          <w:numId w:val="3"/>
        </w:numPr>
        <w:spacing w:before="0" w:after="200" w:line="276" w:lineRule="auto"/>
        <w:rPr>
          <w:rFonts w:ascii="Verdana" w:hAnsi="Verdana"/>
          <w:sz w:val="20"/>
          <w:szCs w:val="20"/>
        </w:rPr>
      </w:pPr>
      <w:r w:rsidRPr="00952564">
        <w:rPr>
          <w:rFonts w:ascii="Verdana" w:hAnsi="Verdana"/>
          <w:sz w:val="20"/>
          <w:szCs w:val="20"/>
        </w:rPr>
        <w:t>V této lekci se předpokládá, že děti již v minulých lekcích byly seznámeny s piktog</w:t>
      </w:r>
      <w:r w:rsidR="00547701" w:rsidRPr="00952564">
        <w:rPr>
          <w:rFonts w:ascii="Verdana" w:hAnsi="Verdana"/>
          <w:sz w:val="20"/>
          <w:szCs w:val="20"/>
        </w:rPr>
        <w:t xml:space="preserve">ramy </w:t>
      </w:r>
      <w:proofErr w:type="gramStart"/>
      <w:r w:rsidR="00547701" w:rsidRPr="00952564">
        <w:rPr>
          <w:rFonts w:ascii="Verdana" w:hAnsi="Verdana"/>
          <w:sz w:val="20"/>
          <w:szCs w:val="20"/>
        </w:rPr>
        <w:t>pohybu - slovesy</w:t>
      </w:r>
      <w:proofErr w:type="gramEnd"/>
      <w:r w:rsidR="00547701" w:rsidRPr="00952564">
        <w:rPr>
          <w:rFonts w:ascii="Verdana" w:hAnsi="Verdana"/>
          <w:sz w:val="20"/>
          <w:szCs w:val="20"/>
        </w:rPr>
        <w:t>: sedět, plavat, létat, skákat</w:t>
      </w:r>
      <w:r w:rsidRPr="00952564">
        <w:rPr>
          <w:rFonts w:ascii="Verdana" w:hAnsi="Verdana"/>
          <w:sz w:val="20"/>
          <w:szCs w:val="20"/>
        </w:rPr>
        <w:t xml:space="preserve">. Dále se předpokládá, že se děti již dříve seznámily </w:t>
      </w:r>
      <w:r w:rsidR="00547701" w:rsidRPr="00952564">
        <w:rPr>
          <w:rFonts w:ascii="Verdana" w:hAnsi="Verdana"/>
          <w:sz w:val="20"/>
          <w:szCs w:val="20"/>
        </w:rPr>
        <w:t>s piktogramy předložek: v</w:t>
      </w:r>
      <w:r w:rsidRPr="00952564">
        <w:rPr>
          <w:rFonts w:ascii="Verdana" w:hAnsi="Verdana"/>
          <w:sz w:val="20"/>
          <w:szCs w:val="20"/>
        </w:rPr>
        <w:t>,</w:t>
      </w:r>
      <w:r w:rsidR="00547701" w:rsidRPr="00952564">
        <w:rPr>
          <w:rFonts w:ascii="Verdana" w:hAnsi="Verdana"/>
          <w:sz w:val="20"/>
          <w:szCs w:val="20"/>
        </w:rPr>
        <w:t xml:space="preserve"> nad, </w:t>
      </w:r>
      <w:r w:rsidRPr="00952564">
        <w:rPr>
          <w:rFonts w:ascii="Verdana" w:hAnsi="Verdana"/>
          <w:sz w:val="20"/>
          <w:szCs w:val="20"/>
        </w:rPr>
        <w:t>pod, u, do. Učitelka dětem tyto karty ukazuje a opakuje s</w:t>
      </w:r>
      <w:r w:rsidR="00547701" w:rsidRPr="00952564">
        <w:rPr>
          <w:rFonts w:ascii="Verdana" w:hAnsi="Verdana"/>
          <w:sz w:val="20"/>
          <w:szCs w:val="20"/>
        </w:rPr>
        <w:t xml:space="preserve"> nimi jejich význam: </w:t>
      </w:r>
      <w:proofErr w:type="gramStart"/>
      <w:r w:rsidR="00547701" w:rsidRPr="00952564">
        <w:rPr>
          <w:rFonts w:ascii="Verdana" w:hAnsi="Verdana"/>
          <w:sz w:val="20"/>
          <w:szCs w:val="20"/>
        </w:rPr>
        <w:t>„ sedět</w:t>
      </w:r>
      <w:proofErr w:type="gramEnd"/>
      <w:r w:rsidR="00547701" w:rsidRPr="00952564">
        <w:rPr>
          <w:rFonts w:ascii="Verdana" w:hAnsi="Verdana"/>
          <w:sz w:val="20"/>
          <w:szCs w:val="20"/>
        </w:rPr>
        <w:t>“ „v“…</w:t>
      </w:r>
    </w:p>
    <w:p w14:paraId="52C3120F" w14:textId="77777777" w:rsidR="001D53A3" w:rsidRPr="00952564" w:rsidRDefault="001D53A3" w:rsidP="001E6375">
      <w:pPr>
        <w:pStyle w:val="Odstavecseseznamem"/>
        <w:numPr>
          <w:ilvl w:val="0"/>
          <w:numId w:val="3"/>
        </w:numPr>
        <w:spacing w:before="0" w:after="200" w:line="276" w:lineRule="auto"/>
        <w:rPr>
          <w:rFonts w:ascii="Verdana" w:hAnsi="Verdana"/>
          <w:sz w:val="20"/>
          <w:szCs w:val="20"/>
        </w:rPr>
      </w:pPr>
      <w:r w:rsidRPr="00952564">
        <w:rPr>
          <w:rFonts w:ascii="Verdana" w:hAnsi="Verdana"/>
          <w:sz w:val="20"/>
          <w:szCs w:val="20"/>
        </w:rPr>
        <w:t>Učitelka ukazuje dětem fotografie vodních živočichů a ptá se, co dělají. Nejprve se zeptá: „Co dělá kachna?“ Sama si pro př</w:t>
      </w:r>
      <w:r w:rsidR="00547701" w:rsidRPr="00952564">
        <w:rPr>
          <w:rFonts w:ascii="Verdana" w:hAnsi="Verdana"/>
          <w:sz w:val="20"/>
          <w:szCs w:val="20"/>
        </w:rPr>
        <w:t xml:space="preserve">íklad odpoví: „Kachna plave ve </w:t>
      </w:r>
      <w:r w:rsidRPr="00952564">
        <w:rPr>
          <w:rFonts w:ascii="Verdana" w:hAnsi="Verdana"/>
          <w:sz w:val="20"/>
          <w:szCs w:val="20"/>
        </w:rPr>
        <w:t>vodě.“</w:t>
      </w:r>
    </w:p>
    <w:p w14:paraId="2098A7F0" w14:textId="77777777" w:rsidR="001D53A3" w:rsidRPr="00952564" w:rsidRDefault="001D53A3" w:rsidP="001E6375">
      <w:pPr>
        <w:pStyle w:val="Odstavecseseznamem"/>
        <w:spacing w:line="276" w:lineRule="auto"/>
        <w:rPr>
          <w:rFonts w:ascii="Verdana" w:hAnsi="Verdana"/>
          <w:sz w:val="20"/>
          <w:szCs w:val="20"/>
        </w:rPr>
      </w:pPr>
      <w:r w:rsidRPr="00952564">
        <w:rPr>
          <w:rFonts w:ascii="Verdana" w:hAnsi="Verdana"/>
          <w:sz w:val="20"/>
          <w:szCs w:val="20"/>
        </w:rPr>
        <w:t>„Co dělá vážka?“ „Vážka letí nad vodou“ „Co dělá vydra?“ „Vydra sedí u vody“ „co dělá kapr?“ „Kapr plave pod vodou“ „Co dělá žába?“ „Žába skáče do vody.“ „Co dělá kachna?“ Následně se ptá dětí, děti nejprve sborově odpovídají. Potom se ptá konkrétního dítěte na konkrétního živočicha podle vzoru.</w:t>
      </w:r>
    </w:p>
    <w:p w14:paraId="1B6F578A" w14:textId="77777777" w:rsidR="001D53A3" w:rsidRPr="00952564" w:rsidRDefault="001D53A3" w:rsidP="001D53A3">
      <w:pPr>
        <w:pStyle w:val="Odstavecseseznamem"/>
        <w:numPr>
          <w:ilvl w:val="0"/>
          <w:numId w:val="3"/>
        </w:numPr>
        <w:spacing w:before="0" w:after="200" w:line="276" w:lineRule="auto"/>
        <w:rPr>
          <w:rFonts w:ascii="Verdana" w:hAnsi="Verdana"/>
          <w:sz w:val="20"/>
          <w:szCs w:val="20"/>
        </w:rPr>
      </w:pPr>
      <w:r w:rsidRPr="00952564">
        <w:rPr>
          <w:rFonts w:ascii="Verdana" w:hAnsi="Verdana"/>
          <w:sz w:val="20"/>
          <w:szCs w:val="20"/>
        </w:rPr>
        <w:t>Věty učitelka opakuje tak, že dětem připraví mísu s vodou a zakoupené plastové živočichy, ptá se dětí</w:t>
      </w:r>
      <w:r w:rsidR="00547701" w:rsidRPr="00952564">
        <w:rPr>
          <w:rFonts w:ascii="Verdana" w:hAnsi="Verdana"/>
          <w:sz w:val="20"/>
          <w:szCs w:val="20"/>
        </w:rPr>
        <w:t>,</w:t>
      </w:r>
      <w:r w:rsidRPr="00952564">
        <w:rPr>
          <w:rFonts w:ascii="Verdana" w:hAnsi="Verdana"/>
          <w:sz w:val="20"/>
          <w:szCs w:val="20"/>
        </w:rPr>
        <w:t xml:space="preserve"> co dělají a kde. Podá dítěti kapra a zeptá se: „Stefani, co dělá kapr?“ Stefani </w:t>
      </w:r>
      <w:proofErr w:type="gramStart"/>
      <w:r w:rsidRPr="00952564">
        <w:rPr>
          <w:rFonts w:ascii="Verdana" w:hAnsi="Verdana"/>
          <w:sz w:val="20"/>
          <w:szCs w:val="20"/>
        </w:rPr>
        <w:t>ponoří</w:t>
      </w:r>
      <w:proofErr w:type="gramEnd"/>
      <w:r w:rsidRPr="00952564">
        <w:rPr>
          <w:rFonts w:ascii="Verdana" w:hAnsi="Verdana"/>
          <w:sz w:val="20"/>
          <w:szCs w:val="20"/>
        </w:rPr>
        <w:t xml:space="preserve"> kapra do mísy s vodou a říká: „Kapr plave ve vodě.“ Takto si věty „vyzkouší“ všechny </w:t>
      </w:r>
      <w:r w:rsidR="00547701" w:rsidRPr="00952564">
        <w:rPr>
          <w:rFonts w:ascii="Verdana" w:hAnsi="Verdana"/>
          <w:sz w:val="20"/>
          <w:szCs w:val="20"/>
        </w:rPr>
        <w:t>děti</w:t>
      </w:r>
      <w:r w:rsidRPr="00952564">
        <w:rPr>
          <w:rFonts w:ascii="Verdana" w:hAnsi="Verdana"/>
          <w:sz w:val="20"/>
          <w:szCs w:val="20"/>
        </w:rPr>
        <w:t>.</w:t>
      </w:r>
    </w:p>
    <w:p w14:paraId="197E0933" w14:textId="77777777" w:rsidR="001D53A3" w:rsidRPr="00952564" w:rsidRDefault="001D53A3" w:rsidP="001D53A3">
      <w:pPr>
        <w:pStyle w:val="Odstavecseseznamem"/>
        <w:numPr>
          <w:ilvl w:val="0"/>
          <w:numId w:val="3"/>
        </w:numPr>
        <w:spacing w:before="0" w:after="200" w:line="276" w:lineRule="auto"/>
        <w:rPr>
          <w:rFonts w:ascii="Verdana" w:hAnsi="Verdana"/>
          <w:sz w:val="20"/>
          <w:szCs w:val="20"/>
        </w:rPr>
      </w:pPr>
      <w:r w:rsidRPr="00952564">
        <w:rPr>
          <w:rFonts w:ascii="Verdana" w:hAnsi="Verdana"/>
          <w:sz w:val="20"/>
          <w:szCs w:val="20"/>
        </w:rPr>
        <w:t xml:space="preserve">Učitelka před děti </w:t>
      </w:r>
      <w:proofErr w:type="gramStart"/>
      <w:r w:rsidRPr="00952564">
        <w:rPr>
          <w:rFonts w:ascii="Verdana" w:hAnsi="Verdana"/>
          <w:sz w:val="20"/>
          <w:szCs w:val="20"/>
        </w:rPr>
        <w:t>předloží</w:t>
      </w:r>
      <w:proofErr w:type="gramEnd"/>
      <w:r w:rsidRPr="00952564">
        <w:rPr>
          <w:rFonts w:ascii="Verdana" w:hAnsi="Verdana"/>
          <w:sz w:val="20"/>
          <w:szCs w:val="20"/>
        </w:rPr>
        <w:t xml:space="preserve"> čtyři druhy karet – obrázky vodních živočichů, slovesa, předložky, obrázek vody – rybníka. Děti </w:t>
      </w:r>
      <w:proofErr w:type="gramStart"/>
      <w:r w:rsidRPr="00952564">
        <w:rPr>
          <w:rFonts w:ascii="Verdana" w:hAnsi="Verdana"/>
          <w:sz w:val="20"/>
          <w:szCs w:val="20"/>
        </w:rPr>
        <w:t>tvoří</w:t>
      </w:r>
      <w:proofErr w:type="gramEnd"/>
      <w:r w:rsidRPr="00952564">
        <w:rPr>
          <w:rFonts w:ascii="Verdana" w:hAnsi="Verdana"/>
          <w:sz w:val="20"/>
          <w:szCs w:val="20"/>
        </w:rPr>
        <w:t xml:space="preserve"> věty – dítě si vylosuje obrázek živočicha, potom samo správně vybere piktogram slovesa, piktogram předložky a ob</w:t>
      </w:r>
      <w:r w:rsidR="00547701" w:rsidRPr="00952564">
        <w:rPr>
          <w:rFonts w:ascii="Verdana" w:hAnsi="Verdana"/>
          <w:sz w:val="20"/>
          <w:szCs w:val="20"/>
        </w:rPr>
        <w:t>rázek vody. Obrázky skládá vedle</w:t>
      </w:r>
      <w:r w:rsidRPr="00952564">
        <w:rPr>
          <w:rFonts w:ascii="Verdana" w:hAnsi="Verdana"/>
          <w:sz w:val="20"/>
          <w:szCs w:val="20"/>
        </w:rPr>
        <w:t xml:space="preserve"> sebe zleva doprava, například takto: „Vážka letí nad vodou.“ Vzhledem k odlišným koncovkám ve slově voda</w:t>
      </w:r>
      <w:r w:rsidR="00547701" w:rsidRPr="00952564">
        <w:rPr>
          <w:rFonts w:ascii="Verdana" w:hAnsi="Verdana"/>
          <w:sz w:val="20"/>
          <w:szCs w:val="20"/>
        </w:rPr>
        <w:t>,</w:t>
      </w:r>
      <w:r w:rsidRPr="00952564">
        <w:rPr>
          <w:rFonts w:ascii="Verdana" w:hAnsi="Verdana"/>
          <w:sz w:val="20"/>
          <w:szCs w:val="20"/>
        </w:rPr>
        <w:t xml:space="preserve"> se nepředpokládá, že dítě řekne správný tvar tohoto podstatného jména. Důraz je kladen na procvičování slovesných tvarů a předložkových vazeb. V případě, že dítě správně řekne část věty: „Vážka letí nad vodě.“ Učitelka dítě pochválí, větu zopakuje ve správném tvaru podstatného jména: „Výborně Stefani, vážka letí nad vodou.“ </w:t>
      </w:r>
    </w:p>
    <w:p w14:paraId="1333A89F" w14:textId="77777777" w:rsidR="001D53A3" w:rsidRPr="002567CD" w:rsidRDefault="001D53A3" w:rsidP="002567CD">
      <w:pPr>
        <w:pStyle w:val="Odstavecseseznamem"/>
        <w:numPr>
          <w:ilvl w:val="0"/>
          <w:numId w:val="3"/>
        </w:numPr>
        <w:spacing w:before="0" w:after="200" w:line="276" w:lineRule="auto"/>
        <w:rPr>
          <w:rFonts w:ascii="Verdana" w:hAnsi="Verdana"/>
          <w:sz w:val="20"/>
          <w:szCs w:val="20"/>
        </w:rPr>
      </w:pPr>
      <w:r w:rsidRPr="00952564">
        <w:rPr>
          <w:rFonts w:ascii="Verdana" w:hAnsi="Verdana"/>
          <w:sz w:val="20"/>
          <w:szCs w:val="20"/>
        </w:rPr>
        <w:t>Pohybová hra „Voda/břeh“. Učitelka dětem vysvětlí, co je to břeh. Na podlahu nakreslí křídou čáru,</w:t>
      </w:r>
      <w:r w:rsidR="00547701" w:rsidRPr="00952564">
        <w:rPr>
          <w:rFonts w:ascii="Verdana" w:hAnsi="Verdana"/>
          <w:sz w:val="20"/>
          <w:szCs w:val="20"/>
        </w:rPr>
        <w:t xml:space="preserve"> nebo </w:t>
      </w:r>
      <w:proofErr w:type="gramStart"/>
      <w:r w:rsidR="00547701" w:rsidRPr="00952564">
        <w:rPr>
          <w:rFonts w:ascii="Verdana" w:hAnsi="Verdana"/>
          <w:sz w:val="20"/>
          <w:szCs w:val="20"/>
        </w:rPr>
        <w:t>položí</w:t>
      </w:r>
      <w:proofErr w:type="gramEnd"/>
      <w:r w:rsidR="00547701" w:rsidRPr="00952564">
        <w:rPr>
          <w:rFonts w:ascii="Verdana" w:hAnsi="Verdana"/>
          <w:sz w:val="20"/>
          <w:szCs w:val="20"/>
        </w:rPr>
        <w:t xml:space="preserve"> dlouhé lano. U</w:t>
      </w:r>
      <w:r w:rsidRPr="00952564">
        <w:rPr>
          <w:rFonts w:ascii="Verdana" w:hAnsi="Verdana"/>
          <w:sz w:val="20"/>
          <w:szCs w:val="20"/>
        </w:rPr>
        <w:t xml:space="preserve">čitelka postaví </w:t>
      </w:r>
      <w:r w:rsidR="00547701" w:rsidRPr="00952564">
        <w:rPr>
          <w:rFonts w:ascii="Verdana" w:hAnsi="Verdana"/>
          <w:sz w:val="20"/>
          <w:szCs w:val="20"/>
        </w:rPr>
        <w:t xml:space="preserve">děti </w:t>
      </w:r>
      <w:r w:rsidRPr="00952564">
        <w:rPr>
          <w:rFonts w:ascii="Verdana" w:hAnsi="Verdana"/>
          <w:sz w:val="20"/>
          <w:szCs w:val="20"/>
        </w:rPr>
        <w:t>v</w:t>
      </w:r>
      <w:r w:rsidR="00547701" w:rsidRPr="00952564">
        <w:rPr>
          <w:rFonts w:ascii="Verdana" w:hAnsi="Verdana"/>
          <w:sz w:val="20"/>
          <w:szCs w:val="20"/>
        </w:rPr>
        <w:t>edle sebe na jednu stranu lana (</w:t>
      </w:r>
      <w:r w:rsidRPr="00952564">
        <w:rPr>
          <w:rFonts w:ascii="Verdana" w:hAnsi="Verdana"/>
          <w:sz w:val="20"/>
          <w:szCs w:val="20"/>
        </w:rPr>
        <w:t>nebo čáry</w:t>
      </w:r>
      <w:r w:rsidR="00547701" w:rsidRPr="00952564">
        <w:rPr>
          <w:rFonts w:ascii="Verdana" w:hAnsi="Verdana"/>
          <w:sz w:val="20"/>
          <w:szCs w:val="20"/>
        </w:rPr>
        <w:t>)</w:t>
      </w:r>
      <w:r w:rsidRPr="00952564">
        <w:rPr>
          <w:rFonts w:ascii="Verdana" w:hAnsi="Verdana"/>
          <w:sz w:val="20"/>
          <w:szCs w:val="20"/>
        </w:rPr>
        <w:t xml:space="preserve"> a vysvětí dětem, že stojí „na břehu rybníka“. Když učitelka řekne „</w:t>
      </w:r>
      <w:r w:rsidR="00547701" w:rsidRPr="00952564">
        <w:rPr>
          <w:rFonts w:ascii="Verdana" w:hAnsi="Verdana"/>
          <w:sz w:val="20"/>
          <w:szCs w:val="20"/>
        </w:rPr>
        <w:t>do vody</w:t>
      </w:r>
      <w:r w:rsidRPr="00952564">
        <w:rPr>
          <w:rFonts w:ascii="Verdana" w:hAnsi="Verdana"/>
          <w:sz w:val="20"/>
          <w:szCs w:val="20"/>
        </w:rPr>
        <w:t>“, dě</w:t>
      </w:r>
      <w:r w:rsidR="00547701" w:rsidRPr="00952564">
        <w:rPr>
          <w:rFonts w:ascii="Verdana" w:hAnsi="Verdana"/>
          <w:sz w:val="20"/>
          <w:szCs w:val="20"/>
        </w:rPr>
        <w:t xml:space="preserve">ti </w:t>
      </w:r>
      <w:proofErr w:type="gramStart"/>
      <w:r w:rsidR="00547701" w:rsidRPr="00952564">
        <w:rPr>
          <w:rFonts w:ascii="Verdana" w:hAnsi="Verdana"/>
          <w:sz w:val="20"/>
          <w:szCs w:val="20"/>
        </w:rPr>
        <w:t>skočí</w:t>
      </w:r>
      <w:proofErr w:type="gramEnd"/>
      <w:r w:rsidR="00547701" w:rsidRPr="00952564">
        <w:rPr>
          <w:rFonts w:ascii="Verdana" w:hAnsi="Verdana"/>
          <w:sz w:val="20"/>
          <w:szCs w:val="20"/>
        </w:rPr>
        <w:t xml:space="preserve"> </w:t>
      </w:r>
      <w:r w:rsidRPr="00952564">
        <w:rPr>
          <w:rFonts w:ascii="Verdana" w:hAnsi="Verdana"/>
          <w:sz w:val="20"/>
          <w:szCs w:val="20"/>
        </w:rPr>
        <w:t>za l</w:t>
      </w:r>
      <w:r w:rsidR="00547701" w:rsidRPr="00952564">
        <w:rPr>
          <w:rFonts w:ascii="Verdana" w:hAnsi="Verdana"/>
          <w:sz w:val="20"/>
          <w:szCs w:val="20"/>
        </w:rPr>
        <w:t>ano (</w:t>
      </w:r>
      <w:r w:rsidRPr="00952564">
        <w:rPr>
          <w:rFonts w:ascii="Verdana" w:hAnsi="Verdana"/>
          <w:sz w:val="20"/>
          <w:szCs w:val="20"/>
        </w:rPr>
        <w:t>nebo čáru</w:t>
      </w:r>
      <w:r w:rsidR="00547701" w:rsidRPr="00952564">
        <w:rPr>
          <w:rFonts w:ascii="Verdana" w:hAnsi="Verdana"/>
          <w:sz w:val="20"/>
          <w:szCs w:val="20"/>
        </w:rPr>
        <w:t>) do prostoru představující vodu v rybníku</w:t>
      </w:r>
      <w:r w:rsidRPr="00952564">
        <w:rPr>
          <w:rFonts w:ascii="Verdana" w:hAnsi="Verdana"/>
          <w:sz w:val="20"/>
          <w:szCs w:val="20"/>
        </w:rPr>
        <w:t>. Když učitelka řekne „</w:t>
      </w:r>
      <w:r w:rsidR="00547701" w:rsidRPr="00952564">
        <w:rPr>
          <w:rFonts w:ascii="Verdana" w:hAnsi="Verdana"/>
          <w:sz w:val="20"/>
          <w:szCs w:val="20"/>
        </w:rPr>
        <w:t xml:space="preserve">na </w:t>
      </w:r>
      <w:r w:rsidRPr="00952564">
        <w:rPr>
          <w:rFonts w:ascii="Verdana" w:hAnsi="Verdana"/>
          <w:sz w:val="20"/>
          <w:szCs w:val="20"/>
        </w:rPr>
        <w:t xml:space="preserve">břeh“, děti pozpátku </w:t>
      </w:r>
      <w:proofErr w:type="gramStart"/>
      <w:r w:rsidRPr="00952564">
        <w:rPr>
          <w:rFonts w:ascii="Verdana" w:hAnsi="Verdana"/>
          <w:sz w:val="20"/>
          <w:szCs w:val="20"/>
        </w:rPr>
        <w:t>skočí</w:t>
      </w:r>
      <w:proofErr w:type="gramEnd"/>
      <w:r w:rsidRPr="00952564">
        <w:rPr>
          <w:rFonts w:ascii="Verdana" w:hAnsi="Verdana"/>
          <w:sz w:val="20"/>
          <w:szCs w:val="20"/>
        </w:rPr>
        <w:t xml:space="preserve"> zpět za lano. Učitelka takto děti </w:t>
      </w:r>
      <w:r w:rsidR="00547701" w:rsidRPr="00952564">
        <w:rPr>
          <w:rFonts w:ascii="Verdana" w:hAnsi="Verdana"/>
          <w:sz w:val="20"/>
          <w:szCs w:val="20"/>
        </w:rPr>
        <w:t>trénuje v postřehu, může totiž i zopakovat dvakrát stejný povel, např. „do vody</w:t>
      </w:r>
      <w:r w:rsidRPr="00952564">
        <w:rPr>
          <w:rFonts w:ascii="Verdana" w:hAnsi="Verdana"/>
          <w:sz w:val="20"/>
          <w:szCs w:val="20"/>
        </w:rPr>
        <w:t xml:space="preserve">, </w:t>
      </w:r>
      <w:r w:rsidR="00547701" w:rsidRPr="00952564">
        <w:rPr>
          <w:rFonts w:ascii="Verdana" w:hAnsi="Verdana"/>
          <w:sz w:val="20"/>
          <w:szCs w:val="20"/>
        </w:rPr>
        <w:t>do vody</w:t>
      </w:r>
      <w:r w:rsidRPr="00952564">
        <w:rPr>
          <w:rFonts w:ascii="Verdana" w:hAnsi="Verdana"/>
          <w:sz w:val="20"/>
          <w:szCs w:val="20"/>
        </w:rPr>
        <w:t xml:space="preserve">“ </w:t>
      </w:r>
      <w:r w:rsidR="00547701" w:rsidRPr="00952564">
        <w:rPr>
          <w:rFonts w:ascii="Verdana" w:hAnsi="Verdana"/>
          <w:sz w:val="20"/>
          <w:szCs w:val="20"/>
        </w:rPr>
        <w:t>dětí tím pádem zůstávají na stejném místě.</w:t>
      </w:r>
    </w:p>
    <w:p w14:paraId="3FD88CFD" w14:textId="77777777" w:rsidR="00471C0F" w:rsidRDefault="001D53A3" w:rsidP="00471C0F">
      <w:pPr>
        <w:pStyle w:val="Odstavecseseznamem"/>
        <w:numPr>
          <w:ilvl w:val="0"/>
          <w:numId w:val="3"/>
        </w:numPr>
        <w:spacing w:before="0" w:after="200" w:line="276" w:lineRule="auto"/>
        <w:rPr>
          <w:rFonts w:ascii="Verdana" w:hAnsi="Verdana"/>
          <w:sz w:val="20"/>
          <w:szCs w:val="20"/>
        </w:rPr>
        <w:sectPr w:rsidR="00471C0F" w:rsidSect="00E403DB">
          <w:headerReference w:type="default" r:id="rId8"/>
          <w:footerReference w:type="default" r:id="rId9"/>
          <w:pgSz w:w="11906" w:h="16838"/>
          <w:pgMar w:top="1127" w:right="991" w:bottom="709" w:left="851" w:header="454" w:footer="57" w:gutter="0"/>
          <w:cols w:space="708"/>
          <w:docGrid w:linePitch="360"/>
        </w:sectPr>
      </w:pPr>
      <w:r w:rsidRPr="00952564">
        <w:rPr>
          <w:rFonts w:ascii="Verdana" w:hAnsi="Verdana"/>
          <w:b/>
          <w:sz w:val="20"/>
          <w:szCs w:val="20"/>
        </w:rPr>
        <w:t>Pracovní list:</w:t>
      </w:r>
      <w:r w:rsidRPr="00952564">
        <w:rPr>
          <w:rFonts w:ascii="Verdana" w:hAnsi="Verdana"/>
          <w:sz w:val="20"/>
          <w:szCs w:val="20"/>
        </w:rPr>
        <w:t xml:space="preserve"> Pracovní list se skládá ze dvou listů, na jednom je zadání úkolu a černobílý nákres „průřezu“ rybníka. Na druhém listě budou černobíle vyobrazeni vodní živočichové (v kroužku, pro lepší vystřižení). Úkolem dětí je vystřihnout vodní živočichy a nalepit na první list do míst, kde je lze podle probíraných větných spojení předpokládat a zopakovat si tyto věty: „Žába skáče do vody.“ „Vydra sedí u vody.“ „Kachna plave ve vodě.“ „Kapr plave pod vodou.“ “Vážka letí nad vodou.“  Děti si mohou obrázek vybarvit.</w:t>
      </w:r>
      <w:r w:rsidR="002160CA" w:rsidRPr="00471C0F">
        <w:rPr>
          <w:rFonts w:ascii="Verdana" w:hAnsi="Verdana"/>
          <w:sz w:val="20"/>
          <w:szCs w:val="20"/>
        </w:rPr>
        <w:br w:type="page"/>
      </w:r>
    </w:p>
    <w:p w14:paraId="7BDFA40C" w14:textId="77777777" w:rsidR="00952564" w:rsidRPr="00952564" w:rsidRDefault="00952564">
      <w:pPr>
        <w:spacing w:line="276" w:lineRule="auto"/>
        <w:jc w:val="left"/>
        <w:rPr>
          <w:rFonts w:ascii="Verdana" w:hAnsi="Verdana"/>
          <w:sz w:val="20"/>
          <w:szCs w:val="20"/>
        </w:rPr>
      </w:pPr>
      <w:r w:rsidRPr="00952564">
        <w:rPr>
          <w:rFonts w:ascii="Verdana" w:hAnsi="Verdana"/>
          <w:sz w:val="20"/>
          <w:szCs w:val="20"/>
        </w:rPr>
        <w:lastRenderedPageBreak/>
        <w:t xml:space="preserve">Na druhém listě najdeš rybník. Na tomto listě je žába, </w:t>
      </w:r>
      <w:r w:rsidR="002567CD" w:rsidRPr="00952564">
        <w:rPr>
          <w:rFonts w:ascii="Verdana" w:hAnsi="Verdana"/>
          <w:sz w:val="20"/>
          <w:szCs w:val="20"/>
        </w:rPr>
        <w:t>kapr</w:t>
      </w:r>
      <w:r w:rsidRPr="00952564">
        <w:rPr>
          <w:rFonts w:ascii="Verdana" w:hAnsi="Verdana"/>
          <w:sz w:val="20"/>
          <w:szCs w:val="20"/>
        </w:rPr>
        <w:t>, kachna, vázka, bobr. Vystřihnu je, nalep na druhý list, tak aby každý živočich byl na správném místě: pod vodou, and vodou, na vodě, do vody, u vody. Obrázek vybarvi.</w:t>
      </w:r>
    </w:p>
    <w:p w14:paraId="4DA549C8" w14:textId="77777777" w:rsidR="00471C0F" w:rsidRDefault="00471C0F" w:rsidP="004E5C1A">
      <w:pPr>
        <w:rPr>
          <w:rFonts w:ascii="Verdana" w:hAnsi="Verdana"/>
          <w:noProof/>
          <w:sz w:val="20"/>
          <w:szCs w:val="20"/>
          <w:lang w:eastAsia="cs-CZ"/>
        </w:rPr>
      </w:pPr>
    </w:p>
    <w:p w14:paraId="590C6D60" w14:textId="77777777" w:rsidR="00471C0F" w:rsidRDefault="00471C0F">
      <w:pPr>
        <w:spacing w:line="276" w:lineRule="auto"/>
        <w:jc w:val="left"/>
        <w:rPr>
          <w:rFonts w:ascii="Verdana" w:hAnsi="Verdana"/>
          <w:noProof/>
          <w:sz w:val="20"/>
          <w:szCs w:val="20"/>
          <w:lang w:eastAsia="cs-CZ"/>
        </w:rPr>
      </w:pPr>
      <w:r w:rsidRPr="00952564">
        <w:rPr>
          <w:rFonts w:ascii="Verdana" w:hAnsi="Verdana"/>
          <w:noProof/>
          <w:sz w:val="20"/>
          <w:szCs w:val="20"/>
          <w:lang w:eastAsia="cs-CZ"/>
        </w:rPr>
        <w:drawing>
          <wp:anchor distT="0" distB="0" distL="114300" distR="114300" simplePos="0" relativeHeight="251658240" behindDoc="1" locked="0" layoutInCell="1" allowOverlap="1" wp14:anchorId="682FCAA9" wp14:editId="0C7EA44B">
            <wp:simplePos x="0" y="0"/>
            <wp:positionH relativeFrom="column">
              <wp:posOffset>247015</wp:posOffset>
            </wp:positionH>
            <wp:positionV relativeFrom="paragraph">
              <wp:posOffset>774065</wp:posOffset>
            </wp:positionV>
            <wp:extent cx="5875655" cy="6081395"/>
            <wp:effectExtent l="0" t="0" r="0" b="0"/>
            <wp:wrapTight wrapText="bothSides">
              <wp:wrapPolygon edited="0">
                <wp:start x="0" y="0"/>
                <wp:lineTo x="0" y="21517"/>
                <wp:lineTo x="21500" y="21517"/>
                <wp:lineTo x="21500" y="0"/>
                <wp:lineTo x="0" y="0"/>
              </wp:wrapPolygon>
            </wp:wrapTight>
            <wp:docPr id="1" name="Obrázek 1" descr="C:\Users\Daniela Krajčová\AppData\Local\Microsoft\Windows\INetCache\Content.Word\META_PL_vodní_živočichové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a Krajčová\AppData\Local\Microsoft\Windows\INetCache\Content.Word\META_PL_vodní_živočichové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437" b="15645"/>
                    <a:stretch/>
                  </pic:blipFill>
                  <pic:spPr bwMode="auto">
                    <a:xfrm>
                      <a:off x="0" y="0"/>
                      <a:ext cx="5875655" cy="608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20"/>
          <w:szCs w:val="20"/>
          <w:lang w:eastAsia="cs-CZ"/>
        </w:rPr>
        <w:br w:type="page"/>
      </w:r>
    </w:p>
    <w:p w14:paraId="4CCCCF0C" w14:textId="77777777" w:rsidR="006B22FC" w:rsidRPr="00952564" w:rsidRDefault="00952564" w:rsidP="004E5C1A">
      <w:pPr>
        <w:rPr>
          <w:rFonts w:ascii="Verdana" w:hAnsi="Verdana"/>
          <w:sz w:val="20"/>
          <w:szCs w:val="20"/>
        </w:rPr>
      </w:pPr>
      <w:r w:rsidRPr="00952564">
        <w:rPr>
          <w:rFonts w:ascii="Verdana" w:hAnsi="Verdana"/>
          <w:noProof/>
          <w:sz w:val="20"/>
          <w:szCs w:val="20"/>
          <w:lang w:eastAsia="cs-CZ"/>
        </w:rPr>
        <w:lastRenderedPageBreak/>
        <w:drawing>
          <wp:anchor distT="0" distB="0" distL="114300" distR="114300" simplePos="0" relativeHeight="251659264" behindDoc="1" locked="0" layoutInCell="1" allowOverlap="1" wp14:anchorId="71717E20" wp14:editId="2A008A43">
            <wp:simplePos x="0" y="0"/>
            <wp:positionH relativeFrom="column">
              <wp:posOffset>310515</wp:posOffset>
            </wp:positionH>
            <wp:positionV relativeFrom="paragraph">
              <wp:posOffset>765810</wp:posOffset>
            </wp:positionV>
            <wp:extent cx="5806440" cy="8146415"/>
            <wp:effectExtent l="0" t="0" r="0" b="0"/>
            <wp:wrapTight wrapText="bothSides">
              <wp:wrapPolygon edited="0">
                <wp:start x="0" y="0"/>
                <wp:lineTo x="0" y="21568"/>
                <wp:lineTo x="21543" y="21568"/>
                <wp:lineTo x="21543" y="0"/>
                <wp:lineTo x="0" y="0"/>
              </wp:wrapPolygon>
            </wp:wrapTight>
            <wp:docPr id="3" name="Obrázek 3" descr="C:\Users\Daniela Krajčová\AppData\Local\Microsoft\Windows\INetCache\Content.Word\META_PL_vodní_živočichové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a Krajčová\AppData\Local\Microsoft\Windows\INetCache\Content.Word\META_PL_vodní_živočichové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00" b="8826"/>
                    <a:stretch/>
                  </pic:blipFill>
                  <pic:spPr bwMode="auto">
                    <a:xfrm flipH="1">
                      <a:off x="0" y="0"/>
                      <a:ext cx="5806440" cy="814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B22FC" w:rsidRPr="00952564" w:rsidSect="00516501">
      <w:headerReference w:type="default" r:id="rId12"/>
      <w:footerReference w:type="default" r:id="rId13"/>
      <w:pgSz w:w="11906" w:h="16838"/>
      <w:pgMar w:top="1127" w:right="991" w:bottom="709" w:left="851"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9F98B" w14:textId="77777777" w:rsidR="00525C4E" w:rsidRDefault="00525C4E">
      <w:pPr>
        <w:spacing w:after="0" w:line="240" w:lineRule="auto"/>
      </w:pPr>
      <w:r>
        <w:separator/>
      </w:r>
    </w:p>
  </w:endnote>
  <w:endnote w:type="continuationSeparator" w:id="0">
    <w:p w14:paraId="1DFD14D7" w14:textId="77777777" w:rsidR="00525C4E" w:rsidRDefault="00525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DBC2" w14:textId="77777777" w:rsidR="002A4349" w:rsidRDefault="002A4349" w:rsidP="00A1606E">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w:t>
    </w:r>
    <w:proofErr w:type="gramStart"/>
    <w:r w:rsidRPr="00952185">
      <w:rPr>
        <w:rFonts w:ascii="Calibri" w:hAnsi="Calibri"/>
        <w:b w:val="0"/>
        <w:i/>
        <w:iCs/>
        <w:color w:val="333333"/>
        <w:sz w:val="20"/>
        <w:szCs w:val="20"/>
      </w:rPr>
      <w:t>z  portálu</w:t>
    </w:r>
    <w:proofErr w:type="gramEnd"/>
    <w:r w:rsidRPr="00952185">
      <w:rPr>
        <w:rFonts w:ascii="Calibri" w:hAnsi="Calibri"/>
        <w:b w:val="0"/>
        <w:i/>
        <w:iCs/>
        <w:color w:val="333333"/>
        <w:sz w:val="20"/>
        <w:szCs w:val="20"/>
      </w:rPr>
      <w:t xml:space="preserve">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288E7C37" w14:textId="77777777" w:rsidR="002A4349" w:rsidRPr="00952185" w:rsidRDefault="002A4349" w:rsidP="00A1606E">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7D40228B" w14:textId="77777777" w:rsidR="00B511B3" w:rsidRPr="002A4349" w:rsidRDefault="002A4349" w:rsidP="00A1606E">
    <w:pPr>
      <w:pStyle w:val="Zpat"/>
      <w:tabs>
        <w:tab w:val="clear" w:pos="4536"/>
        <w:tab w:val="clear" w:pos="9072"/>
        <w:tab w:val="center" w:pos="1134"/>
        <w:tab w:val="right" w:pos="3119"/>
      </w:tabs>
      <w:jc w:val="center"/>
      <w:rPr>
        <w:i/>
        <w:sz w:val="20"/>
      </w:rPr>
    </w:pPr>
    <w:r>
      <w:rPr>
        <w:noProof/>
        <w:lang w:eastAsia="cs-CZ"/>
      </w:rPr>
      <w:drawing>
        <wp:inline distT="0" distB="0" distL="0" distR="0" wp14:anchorId="7EB19B0D" wp14:editId="7E964EA9">
          <wp:extent cx="704850" cy="476250"/>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A1606E">
      <w:rPr>
        <w:i/>
        <w:sz w:val="20"/>
      </w:rPr>
      <w:t xml:space="preserve">          </w:t>
    </w:r>
    <w:r>
      <w:rPr>
        <w:noProof/>
        <w:lang w:eastAsia="cs-CZ"/>
      </w:rPr>
      <w:drawing>
        <wp:inline distT="0" distB="0" distL="0" distR="0" wp14:anchorId="67549CDB" wp14:editId="34127A51">
          <wp:extent cx="1676400" cy="476250"/>
          <wp:effectExtent l="0" t="0" r="0" b="0"/>
          <wp:docPr id="13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A1606E">
      <w:rPr>
        <w:i/>
        <w:sz w:val="20"/>
      </w:rPr>
      <w:t xml:space="preserve">          </w:t>
    </w:r>
    <w:r>
      <w:rPr>
        <w:noProof/>
        <w:lang w:eastAsia="cs-CZ"/>
      </w:rPr>
      <w:drawing>
        <wp:inline distT="0" distB="0" distL="0" distR="0" wp14:anchorId="43EB3976" wp14:editId="32083B03">
          <wp:extent cx="981075" cy="466725"/>
          <wp:effectExtent l="0" t="0" r="9525" b="9525"/>
          <wp:docPr id="13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AEB2" w14:textId="77777777" w:rsidR="00471C0F" w:rsidRPr="002A4349" w:rsidRDefault="00471C0F" w:rsidP="00A1606E">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DACD" w14:textId="77777777" w:rsidR="00525C4E" w:rsidRDefault="00525C4E">
      <w:pPr>
        <w:spacing w:after="0" w:line="240" w:lineRule="auto"/>
      </w:pPr>
      <w:r>
        <w:separator/>
      </w:r>
    </w:p>
  </w:footnote>
  <w:footnote w:type="continuationSeparator" w:id="0">
    <w:p w14:paraId="352D868B" w14:textId="77777777" w:rsidR="00525C4E" w:rsidRDefault="00525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E8F3" w14:textId="2703D7E7" w:rsidR="00B511B3" w:rsidRDefault="00516501" w:rsidP="00516501">
    <w:pPr>
      <w:pStyle w:val="Zhlav"/>
    </w:pPr>
    <w:r>
      <w:rPr>
        <w:noProof/>
        <w:lang w:eastAsia="cs-CZ"/>
      </w:rPr>
      <w:drawing>
        <wp:inline distT="0" distB="0" distL="0" distR="0" wp14:anchorId="2E7628C8" wp14:editId="06074033">
          <wp:extent cx="1175273" cy="445770"/>
          <wp:effectExtent l="0" t="0" r="6350" b="0"/>
          <wp:docPr id="129" name="Obrázek 129"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2E21582A" wp14:editId="50400259">
          <wp:extent cx="1931670" cy="266700"/>
          <wp:effectExtent l="0" t="0" r="0" b="0"/>
          <wp:docPr id="130" name="Obrázek 130"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597E80FF" w14:textId="2AACE20D" w:rsidR="00516501" w:rsidRPr="00516501" w:rsidRDefault="00516501" w:rsidP="00516501">
    <w:pPr>
      <w:pStyle w:val="Zhlav"/>
      <w:jc w:val="center"/>
    </w:pPr>
    <w:r w:rsidRPr="00471C0F">
      <w:rPr>
        <w:rFonts w:ascii="Verdana" w:hAnsi="Verdana"/>
        <w:sz w:val="20"/>
        <w:szCs w:val="20"/>
      </w:rPr>
      <w:t>Autorka: Hanušková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9ADA" w14:textId="48301FED" w:rsidR="00516501" w:rsidRDefault="00516501" w:rsidP="00516501">
    <w:pPr>
      <w:pStyle w:val="Zhlav"/>
    </w:pPr>
    <w:r>
      <w:rPr>
        <w:noProof/>
        <w:lang w:eastAsia="cs-CZ"/>
      </w:rPr>
      <w:drawing>
        <wp:inline distT="0" distB="0" distL="0" distR="0" wp14:anchorId="67D43A3C" wp14:editId="53CAF446">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45E5895F" wp14:editId="11D3EDDC">
          <wp:extent cx="1710214" cy="285750"/>
          <wp:effectExtent l="0" t="0" r="4445" b="0"/>
          <wp:docPr id="26" name="Obrázek 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7945976B" w14:textId="3AEF8B42" w:rsidR="00516501" w:rsidRDefault="00516501" w:rsidP="00516501">
    <w:pPr>
      <w:pStyle w:val="Zhlav"/>
      <w:jc w:val="center"/>
      <w:rPr>
        <w:rFonts w:ascii="Verdana" w:hAnsi="Verdana"/>
        <w:sz w:val="20"/>
        <w:szCs w:val="20"/>
      </w:rPr>
    </w:pPr>
    <w:r w:rsidRPr="00471C0F">
      <w:rPr>
        <w:rFonts w:ascii="Verdana" w:hAnsi="Verdana"/>
        <w:sz w:val="20"/>
        <w:szCs w:val="20"/>
      </w:rPr>
      <w:t>Autorka: Hanušková</w:t>
    </w:r>
  </w:p>
  <w:p w14:paraId="12BE2C69" w14:textId="77777777" w:rsidR="00516501" w:rsidRPr="00516501" w:rsidRDefault="00516501" w:rsidP="00516501">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0AC"/>
    <w:multiLevelType w:val="hybridMultilevel"/>
    <w:tmpl w:val="A81604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28748040">
    <w:abstractNumId w:val="1"/>
  </w:num>
  <w:num w:numId="2" w16cid:durableId="74061616">
    <w:abstractNumId w:val="2"/>
  </w:num>
  <w:num w:numId="3" w16cid:durableId="2134395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2FC"/>
    <w:rsid w:val="0008484E"/>
    <w:rsid w:val="001A2677"/>
    <w:rsid w:val="001A385B"/>
    <w:rsid w:val="001D53A3"/>
    <w:rsid w:val="001E6375"/>
    <w:rsid w:val="002160CA"/>
    <w:rsid w:val="00247F54"/>
    <w:rsid w:val="002567CD"/>
    <w:rsid w:val="002A2E3F"/>
    <w:rsid w:val="002A4349"/>
    <w:rsid w:val="00392C57"/>
    <w:rsid w:val="003C563C"/>
    <w:rsid w:val="004545B9"/>
    <w:rsid w:val="00457598"/>
    <w:rsid w:val="00462F5D"/>
    <w:rsid w:val="00471C0F"/>
    <w:rsid w:val="00477A61"/>
    <w:rsid w:val="00495EE6"/>
    <w:rsid w:val="004E5C1A"/>
    <w:rsid w:val="004F0048"/>
    <w:rsid w:val="00516501"/>
    <w:rsid w:val="00525C4E"/>
    <w:rsid w:val="005470E0"/>
    <w:rsid w:val="00547701"/>
    <w:rsid w:val="005B63FE"/>
    <w:rsid w:val="005D1E73"/>
    <w:rsid w:val="00622DF2"/>
    <w:rsid w:val="006B22FC"/>
    <w:rsid w:val="00703C96"/>
    <w:rsid w:val="00747724"/>
    <w:rsid w:val="007520AA"/>
    <w:rsid w:val="00817DCF"/>
    <w:rsid w:val="00952564"/>
    <w:rsid w:val="00995551"/>
    <w:rsid w:val="00A1606E"/>
    <w:rsid w:val="00B3634E"/>
    <w:rsid w:val="00BF7577"/>
    <w:rsid w:val="00C5586E"/>
    <w:rsid w:val="00C5749A"/>
    <w:rsid w:val="00CD3899"/>
    <w:rsid w:val="00CF1869"/>
    <w:rsid w:val="00D142D1"/>
    <w:rsid w:val="00D44B5B"/>
    <w:rsid w:val="00DD62AA"/>
    <w:rsid w:val="00DE07B2"/>
    <w:rsid w:val="00E30014"/>
    <w:rsid w:val="00E403DB"/>
    <w:rsid w:val="00EC3C50"/>
    <w:rsid w:val="00F726CD"/>
    <w:rsid w:val="00F8435E"/>
    <w:rsid w:val="00FF7A5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FBCEC"/>
  <w15:docId w15:val="{DD45972B-B365-4B1C-857D-563435C9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D87A8-2D54-4E5D-9CEC-F8DF645E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545</Words>
  <Characters>3221</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ZuBr</dc:creator>
  <cp:lastModifiedBy>Zuzana Zahradníková</cp:lastModifiedBy>
  <cp:revision>14</cp:revision>
  <cp:lastPrinted>2022-09-26T11:21:00Z</cp:lastPrinted>
  <dcterms:created xsi:type="dcterms:W3CDTF">2018-09-24T16:10:00Z</dcterms:created>
  <dcterms:modified xsi:type="dcterms:W3CDTF">2022-09-26T11:29:00Z</dcterms:modified>
</cp:coreProperties>
</file>