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A6C4B" w14:textId="2E14474F" w:rsidR="001B534B" w:rsidRPr="0099071A" w:rsidRDefault="006875F5" w:rsidP="001B534B">
      <w:pPr>
        <w:spacing w:before="120" w:after="120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13</w:t>
      </w:r>
      <w:r w:rsidR="002F2475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. </w:t>
      </w:r>
      <w:r w:rsidR="001B534B" w:rsidRPr="0067612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Praktické informace /</w:t>
      </w:r>
      <w:r w:rsidR="001B534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="00A405E8"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  <w:lang w:eastAsia="zh-CN"/>
        </w:rPr>
        <w:t>实用信息</w:t>
      </w:r>
      <w:r w:rsidR="00A405E8">
        <w:rPr>
          <w:rFonts w:asciiTheme="minorHAnsi" w:hAnsiTheme="minorHAnsi" w:cstheme="minorHAnsi" w:hint="eastAsia"/>
          <w:b/>
          <w:bCs/>
          <w:color w:val="0070C0"/>
          <w:sz w:val="28"/>
          <w:szCs w:val="28"/>
          <w:u w:val="single"/>
          <w:lang w:eastAsia="zh-CN"/>
        </w:rPr>
        <w:t xml:space="preserve"> </w:t>
      </w:r>
    </w:p>
    <w:p w14:paraId="437A6C4C" w14:textId="77777777" w:rsidR="001B534B" w:rsidRPr="00A405E8" w:rsidRDefault="003C22CD" w:rsidP="001B534B">
      <w:pPr>
        <w:spacing w:before="120" w:after="120"/>
        <w:rPr>
          <w:rFonts w:asciiTheme="minorHAnsi" w:hAnsiTheme="minorHAnsi" w:cstheme="minorHAnsi"/>
          <w:szCs w:val="24"/>
          <w:u w:val="single"/>
          <w:lang w:eastAsia="zh-CN"/>
        </w:rPr>
      </w:pPr>
      <w:r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1. </w:t>
      </w:r>
      <w:r w:rsidR="001B534B" w:rsidRPr="001B534B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Stravování / </w:t>
      </w:r>
      <w:r w:rsidR="00A405E8">
        <w:rPr>
          <w:rFonts w:asciiTheme="minorHAnsi" w:hAnsiTheme="minorHAnsi" w:cstheme="minorHAnsi"/>
          <w:b/>
          <w:bCs/>
          <w:color w:val="0070C0"/>
          <w:szCs w:val="24"/>
          <w:u w:val="single"/>
          <w:lang w:eastAsia="zh-CN"/>
        </w:rPr>
        <w:t>餐饮</w:t>
      </w:r>
    </w:p>
    <w:p w14:paraId="437A6C4D" w14:textId="77777777" w:rsidR="001B534B" w:rsidRPr="003C22CD" w:rsidRDefault="001B534B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szCs w:val="24"/>
        </w:rPr>
      </w:pPr>
      <w:r w:rsidRPr="003C22CD">
        <w:rPr>
          <w:rFonts w:asciiTheme="minorHAnsi" w:eastAsia="Times New Roman" w:hAnsiTheme="minorHAnsi" w:cstheme="minorHAnsi"/>
          <w:b/>
          <w:bCs/>
          <w:szCs w:val="24"/>
        </w:rPr>
        <w:t>svačiny –</w:t>
      </w:r>
      <w:r w:rsidR="003C22CD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3C22CD">
        <w:rPr>
          <w:rFonts w:asciiTheme="minorHAnsi" w:eastAsia="Times New Roman" w:hAnsiTheme="minorHAnsi" w:cstheme="minorHAnsi"/>
          <w:szCs w:val="24"/>
        </w:rPr>
        <w:t>v ČR si děti nosí svačinu i pití do školy, školy jim svačiny neposkytují. Některé školy však mohou být zařazeny do programu na podporu zdravého stravování a dětem dávají např. čerstvé ovoce a nápoje. Ve školách může být také bufet nebo automat.</w:t>
      </w:r>
    </w:p>
    <w:p w14:paraId="437A6C4E" w14:textId="77777777" w:rsidR="001B534B" w:rsidRPr="003C22CD" w:rsidRDefault="00A405E8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b/>
          <w:bCs/>
          <w:color w:val="0070C0"/>
          <w:szCs w:val="24"/>
          <w:lang w:eastAsia="zh-CN"/>
        </w:rPr>
        <w:t>点心</w:t>
      </w:r>
      <w:r w:rsidR="001B534B" w:rsidRPr="003C22CD">
        <w:rPr>
          <w:rFonts w:asciiTheme="minorHAnsi" w:eastAsia="Times New Roman" w:hAnsiTheme="minorHAnsi" w:cstheme="minorHAnsi"/>
          <w:b/>
          <w:bCs/>
          <w:color w:val="0070C0"/>
          <w:szCs w:val="24"/>
          <w:lang w:eastAsia="zh-CN"/>
        </w:rPr>
        <w:t xml:space="preserve"> –</w:t>
      </w:r>
      <w:r w:rsidR="003C22CD">
        <w:rPr>
          <w:rFonts w:asciiTheme="minorHAnsi" w:eastAsia="Times New Roman" w:hAnsiTheme="minorHAnsi" w:cstheme="minorHAnsi"/>
          <w:b/>
          <w:bCs/>
          <w:color w:val="0070C0"/>
          <w:szCs w:val="24"/>
          <w:lang w:eastAsia="zh-CN"/>
        </w:rPr>
        <w:tab/>
      </w:r>
      <w:r w:rsidR="00A570EF" w:rsidRPr="00A570EF">
        <w:rPr>
          <w:rFonts w:ascii="SimSun" w:eastAsia="SimSun" w:hAnsi="SimSun" w:cstheme="minorHAnsi"/>
          <w:bCs/>
          <w:color w:val="0070C0"/>
          <w:szCs w:val="24"/>
          <w:lang w:eastAsia="zh-CN"/>
        </w:rPr>
        <w:t>在捷克共和国孩子</w:t>
      </w:r>
      <w:r w:rsidR="008153FF">
        <w:rPr>
          <w:rFonts w:ascii="SimSun" w:eastAsia="SimSun" w:hAnsi="SimSun" w:cstheme="minorHAnsi"/>
          <w:bCs/>
          <w:color w:val="0070C0"/>
          <w:szCs w:val="24"/>
          <w:lang w:eastAsia="zh-CN"/>
        </w:rPr>
        <w:t>自</w:t>
      </w:r>
      <w:r w:rsidR="00A570EF" w:rsidRPr="00A570EF">
        <w:rPr>
          <w:rFonts w:ascii="SimSun" w:eastAsia="SimSun" w:hAnsi="SimSun" w:cstheme="minorHAnsi"/>
          <w:bCs/>
          <w:color w:val="0070C0"/>
          <w:szCs w:val="24"/>
          <w:lang w:eastAsia="zh-CN"/>
        </w:rPr>
        <w:t>带课间点心</w:t>
      </w:r>
      <w:r w:rsidRPr="00A570EF">
        <w:rPr>
          <w:rFonts w:ascii="SimSun" w:eastAsia="SimSun" w:hAnsi="SimSun" w:cstheme="minorHAnsi"/>
          <w:bCs/>
          <w:color w:val="0070C0"/>
          <w:szCs w:val="24"/>
          <w:lang w:eastAsia="zh-CN"/>
        </w:rPr>
        <w:t>和饮料到校</w:t>
      </w:r>
      <w:r w:rsidR="00A570EF" w:rsidRPr="00A570EF">
        <w:rPr>
          <w:rFonts w:ascii="SimSun" w:eastAsia="SimSun" w:hAnsi="SimSun" w:cstheme="minorHAnsi" w:hint="eastAsia"/>
          <w:bCs/>
          <w:color w:val="0070C0"/>
          <w:szCs w:val="24"/>
          <w:lang w:eastAsia="zh-CN"/>
        </w:rPr>
        <w:t>，</w:t>
      </w:r>
      <w:r w:rsidR="00A570EF" w:rsidRPr="00A570EF">
        <w:rPr>
          <w:rFonts w:ascii="SimSun" w:eastAsia="SimSun" w:hAnsi="SimSun" w:cstheme="minorHAnsi"/>
          <w:bCs/>
          <w:color w:val="0070C0"/>
          <w:szCs w:val="24"/>
          <w:lang w:eastAsia="zh-CN"/>
        </w:rPr>
        <w:t>学校不提供学生课间点心</w:t>
      </w:r>
      <w:r w:rsidR="00A570EF" w:rsidRPr="00A570EF">
        <w:rPr>
          <w:rFonts w:ascii="SimSun" w:eastAsia="SimSun" w:hAnsi="SimSun" w:cstheme="minorHAnsi" w:hint="eastAsia"/>
          <w:bCs/>
          <w:color w:val="0070C0"/>
          <w:szCs w:val="24"/>
          <w:lang w:eastAsia="zh-CN"/>
        </w:rPr>
        <w:t>。</w:t>
      </w:r>
      <w:r w:rsidR="00A570EF" w:rsidRPr="00A570EF">
        <w:rPr>
          <w:rFonts w:ascii="SimSun" w:eastAsia="SimSun" w:hAnsi="SimSun" w:cstheme="minorHAnsi"/>
          <w:bCs/>
          <w:color w:val="0070C0"/>
          <w:szCs w:val="24"/>
          <w:lang w:eastAsia="zh-CN"/>
        </w:rPr>
        <w:t>但是有些学校可能会</w:t>
      </w:r>
      <w:r w:rsidR="00A570EF" w:rsidRPr="004E2E13">
        <w:rPr>
          <w:rFonts w:ascii="SimSun" w:eastAsia="SimSun" w:hAnsi="SimSun" w:cstheme="minorHAnsi"/>
          <w:color w:val="0070C0"/>
          <w:szCs w:val="24"/>
          <w:lang w:eastAsia="zh-CN"/>
        </w:rPr>
        <w:t>被纳入健康饮食计划</w:t>
      </w:r>
      <w:r w:rsidR="00A570EF" w:rsidRPr="004E2E13">
        <w:rPr>
          <w:rFonts w:ascii="SimSun" w:eastAsia="SimSun" w:hAnsi="SimSun" w:cstheme="minorHAnsi" w:hint="eastAsia"/>
          <w:color w:val="0070C0"/>
          <w:szCs w:val="24"/>
          <w:lang w:eastAsia="zh-CN"/>
        </w:rPr>
        <w:t>，</w:t>
      </w:r>
      <w:r w:rsidR="004E2E13">
        <w:rPr>
          <w:rFonts w:asciiTheme="minorHAnsi" w:hAnsiTheme="minorHAnsi" w:cstheme="minorHAnsi"/>
          <w:color w:val="0070C0"/>
          <w:szCs w:val="24"/>
          <w:lang w:eastAsia="zh-CN"/>
        </w:rPr>
        <w:t>给孩子新鲜水果和饮料</w:t>
      </w:r>
      <w:r w:rsidR="004E2E13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4E2E13">
        <w:rPr>
          <w:rFonts w:asciiTheme="minorHAnsi" w:hAnsiTheme="minorHAnsi" w:cstheme="minorHAnsi"/>
          <w:color w:val="0070C0"/>
          <w:szCs w:val="24"/>
          <w:lang w:eastAsia="zh-CN"/>
        </w:rPr>
        <w:t>学校也会设有小卖部或自动售货机</w:t>
      </w:r>
      <w:r w:rsidR="004E2E13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</w:p>
    <w:p w14:paraId="437A6C4F" w14:textId="77777777" w:rsidR="001B534B" w:rsidRPr="0067612A" w:rsidRDefault="001B534B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  <w:lang w:eastAsia="zh-CN"/>
        </w:rPr>
      </w:pPr>
      <w:r w:rsidRPr="0067612A">
        <w:rPr>
          <w:rFonts w:asciiTheme="minorHAnsi" w:hAnsiTheme="minorHAnsi" w:cstheme="minorHAnsi"/>
          <w:b/>
          <w:szCs w:val="24"/>
          <w:lang w:eastAsia="zh-CN"/>
        </w:rPr>
        <w:t>Jak je to u nás ve škole</w:t>
      </w:r>
      <w:r>
        <w:rPr>
          <w:rFonts w:asciiTheme="minorHAnsi" w:hAnsiTheme="minorHAnsi" w:cstheme="minorHAnsi"/>
          <w:b/>
          <w:szCs w:val="24"/>
          <w:lang w:eastAsia="zh-CN"/>
        </w:rPr>
        <w:t xml:space="preserve"> </w:t>
      </w:r>
      <w:r w:rsidRPr="0067612A">
        <w:rPr>
          <w:rFonts w:asciiTheme="minorHAnsi" w:hAnsiTheme="minorHAnsi" w:cstheme="minorHAnsi"/>
          <w:b/>
          <w:szCs w:val="24"/>
          <w:lang w:eastAsia="zh-CN"/>
        </w:rPr>
        <w:t xml:space="preserve">/ </w:t>
      </w:r>
      <w:r w:rsidR="00244424">
        <w:rPr>
          <w:rFonts w:asciiTheme="minorHAnsi" w:eastAsia="Times New Roman" w:hAnsiTheme="minorHAnsi" w:cstheme="minorHAnsi"/>
          <w:b/>
          <w:color w:val="0070C0"/>
          <w:szCs w:val="24"/>
          <w:lang w:eastAsia="zh-CN"/>
        </w:rPr>
        <w:t>在我们的学校是怎样</w:t>
      </w:r>
      <w:r w:rsidRPr="0067612A">
        <w:rPr>
          <w:rFonts w:asciiTheme="minorHAnsi" w:eastAsia="Times New Roman" w:hAnsiTheme="minorHAnsi" w:cstheme="minorHAnsi"/>
          <w:b/>
          <w:color w:val="0070C0"/>
          <w:szCs w:val="24"/>
          <w:lang w:eastAsia="zh-CN"/>
        </w:rPr>
        <w:t>:</w:t>
      </w:r>
    </w:p>
    <w:p w14:paraId="437A6C50" w14:textId="77777777" w:rsidR="001B534B" w:rsidRPr="0067612A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nosí si pití a jídlo z</w:t>
      </w:r>
      <w:r>
        <w:rPr>
          <w:rFonts w:asciiTheme="minorHAnsi" w:hAnsiTheme="minorHAnsi" w:cstheme="minorHAnsi"/>
          <w:szCs w:val="24"/>
        </w:rPr>
        <w:t> </w:t>
      </w:r>
      <w:r w:rsidRPr="0067612A">
        <w:rPr>
          <w:rFonts w:asciiTheme="minorHAnsi" w:hAnsiTheme="minorHAnsi" w:cstheme="minorHAnsi"/>
          <w:szCs w:val="24"/>
        </w:rPr>
        <w:t>domova</w:t>
      </w:r>
      <w:r>
        <w:rPr>
          <w:rFonts w:asciiTheme="minorHAnsi" w:hAnsiTheme="minorHAnsi" w:cstheme="minorHAnsi"/>
          <w:szCs w:val="24"/>
        </w:rPr>
        <w:t xml:space="preserve"> </w:t>
      </w:r>
      <w:r w:rsidRPr="0067612A">
        <w:rPr>
          <w:rFonts w:asciiTheme="minorHAnsi" w:hAnsiTheme="minorHAnsi" w:cstheme="minorHAnsi"/>
          <w:szCs w:val="24"/>
        </w:rPr>
        <w:t xml:space="preserve">/ </w:t>
      </w:r>
      <w:r w:rsidR="008153FF">
        <w:rPr>
          <w:rFonts w:asciiTheme="minorHAnsi" w:eastAsia="Times New Roman" w:hAnsiTheme="minorHAnsi" w:cstheme="minorHAnsi"/>
          <w:color w:val="0070C0"/>
          <w:szCs w:val="24"/>
        </w:rPr>
        <w:t>从家里自带饮料和食物</w:t>
      </w:r>
    </w:p>
    <w:p w14:paraId="4C6EE0C1" w14:textId="1B6F1E0C" w:rsidR="00896FDE" w:rsidRPr="00896FDE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67612A">
        <w:rPr>
          <w:rFonts w:asciiTheme="minorHAnsi" w:hAnsiTheme="minorHAnsi" w:cstheme="minorHAnsi"/>
          <w:szCs w:val="24"/>
        </w:rPr>
        <w:t>můžou si jídlo</w:t>
      </w:r>
      <w:r w:rsidR="00896FDE">
        <w:rPr>
          <w:rFonts w:asciiTheme="minorHAnsi" w:hAnsiTheme="minorHAnsi" w:cstheme="minorHAnsi"/>
          <w:szCs w:val="24"/>
        </w:rPr>
        <w:t xml:space="preserve"> </w:t>
      </w:r>
      <w:r w:rsidRPr="0067612A">
        <w:rPr>
          <w:rFonts w:asciiTheme="minorHAnsi" w:hAnsiTheme="minorHAnsi" w:cstheme="minorHAnsi"/>
          <w:szCs w:val="24"/>
        </w:rPr>
        <w:t>/</w:t>
      </w:r>
      <w:r w:rsidR="00896FDE">
        <w:rPr>
          <w:rFonts w:asciiTheme="minorHAnsi" w:hAnsiTheme="minorHAnsi" w:cstheme="minorHAnsi"/>
          <w:szCs w:val="24"/>
        </w:rPr>
        <w:t xml:space="preserve"> pití </w:t>
      </w:r>
      <w:r w:rsidRPr="0067612A">
        <w:rPr>
          <w:rFonts w:asciiTheme="minorHAnsi" w:hAnsiTheme="minorHAnsi" w:cstheme="minorHAnsi"/>
          <w:szCs w:val="24"/>
        </w:rPr>
        <w:t>koupit ve školním bufetu</w:t>
      </w:r>
      <w:r w:rsidR="00896FDE">
        <w:rPr>
          <w:rFonts w:asciiTheme="minorHAnsi" w:hAnsiTheme="minorHAnsi" w:cstheme="minorHAnsi"/>
          <w:szCs w:val="24"/>
        </w:rPr>
        <w:t xml:space="preserve"> </w:t>
      </w:r>
      <w:r w:rsidRPr="0067612A">
        <w:rPr>
          <w:rFonts w:asciiTheme="minorHAnsi" w:hAnsiTheme="minorHAnsi" w:cstheme="minorHAnsi"/>
          <w:szCs w:val="24"/>
        </w:rPr>
        <w:t>/ automatu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37A6C51" w14:textId="54B122CE" w:rsidR="001B534B" w:rsidRPr="0067612A" w:rsidRDefault="008153FF" w:rsidP="00896FDE">
      <w:pPr>
        <w:pStyle w:val="Odstavecseseznamem"/>
        <w:spacing w:line="276" w:lineRule="auto"/>
        <w:ind w:left="567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>
        <w:rPr>
          <w:rFonts w:asciiTheme="minorHAnsi" w:eastAsia="Times New Roman" w:hAnsiTheme="minorHAnsi" w:cstheme="minorHAnsi"/>
          <w:color w:val="0070C0"/>
          <w:szCs w:val="24"/>
        </w:rPr>
        <w:t>可以自带食物</w:t>
      </w:r>
      <w:r w:rsidR="001B534B" w:rsidRPr="0067612A">
        <w:rPr>
          <w:rFonts w:asciiTheme="minorHAnsi" w:eastAsia="Times New Roman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在学校的小卖部购买饮料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 w:rsidR="001B534B" w:rsidRPr="0067612A">
        <w:rPr>
          <w:rFonts w:asciiTheme="minorHAnsi" w:eastAsia="Times New Roman" w:hAnsiTheme="minorHAnsi" w:cstheme="minorHAnsi"/>
          <w:color w:val="0070C0"/>
          <w:szCs w:val="24"/>
        </w:rPr>
        <w:t xml:space="preserve">/ </w:t>
      </w:r>
      <w:r>
        <w:rPr>
          <w:rFonts w:asciiTheme="minorHAnsi" w:eastAsia="Times New Roman" w:hAnsiTheme="minorHAnsi" w:cstheme="minorHAnsi"/>
          <w:color w:val="0070C0"/>
          <w:szCs w:val="24"/>
        </w:rPr>
        <w:t>自动售货机</w:t>
      </w:r>
    </w:p>
    <w:p w14:paraId="437A6C52" w14:textId="77777777" w:rsidR="003C22CD" w:rsidRDefault="003C22CD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b/>
          <w:bCs/>
          <w:szCs w:val="24"/>
        </w:rPr>
      </w:pPr>
    </w:p>
    <w:p w14:paraId="437A6C53" w14:textId="77777777" w:rsidR="001B534B" w:rsidRPr="0067612A" w:rsidRDefault="001B534B" w:rsidP="003C22CD">
      <w:pPr>
        <w:spacing w:before="120" w:after="120" w:line="276" w:lineRule="auto"/>
        <w:ind w:left="993" w:hanging="993"/>
        <w:rPr>
          <w:rFonts w:asciiTheme="minorHAnsi" w:hAnsiTheme="minorHAnsi" w:cstheme="minorHAnsi"/>
          <w:szCs w:val="24"/>
        </w:rPr>
      </w:pPr>
      <w:r w:rsidRPr="0067612A">
        <w:rPr>
          <w:rFonts w:asciiTheme="minorHAnsi" w:eastAsia="Times New Roman" w:hAnsiTheme="minorHAnsi" w:cstheme="minorHAnsi"/>
          <w:b/>
          <w:bCs/>
          <w:szCs w:val="24"/>
        </w:rPr>
        <w:t>obědy</w:t>
      </w:r>
      <w:r w:rsidRPr="0067612A">
        <w:rPr>
          <w:rFonts w:asciiTheme="minorHAnsi" w:eastAsia="Times New Roman" w:hAnsiTheme="minorHAnsi" w:cstheme="minorHAnsi"/>
          <w:szCs w:val="24"/>
        </w:rPr>
        <w:t xml:space="preserve"> –</w:t>
      </w:r>
      <w:r w:rsidR="003C22CD">
        <w:rPr>
          <w:rFonts w:asciiTheme="minorHAnsi" w:eastAsia="Times New Roman" w:hAnsiTheme="minorHAnsi" w:cstheme="minorHAnsi"/>
          <w:szCs w:val="24"/>
        </w:rPr>
        <w:tab/>
      </w:r>
      <w:r w:rsidRPr="0067612A">
        <w:rPr>
          <w:rFonts w:asciiTheme="minorHAnsi" w:eastAsia="Times New Roman" w:hAnsiTheme="minorHAnsi" w:cstheme="minorHAnsi"/>
          <w:szCs w:val="24"/>
        </w:rPr>
        <w:t>školní jídelny nabízí dětem obědy. Obědy platí rodiče on-line nebo v kanceláři školní jídelny předem. V případě nepřítomnosti dítěte ve škole je potřeba oběd odhlásit. Rodiče mají hlásit případné dietní omezení a potravinové alergie v jídelně.</w:t>
      </w:r>
    </w:p>
    <w:p w14:paraId="437A6C54" w14:textId="6BE629F9" w:rsidR="001B534B" w:rsidRDefault="008153FF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color w:val="0070C0"/>
          <w:szCs w:val="24"/>
          <w:lang w:eastAsia="zh-CN"/>
        </w:rPr>
      </w:pPr>
      <w:r>
        <w:rPr>
          <w:rFonts w:asciiTheme="minorHAnsi" w:eastAsia="Times New Roman" w:hAnsiTheme="minorHAnsi" w:cstheme="minorHAnsi"/>
          <w:b/>
          <w:bCs/>
          <w:color w:val="0070C0"/>
          <w:szCs w:val="24"/>
          <w:lang w:eastAsia="zh-CN"/>
        </w:rPr>
        <w:t>午餐</w:t>
      </w:r>
      <w:r w:rsidR="001B534B" w:rsidRPr="0067612A">
        <w:rPr>
          <w:rFonts w:asciiTheme="minorHAnsi" w:eastAsia="Times New Roman" w:hAnsiTheme="minorHAnsi" w:cstheme="minorHAnsi"/>
          <w:color w:val="0070C0"/>
          <w:szCs w:val="24"/>
          <w:lang w:eastAsia="zh-CN"/>
        </w:rPr>
        <w:t xml:space="preserve"> </w:t>
      </w:r>
      <w:r w:rsidR="00896FDE">
        <w:rPr>
          <w:rFonts w:asciiTheme="minorHAnsi" w:eastAsia="Times New Roman" w:hAnsiTheme="minorHAnsi" w:cstheme="minorHAnsi"/>
          <w:color w:val="0070C0"/>
          <w:szCs w:val="24"/>
          <w:lang w:eastAsia="zh-CN"/>
        </w:rPr>
        <w:t xml:space="preserve">  </w:t>
      </w:r>
      <w:r w:rsidR="001B534B" w:rsidRPr="0067612A">
        <w:rPr>
          <w:rFonts w:asciiTheme="minorHAnsi" w:eastAsia="Times New Roman" w:hAnsiTheme="minorHAnsi" w:cstheme="minorHAnsi"/>
          <w:color w:val="0070C0"/>
          <w:szCs w:val="24"/>
          <w:lang w:eastAsia="zh-CN"/>
        </w:rPr>
        <w:t>–</w:t>
      </w:r>
      <w:r w:rsidR="003C22CD">
        <w:rPr>
          <w:rFonts w:asciiTheme="minorHAnsi" w:eastAsia="Times New Roman" w:hAnsiTheme="minorHAnsi" w:cstheme="minorHAnsi"/>
          <w:color w:val="0070C0"/>
          <w:szCs w:val="24"/>
          <w:lang w:eastAsia="zh-CN"/>
        </w:rPr>
        <w:tab/>
      </w:r>
      <w:r>
        <w:rPr>
          <w:rFonts w:asciiTheme="minorHAnsi" w:eastAsia="Times New Roman" w:hAnsiTheme="minorHAnsi" w:cstheme="minorHAnsi"/>
          <w:color w:val="0070C0"/>
          <w:szCs w:val="24"/>
          <w:lang w:eastAsia="zh-CN"/>
        </w:rPr>
        <w:t>学校餐厅为孩子提供午餐</w:t>
      </w:r>
      <w:r>
        <w:rPr>
          <w:rFonts w:asciiTheme="minorEastAsia" w:hAnsiTheme="minorEastAsia" w:cstheme="minorHAnsi" w:hint="eastAsia"/>
          <w:color w:val="0070C0"/>
          <w:szCs w:val="24"/>
          <w:lang w:eastAsia="zh-CN"/>
        </w:rPr>
        <w:t>。家长在线上</w:t>
      </w:r>
      <w:r w:rsidR="0043125F">
        <w:rPr>
          <w:rFonts w:asciiTheme="minorEastAsia" w:hAnsiTheme="minorEastAsia" w:cstheme="minorHAnsi"/>
          <w:color w:val="0070C0"/>
          <w:szCs w:val="24"/>
          <w:lang w:eastAsia="zh-CN"/>
        </w:rPr>
        <w:t>或在</w:t>
      </w:r>
      <w:r>
        <w:rPr>
          <w:rFonts w:asciiTheme="minorEastAsia" w:hAnsiTheme="minorEastAsia" w:cstheme="minorHAnsi"/>
          <w:color w:val="0070C0"/>
          <w:szCs w:val="24"/>
          <w:lang w:eastAsia="zh-CN"/>
        </w:rPr>
        <w:t>学校食堂</w:t>
      </w:r>
      <w:r w:rsidR="00244424">
        <w:rPr>
          <w:rFonts w:asciiTheme="minorEastAsia" w:hAnsiTheme="minorEastAsia" w:cstheme="minorHAnsi"/>
          <w:color w:val="0070C0"/>
          <w:szCs w:val="24"/>
          <w:lang w:eastAsia="zh-CN"/>
        </w:rPr>
        <w:t>办</w:t>
      </w:r>
      <w:r>
        <w:rPr>
          <w:rFonts w:asciiTheme="minorEastAsia" w:hAnsiTheme="minorEastAsia" w:cstheme="minorHAnsi"/>
          <w:color w:val="0070C0"/>
          <w:szCs w:val="24"/>
          <w:lang w:eastAsia="zh-CN"/>
        </w:rPr>
        <w:t>公室</w:t>
      </w:r>
      <w:r w:rsidR="0043125F">
        <w:rPr>
          <w:rFonts w:asciiTheme="minorEastAsia" w:hAnsiTheme="minorEastAsia" w:cstheme="minorHAnsi"/>
          <w:color w:val="0070C0"/>
          <w:szCs w:val="24"/>
          <w:lang w:eastAsia="zh-CN"/>
        </w:rPr>
        <w:t>提前</w:t>
      </w:r>
      <w:r>
        <w:rPr>
          <w:rFonts w:asciiTheme="minorEastAsia" w:hAnsiTheme="minorEastAsia" w:cstheme="minorHAnsi"/>
          <w:color w:val="0070C0"/>
          <w:szCs w:val="24"/>
          <w:lang w:eastAsia="zh-CN"/>
        </w:rPr>
        <w:t>支付午餐费</w:t>
      </w:r>
      <w:r w:rsidR="0043125F">
        <w:rPr>
          <w:rFonts w:asciiTheme="minorEastAsia" w:hAnsiTheme="minorEastAsia" w:cstheme="minorHAnsi" w:hint="eastAsia"/>
          <w:color w:val="0070C0"/>
          <w:szCs w:val="24"/>
          <w:lang w:eastAsia="zh-CN"/>
        </w:rPr>
        <w:t>。</w:t>
      </w:r>
      <w:r w:rsidR="0043125F">
        <w:rPr>
          <w:rFonts w:asciiTheme="minorHAnsi" w:hAnsiTheme="minorHAnsi" w:cstheme="minorHAnsi"/>
          <w:color w:val="0070C0"/>
          <w:szCs w:val="24"/>
          <w:lang w:eastAsia="zh-CN"/>
        </w:rPr>
        <w:t>如孩子在学校缺席则需要提前取消午餐</w:t>
      </w:r>
      <w:r w:rsidR="0043125F"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 w:rsidR="00406688">
        <w:rPr>
          <w:rFonts w:asciiTheme="minorHAnsi" w:hAnsiTheme="minorHAnsi" w:cstheme="minorHAnsi" w:hint="eastAsia"/>
          <w:color w:val="0070C0"/>
          <w:szCs w:val="24"/>
          <w:lang w:eastAsia="zh-CN"/>
        </w:rPr>
        <w:t>如饮食禁忌和食品过敏</w:t>
      </w:r>
      <w:r w:rsidR="00244424">
        <w:rPr>
          <w:rFonts w:asciiTheme="minorHAnsi" w:hAnsiTheme="minorHAnsi" w:cstheme="minorHAnsi" w:hint="eastAsia"/>
          <w:color w:val="0070C0"/>
          <w:szCs w:val="24"/>
          <w:lang w:eastAsia="zh-CN"/>
        </w:rPr>
        <w:t>需</w:t>
      </w:r>
      <w:r w:rsidR="00406688">
        <w:rPr>
          <w:rFonts w:asciiTheme="minorHAnsi" w:hAnsiTheme="minorHAnsi" w:cstheme="minorHAnsi" w:hint="eastAsia"/>
          <w:color w:val="0070C0"/>
          <w:szCs w:val="24"/>
          <w:lang w:eastAsia="zh-CN"/>
        </w:rPr>
        <w:t>告知食堂。</w:t>
      </w:r>
    </w:p>
    <w:p w14:paraId="437A6C55" w14:textId="77777777" w:rsidR="003C22CD" w:rsidRPr="0067612A" w:rsidRDefault="003C22CD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67612A">
        <w:rPr>
          <w:rFonts w:asciiTheme="minorHAnsi" w:hAnsiTheme="minorHAnsi" w:cstheme="minorHAnsi"/>
          <w:b/>
          <w:szCs w:val="24"/>
        </w:rPr>
        <w:t>Jak je to u nás ve škole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67612A">
        <w:rPr>
          <w:rFonts w:asciiTheme="minorHAnsi" w:hAnsiTheme="minorHAnsi" w:cstheme="minorHAnsi"/>
          <w:b/>
          <w:szCs w:val="24"/>
        </w:rPr>
        <w:t xml:space="preserve">/ </w:t>
      </w:r>
      <w:r w:rsidR="00244424">
        <w:rPr>
          <w:rFonts w:asciiTheme="minorHAnsi" w:eastAsia="Times New Roman" w:hAnsiTheme="minorHAnsi" w:cstheme="minorHAnsi"/>
          <w:b/>
          <w:color w:val="0070C0"/>
          <w:szCs w:val="24"/>
        </w:rPr>
        <w:t>在我们的学校是怎样</w:t>
      </w:r>
      <w:r w:rsidR="00244424">
        <w:rPr>
          <w:rFonts w:asciiTheme="minorEastAsia" w:hAnsiTheme="minorEastAsia" w:cstheme="minorHAnsi" w:hint="eastAsia"/>
          <w:b/>
          <w:color w:val="0070C0"/>
          <w:szCs w:val="24"/>
          <w:lang w:eastAsia="zh-CN"/>
        </w:rPr>
        <w:t>：</w:t>
      </w:r>
    </w:p>
    <w:p w14:paraId="437A6C56" w14:textId="56527696" w:rsidR="003C22CD" w:rsidRPr="0067612A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 xml:space="preserve">školní jídelna nabízí dětem obědy, které jsou </w:t>
      </w:r>
      <w:r w:rsidRPr="00293C3D">
        <w:rPr>
          <w:rFonts w:asciiTheme="minorHAnsi" w:hAnsiTheme="minorHAnsi" w:cstheme="minorHAnsi"/>
          <w:szCs w:val="24"/>
        </w:rPr>
        <w:t>částečně dotované,</w:t>
      </w:r>
      <w:r w:rsidRPr="0067612A">
        <w:rPr>
          <w:rFonts w:asciiTheme="minorHAnsi" w:hAnsiTheme="minorHAnsi" w:cstheme="minorHAnsi"/>
          <w:szCs w:val="24"/>
        </w:rPr>
        <w:t xml:space="preserve"> ale část rodiče platí sami </w:t>
      </w:r>
      <w:r>
        <w:rPr>
          <w:rFonts w:asciiTheme="minorHAnsi" w:hAnsiTheme="minorHAnsi" w:cstheme="minorHAnsi"/>
          <w:szCs w:val="24"/>
        </w:rPr>
        <w:t xml:space="preserve"> </w:t>
      </w:r>
      <w:r w:rsidR="00406688">
        <w:rPr>
          <w:rFonts w:asciiTheme="minorHAnsi" w:hAnsiTheme="minorHAnsi" w:cstheme="minorHAnsi"/>
          <w:color w:val="0070C0"/>
          <w:szCs w:val="24"/>
        </w:rPr>
        <w:t>学校食堂为孩子</w:t>
      </w:r>
      <w:r w:rsidR="00244424">
        <w:rPr>
          <w:rFonts w:asciiTheme="minorHAnsi" w:hAnsiTheme="minorHAnsi" w:cstheme="minorHAnsi" w:hint="eastAsia"/>
          <w:color w:val="0070C0"/>
          <w:szCs w:val="24"/>
          <w:lang w:eastAsia="zh-CN"/>
        </w:rPr>
        <w:t>们</w:t>
      </w:r>
      <w:r w:rsidR="00406688">
        <w:rPr>
          <w:rFonts w:asciiTheme="minorHAnsi" w:hAnsiTheme="minorHAnsi" w:cstheme="minorHAnsi"/>
          <w:color w:val="0070C0"/>
          <w:szCs w:val="24"/>
        </w:rPr>
        <w:t>提供</w:t>
      </w:r>
      <w:r w:rsidR="006A6A98">
        <w:rPr>
          <w:rFonts w:asciiTheme="minorHAnsi" w:hAnsiTheme="minorHAnsi" w:cstheme="minorHAnsi"/>
          <w:color w:val="0070C0"/>
          <w:szCs w:val="24"/>
          <w:lang w:eastAsia="zh-CN"/>
        </w:rPr>
        <w:t>部分</w:t>
      </w:r>
      <w:r w:rsidR="00244424">
        <w:rPr>
          <w:rFonts w:asciiTheme="minorHAnsi" w:hAnsiTheme="minorHAnsi" w:cstheme="minorHAnsi"/>
          <w:color w:val="0070C0"/>
          <w:szCs w:val="24"/>
          <w:lang w:eastAsia="zh-CN"/>
        </w:rPr>
        <w:t>费用</w:t>
      </w:r>
      <w:r w:rsidR="006A6A98">
        <w:rPr>
          <w:rFonts w:asciiTheme="minorHAnsi" w:hAnsiTheme="minorHAnsi" w:cstheme="minorHAnsi"/>
          <w:color w:val="0070C0"/>
          <w:szCs w:val="24"/>
          <w:lang w:eastAsia="zh-CN"/>
        </w:rPr>
        <w:t>补贴的</w:t>
      </w:r>
      <w:r w:rsidR="00406688">
        <w:rPr>
          <w:rFonts w:asciiTheme="minorHAnsi" w:hAnsiTheme="minorHAnsi" w:cstheme="minorHAnsi"/>
          <w:color w:val="0070C0"/>
          <w:szCs w:val="24"/>
          <w:lang w:eastAsia="zh-CN"/>
        </w:rPr>
        <w:t>午餐</w:t>
      </w:r>
      <w:r w:rsidR="00406688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6A6A98">
        <w:rPr>
          <w:rFonts w:asciiTheme="minorHAnsi" w:hAnsiTheme="minorHAnsi" w:cstheme="minorHAnsi"/>
          <w:color w:val="0070C0"/>
          <w:szCs w:val="24"/>
          <w:lang w:eastAsia="zh-CN"/>
        </w:rPr>
        <w:t>但家长支付部分费用</w:t>
      </w:r>
    </w:p>
    <w:p w14:paraId="77217EEA" w14:textId="77777777" w:rsidR="00896FDE" w:rsidRPr="00896FDE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67612A">
        <w:rPr>
          <w:rFonts w:asciiTheme="minorHAnsi" w:hAnsiTheme="minorHAnsi" w:cstheme="minorHAnsi"/>
          <w:szCs w:val="24"/>
        </w:rPr>
        <w:t>naše škola nabízí možnost obědů zdarma (</w:t>
      </w:r>
      <w:r w:rsidRPr="00293C3D">
        <w:rPr>
          <w:rFonts w:asciiTheme="minorHAnsi" w:hAnsiTheme="minorHAnsi" w:cstheme="minorHAnsi"/>
          <w:szCs w:val="24"/>
        </w:rPr>
        <w:t>projekt jídlo do škol</w:t>
      </w:r>
      <w:r w:rsidRPr="0067612A">
        <w:rPr>
          <w:rFonts w:asciiTheme="minorHAnsi" w:hAnsiTheme="minorHAnsi" w:cstheme="minorHAnsi"/>
          <w:szCs w:val="24"/>
        </w:rPr>
        <w:t xml:space="preserve"> aj.)</w:t>
      </w:r>
    </w:p>
    <w:p w14:paraId="437A6C57" w14:textId="11AB7BB1" w:rsidR="003C22CD" w:rsidRDefault="003C22CD" w:rsidP="00896FDE">
      <w:pPr>
        <w:pStyle w:val="Odstavecseseznamem"/>
        <w:spacing w:line="276" w:lineRule="auto"/>
        <w:ind w:left="567"/>
        <w:jc w:val="left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6A6A98">
        <w:rPr>
          <w:rFonts w:asciiTheme="minorHAnsi" w:hAnsiTheme="minorHAnsi" w:cstheme="minorHAnsi"/>
          <w:color w:val="0070C0"/>
          <w:szCs w:val="24"/>
        </w:rPr>
        <w:t>我们学校提供免费午餐的可能</w:t>
      </w:r>
      <w:r w:rsidR="006A6A98">
        <w:rPr>
          <w:rFonts w:asciiTheme="minorHAnsi" w:hAnsiTheme="minorHAnsi" w:cstheme="minorHAnsi" w:hint="eastAsia"/>
          <w:color w:val="0070C0"/>
          <w:szCs w:val="24"/>
          <w:lang w:eastAsia="zh-CN"/>
        </w:rPr>
        <w:t>（</w:t>
      </w:r>
      <w:r w:rsidR="00293C3D">
        <w:rPr>
          <w:rFonts w:asciiTheme="minorHAnsi" w:hAnsiTheme="minorHAnsi" w:cstheme="minorHAnsi" w:hint="eastAsia"/>
          <w:color w:val="0070C0"/>
          <w:szCs w:val="24"/>
          <w:lang w:eastAsia="zh-CN"/>
        </w:rPr>
        <w:t>给每个学生用餐</w:t>
      </w:r>
      <w:r w:rsidR="00E80251">
        <w:rPr>
          <w:rFonts w:asciiTheme="minorHAnsi" w:hAnsiTheme="minorHAnsi" w:cstheme="minorHAnsi" w:hint="eastAsia"/>
          <w:color w:val="0070C0"/>
          <w:szCs w:val="24"/>
          <w:lang w:eastAsia="zh-CN"/>
        </w:rPr>
        <w:t>的</w:t>
      </w:r>
      <w:r w:rsidR="00293C3D">
        <w:rPr>
          <w:rFonts w:asciiTheme="minorHAnsi" w:hAnsiTheme="minorHAnsi" w:cstheme="minorHAnsi" w:hint="eastAsia"/>
          <w:color w:val="0070C0"/>
          <w:szCs w:val="24"/>
          <w:lang w:eastAsia="zh-CN"/>
        </w:rPr>
        <w:t>项目</w:t>
      </w:r>
      <w:r w:rsidR="006A6A98">
        <w:rPr>
          <w:rFonts w:asciiTheme="minorHAnsi" w:hAnsiTheme="minorHAnsi" w:cstheme="minorHAnsi" w:hint="eastAsia"/>
          <w:color w:val="0070C0"/>
          <w:szCs w:val="24"/>
          <w:lang w:eastAsia="zh-CN"/>
        </w:rPr>
        <w:t>）</w:t>
      </w:r>
    </w:p>
    <w:p w14:paraId="2159EB7A" w14:textId="77777777" w:rsidR="00896FDE" w:rsidRPr="0067612A" w:rsidRDefault="00896FDE" w:rsidP="00896FDE">
      <w:pPr>
        <w:pStyle w:val="Odstavecseseznamem"/>
        <w:spacing w:line="276" w:lineRule="auto"/>
        <w:ind w:left="567"/>
        <w:jc w:val="left"/>
        <w:rPr>
          <w:rFonts w:asciiTheme="minorHAnsi" w:hAnsiTheme="minorHAnsi" w:cstheme="minorHAnsi"/>
          <w:color w:val="0070C0"/>
          <w:szCs w:val="24"/>
        </w:rPr>
      </w:pPr>
    </w:p>
    <w:p w14:paraId="01EA6CE5" w14:textId="77777777" w:rsidR="00896FDE" w:rsidRDefault="003C22CD" w:rsidP="00896FDE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67612A">
        <w:rPr>
          <w:rFonts w:asciiTheme="minorHAnsi" w:hAnsiTheme="minorHAnsi" w:cstheme="minorHAnsi"/>
          <w:i/>
          <w:sz w:val="20"/>
          <w:szCs w:val="20"/>
        </w:rPr>
        <w:t xml:space="preserve">pozn. více informací k obědům, školní jídelně naleznete v sekci </w:t>
      </w:r>
      <w:r w:rsidRPr="0067612A">
        <w:rPr>
          <w:rFonts w:asciiTheme="minorHAnsi" w:hAnsiTheme="minorHAnsi" w:cstheme="minorHAnsi"/>
          <w:i/>
          <w:sz w:val="20"/>
          <w:szCs w:val="20"/>
          <w:highlight w:val="yellow"/>
        </w:rPr>
        <w:t>Školní jídelna.</w:t>
      </w:r>
      <w:r w:rsidR="00896FD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37A6C58" w14:textId="1960362E" w:rsidR="003C22CD" w:rsidRPr="0067612A" w:rsidRDefault="003C22CD" w:rsidP="00896FDE">
      <w:pPr>
        <w:spacing w:after="0"/>
        <w:rPr>
          <w:rFonts w:asciiTheme="minorHAnsi" w:hAnsiTheme="minorHAnsi" w:cstheme="minorHAnsi"/>
          <w:i/>
          <w:color w:val="0070C0"/>
          <w:sz w:val="20"/>
          <w:szCs w:val="20"/>
          <w:lang w:eastAsia="zh-CN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A6A98" w:rsidRPr="006A6A98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注</w:t>
      </w:r>
      <w:r w:rsidR="006A6A98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：</w:t>
      </w:r>
      <w:r w:rsidR="004666B2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在</w:t>
      </w:r>
      <w:r w:rsidR="004666B2" w:rsidRPr="00293C3D">
        <w:rPr>
          <w:rFonts w:asciiTheme="minorHAnsi" w:hAnsiTheme="minorHAnsi" w:cstheme="minorHAnsi" w:hint="eastAsia"/>
          <w:i/>
          <w:color w:val="0070C0"/>
          <w:sz w:val="20"/>
          <w:szCs w:val="20"/>
          <w:highlight w:val="yellow"/>
          <w:lang w:eastAsia="zh-CN"/>
        </w:rPr>
        <w:t>学校食堂</w:t>
      </w:r>
      <w:r w:rsidR="004666B2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部找到有关</w:t>
      </w:r>
      <w:r w:rsidR="006A6A98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午餐</w:t>
      </w:r>
      <w:r w:rsidR="004666B2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和</w:t>
      </w:r>
      <w:r w:rsidR="006A6A98">
        <w:rPr>
          <w:rFonts w:asciiTheme="minorHAnsi" w:hAnsiTheme="minorHAnsi" w:cstheme="minorHAnsi"/>
          <w:i/>
          <w:color w:val="0070C0"/>
          <w:sz w:val="20"/>
          <w:szCs w:val="20"/>
          <w:lang w:eastAsia="zh-CN"/>
        </w:rPr>
        <w:t>学校食堂</w:t>
      </w:r>
      <w:r w:rsidR="006A6A98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的更多信息</w:t>
      </w:r>
      <w:r w:rsidR="004666B2">
        <w:rPr>
          <w:rFonts w:asciiTheme="minorHAnsi" w:hAnsiTheme="minorHAnsi" w:cstheme="minorHAnsi" w:hint="eastAsia"/>
          <w:i/>
          <w:color w:val="0070C0"/>
          <w:sz w:val="20"/>
          <w:szCs w:val="20"/>
          <w:lang w:eastAsia="zh-CN"/>
        </w:rPr>
        <w:t>。</w:t>
      </w:r>
    </w:p>
    <w:p w14:paraId="437A6C59" w14:textId="77777777" w:rsidR="003C22CD" w:rsidRPr="0067612A" w:rsidRDefault="003C22CD" w:rsidP="00824C43">
      <w:pPr>
        <w:spacing w:before="120" w:after="120"/>
        <w:ind w:left="851" w:hanging="851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</w:p>
    <w:p w14:paraId="437A6C5A" w14:textId="77777777" w:rsidR="000F1B8E" w:rsidRPr="0067612A" w:rsidRDefault="000F1B8E" w:rsidP="0067612A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67612A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37A6C5C" w14:textId="77777777" w:rsidR="0067612A" w:rsidRPr="00D47823" w:rsidRDefault="0067612A" w:rsidP="00896FDE">
      <w:pPr>
        <w:spacing w:before="240" w:after="120" w:line="276" w:lineRule="auto"/>
        <w:rPr>
          <w:rFonts w:asciiTheme="minorHAnsi" w:hAnsiTheme="minorHAnsi" w:cstheme="minorHAnsi"/>
          <w:color w:val="31849B" w:themeColor="accent5" w:themeShade="BF"/>
          <w:szCs w:val="24"/>
          <w:u w:val="single"/>
          <w:lang w:eastAsia="zh-CN"/>
        </w:rPr>
      </w:pPr>
      <w:r w:rsidRPr="001B534B">
        <w:rPr>
          <w:rFonts w:asciiTheme="minorHAnsi" w:eastAsia="Times New Roman" w:hAnsiTheme="minorHAnsi" w:cstheme="minorHAnsi"/>
          <w:b/>
          <w:bCs/>
          <w:szCs w:val="24"/>
          <w:u w:val="single"/>
        </w:rPr>
        <w:lastRenderedPageBreak/>
        <w:t>2. Oblečení /</w:t>
      </w:r>
      <w:r w:rsidRPr="001B534B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  <w:u w:val="single"/>
        </w:rPr>
        <w:t xml:space="preserve"> </w:t>
      </w:r>
      <w:r w:rsidR="00D47823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服装</w:t>
      </w:r>
    </w:p>
    <w:p w14:paraId="437A6C5D" w14:textId="77777777" w:rsidR="0067612A" w:rsidRPr="0067612A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szCs w:val="24"/>
        </w:rPr>
      </w:pPr>
      <w:r w:rsidRPr="0067612A">
        <w:rPr>
          <w:rFonts w:asciiTheme="minorHAnsi" w:eastAsia="Times New Roman" w:hAnsiTheme="minorHAnsi" w:cstheme="minorHAnsi"/>
          <w:szCs w:val="24"/>
        </w:rPr>
        <w:t>Ve škole žáci většinou nenosí školní uniformy. Do školy je potřeba nosit</w:t>
      </w:r>
      <w:r w:rsidRPr="006227C3">
        <w:rPr>
          <w:rFonts w:asciiTheme="minorHAnsi" w:eastAsia="Times New Roman" w:hAnsiTheme="minorHAnsi" w:cstheme="minorHAnsi"/>
          <w:szCs w:val="24"/>
        </w:rPr>
        <w:t xml:space="preserve"> přezůvky</w:t>
      </w:r>
      <w:r w:rsidRPr="0067612A">
        <w:rPr>
          <w:rFonts w:asciiTheme="minorHAnsi" w:eastAsia="Times New Roman" w:hAnsiTheme="minorHAnsi" w:cstheme="minorHAnsi"/>
          <w:szCs w:val="24"/>
        </w:rPr>
        <w:t>, chodit slušně a čistě oblečeni. Na tělesnou výchovu (TV) je nutné nosit sportovní obuv a oblečení, které je potřeba pravidelně měnit za čisté.</w:t>
      </w:r>
    </w:p>
    <w:p w14:paraId="437A6C5E" w14:textId="77777777" w:rsidR="0067612A" w:rsidRPr="00D238E1" w:rsidRDefault="00D238E1" w:rsidP="006051BD">
      <w:pPr>
        <w:spacing w:before="120" w:after="120" w:line="276" w:lineRule="auto"/>
        <w:ind w:firstLineChars="200" w:firstLine="480"/>
        <w:rPr>
          <w:rFonts w:asciiTheme="minorHAnsi" w:hAnsiTheme="minorHAnsi" w:cstheme="minorHAnsi"/>
          <w:color w:val="31849B" w:themeColor="accent5" w:themeShade="BF"/>
          <w:szCs w:val="24"/>
          <w:lang w:eastAsia="zh-CN"/>
        </w:rPr>
      </w:pPr>
      <w:r>
        <w:rPr>
          <w:rFonts w:asciiTheme="minorHAnsi" w:eastAsia="Times New Roman" w:hAnsiTheme="minorHAnsi" w:cstheme="minorHAnsi"/>
          <w:color w:val="0070C0"/>
          <w:szCs w:val="24"/>
          <w:lang w:eastAsia="zh-CN"/>
        </w:rPr>
        <w:t>学生在校大部分不穿校服</w:t>
      </w:r>
      <w:r>
        <w:rPr>
          <w:rFonts w:asciiTheme="minorEastAsia" w:hAnsiTheme="minorEastAsia" w:cstheme="minorHAnsi" w:hint="eastAsia"/>
          <w:color w:val="0070C0"/>
          <w:szCs w:val="24"/>
          <w:lang w:eastAsia="zh-CN"/>
        </w:rPr>
        <w:t>。学生需要携带室内穿的鞋到校，行走端庄，衣着整洁。学生必须穿运动鞋和运动服上体育课（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TV</w:t>
      </w:r>
      <w:r>
        <w:rPr>
          <w:rFonts w:asciiTheme="minorEastAsia" w:hAnsiTheme="minorEastAsia" w:cstheme="minorHAnsi" w:hint="eastAsia"/>
          <w:color w:val="0070C0"/>
          <w:szCs w:val="24"/>
          <w:lang w:eastAsia="zh-CN"/>
        </w:rPr>
        <w:t>），需要定期更换运动鞋和运动服以保持干净。</w:t>
      </w:r>
    </w:p>
    <w:p w14:paraId="437A6C5F" w14:textId="77777777" w:rsidR="0067612A" w:rsidRPr="0067612A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67612A">
        <w:rPr>
          <w:rFonts w:asciiTheme="minorHAnsi" w:hAnsiTheme="minorHAnsi" w:cstheme="minorHAnsi"/>
          <w:b/>
          <w:szCs w:val="24"/>
        </w:rPr>
        <w:t>Jak je to u nás ve škole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67612A">
        <w:rPr>
          <w:rFonts w:asciiTheme="minorHAnsi" w:hAnsiTheme="minorHAnsi" w:cstheme="minorHAnsi"/>
          <w:b/>
          <w:szCs w:val="24"/>
        </w:rPr>
        <w:t xml:space="preserve">/ </w:t>
      </w:r>
      <w:r w:rsidR="006051BD">
        <w:rPr>
          <w:rFonts w:asciiTheme="minorHAnsi" w:eastAsia="Times New Roman" w:hAnsiTheme="minorHAnsi" w:cstheme="minorHAnsi"/>
          <w:b/>
          <w:color w:val="0070C0"/>
          <w:szCs w:val="24"/>
        </w:rPr>
        <w:t>在我们的学校是怎样</w:t>
      </w:r>
      <w:r w:rsidR="006051BD">
        <w:rPr>
          <w:rFonts w:asciiTheme="minorEastAsia" w:hAnsiTheme="minorEastAsia" w:cstheme="minorHAnsi" w:hint="eastAsia"/>
          <w:b/>
          <w:color w:val="0070C0"/>
          <w:szCs w:val="24"/>
          <w:lang w:eastAsia="zh-CN"/>
        </w:rPr>
        <w:t>：</w:t>
      </w:r>
    </w:p>
    <w:p w14:paraId="437A6C60" w14:textId="77777777" w:rsidR="0067612A" w:rsidRPr="0067612A" w:rsidRDefault="0067612A" w:rsidP="00896FDE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Děti se ve škole přezouvají (nosí si přezůvky)</w:t>
      </w:r>
      <w:r>
        <w:rPr>
          <w:rFonts w:asciiTheme="minorHAnsi" w:hAnsiTheme="minorHAnsi" w:cstheme="minorHAnsi"/>
          <w:szCs w:val="24"/>
        </w:rPr>
        <w:t xml:space="preserve"> / </w:t>
      </w:r>
      <w:r w:rsidR="002C08CD">
        <w:rPr>
          <w:rFonts w:asciiTheme="minorHAnsi" w:hAnsiTheme="minorHAnsi" w:cstheme="minorHAnsi"/>
          <w:color w:val="0070C0"/>
          <w:szCs w:val="24"/>
        </w:rPr>
        <w:t>孩子在校换鞋</w:t>
      </w:r>
      <w:r w:rsidR="002C08CD">
        <w:rPr>
          <w:rFonts w:asciiTheme="minorHAnsi" w:hAnsiTheme="minorHAnsi" w:cstheme="minorHAnsi" w:hint="eastAsia"/>
          <w:color w:val="0070C0"/>
          <w:szCs w:val="24"/>
          <w:lang w:eastAsia="zh-CN"/>
        </w:rPr>
        <w:t>（穿室内鞋）</w:t>
      </w:r>
      <w:r w:rsidRPr="0067612A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437A6C61" w14:textId="79C8FFC2" w:rsidR="0067612A" w:rsidRPr="0067612A" w:rsidRDefault="0067612A" w:rsidP="00896FDE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Oblečení si nechávají v</w:t>
      </w:r>
      <w:r w:rsidR="00896FDE">
        <w:rPr>
          <w:rFonts w:asciiTheme="minorHAnsi" w:hAnsiTheme="minorHAnsi" w:cstheme="minorHAnsi"/>
          <w:szCs w:val="24"/>
        </w:rPr>
        <w:t> </w:t>
      </w:r>
      <w:r w:rsidRPr="0067612A">
        <w:rPr>
          <w:rFonts w:asciiTheme="minorHAnsi" w:hAnsiTheme="minorHAnsi" w:cstheme="minorHAnsi"/>
          <w:szCs w:val="24"/>
        </w:rPr>
        <w:t>šatně</w:t>
      </w:r>
      <w:r w:rsidR="00896FDE">
        <w:rPr>
          <w:rFonts w:asciiTheme="minorHAnsi" w:hAnsiTheme="minorHAnsi" w:cstheme="minorHAnsi"/>
          <w:szCs w:val="24"/>
        </w:rPr>
        <w:t xml:space="preserve"> </w:t>
      </w:r>
      <w:r w:rsidRPr="0067612A">
        <w:rPr>
          <w:rFonts w:asciiTheme="minorHAnsi" w:hAnsiTheme="minorHAnsi" w:cstheme="minorHAnsi"/>
          <w:szCs w:val="24"/>
        </w:rPr>
        <w:t>/ve skříňce</w:t>
      </w:r>
      <w:r>
        <w:rPr>
          <w:rFonts w:asciiTheme="minorHAnsi" w:hAnsiTheme="minorHAnsi" w:cstheme="minorHAnsi"/>
          <w:szCs w:val="24"/>
        </w:rPr>
        <w:t xml:space="preserve"> / </w:t>
      </w:r>
      <w:r w:rsidR="002C08CD">
        <w:rPr>
          <w:rFonts w:asciiTheme="minorHAnsi" w:hAnsiTheme="minorHAnsi" w:cstheme="minorHAnsi"/>
          <w:color w:val="0070C0"/>
          <w:szCs w:val="24"/>
        </w:rPr>
        <w:t>外衣放在更衣间</w:t>
      </w:r>
      <w:r w:rsidR="00896FDE">
        <w:rPr>
          <w:rFonts w:asciiTheme="minorHAnsi" w:hAnsiTheme="minorHAnsi" w:cstheme="minorHAnsi"/>
          <w:color w:val="0070C0"/>
          <w:szCs w:val="24"/>
        </w:rPr>
        <w:t xml:space="preserve"> </w:t>
      </w:r>
      <w:r w:rsidR="002C08CD">
        <w:rPr>
          <w:rFonts w:asciiTheme="minorHAnsi" w:hAnsiTheme="minorHAnsi" w:cstheme="minorHAnsi"/>
          <w:color w:val="0070C0"/>
          <w:szCs w:val="24"/>
        </w:rPr>
        <w:t>/</w:t>
      </w:r>
      <w:r w:rsidR="00896FDE">
        <w:rPr>
          <w:rFonts w:asciiTheme="minorHAnsi" w:hAnsiTheme="minorHAnsi" w:cstheme="minorHAnsi"/>
          <w:color w:val="0070C0"/>
          <w:szCs w:val="24"/>
        </w:rPr>
        <w:t xml:space="preserve"> </w:t>
      </w:r>
      <w:r w:rsidR="002C08CD">
        <w:rPr>
          <w:rFonts w:asciiTheme="minorHAnsi" w:hAnsiTheme="minorHAnsi" w:cstheme="minorHAnsi"/>
          <w:color w:val="0070C0"/>
          <w:szCs w:val="24"/>
        </w:rPr>
        <w:t>在柜子里</w:t>
      </w:r>
    </w:p>
    <w:p w14:paraId="437A6C62" w14:textId="794EC710" w:rsidR="0067612A" w:rsidRPr="0067612A" w:rsidRDefault="0067612A" w:rsidP="00896FDE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Na tělesnou výchovu mají sportovní oblečení a sportovní boty</w:t>
      </w:r>
      <w:r w:rsidR="00896FDE">
        <w:rPr>
          <w:rFonts w:asciiTheme="minorHAnsi" w:hAnsiTheme="minorHAnsi" w:cstheme="minorHAnsi"/>
          <w:szCs w:val="24"/>
        </w:rPr>
        <w:t xml:space="preserve"> /</w:t>
      </w:r>
      <w:r w:rsidR="002C08CD">
        <w:rPr>
          <w:rFonts w:asciiTheme="minorHAnsi" w:hAnsiTheme="minorHAnsi" w:cstheme="minorHAnsi"/>
          <w:color w:val="0070C0"/>
          <w:szCs w:val="24"/>
        </w:rPr>
        <w:t>上体育课有运动服和运动鞋</w:t>
      </w:r>
    </w:p>
    <w:p w14:paraId="7A7312D9" w14:textId="77777777" w:rsidR="00896FDE" w:rsidRDefault="0067612A" w:rsidP="00896FDE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Na další výchovy (pracovní činnosti, výtvarnou výchovu) si nosí pracovní oblečení</w:t>
      </w:r>
      <w:r w:rsidR="00896FDE">
        <w:rPr>
          <w:rFonts w:asciiTheme="minorHAnsi" w:hAnsiTheme="minorHAnsi" w:cstheme="minorHAnsi"/>
          <w:szCs w:val="24"/>
        </w:rPr>
        <w:t xml:space="preserve"> </w:t>
      </w:r>
    </w:p>
    <w:p w14:paraId="437A6C63" w14:textId="2BA71242" w:rsidR="0067612A" w:rsidRPr="0067612A" w:rsidRDefault="002C08CD" w:rsidP="00896FDE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上其它课时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（劳动课，手工课）穿工作服</w:t>
      </w:r>
    </w:p>
    <w:p w14:paraId="437A6C64" w14:textId="77777777" w:rsidR="003C22CD" w:rsidRDefault="003C22CD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0" w:name="_GoBack"/>
      <w:bookmarkEnd w:id="0"/>
    </w:p>
    <w:p w14:paraId="437A6C65" w14:textId="77777777" w:rsidR="0067612A" w:rsidRPr="001B534B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1B534B">
        <w:rPr>
          <w:rFonts w:asciiTheme="minorHAnsi" w:hAnsiTheme="minorHAnsi" w:cstheme="minorHAnsi"/>
          <w:b/>
          <w:szCs w:val="24"/>
          <w:u w:val="single"/>
        </w:rPr>
        <w:t>3. Učebnice a pomůcky</w:t>
      </w:r>
      <w:r w:rsidR="00A97AF4" w:rsidRPr="001B534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1B534B">
        <w:rPr>
          <w:rFonts w:asciiTheme="minorHAnsi" w:hAnsiTheme="minorHAnsi" w:cstheme="minorHAnsi"/>
          <w:b/>
          <w:szCs w:val="24"/>
          <w:u w:val="single"/>
        </w:rPr>
        <w:t xml:space="preserve">/ </w:t>
      </w:r>
      <w:r w:rsidR="002C08CD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教科书和辅助工具</w:t>
      </w:r>
      <w:r w:rsidR="002C08CD">
        <w:rPr>
          <w:rFonts w:asciiTheme="minorEastAsia" w:hAnsiTheme="minorEastAsia" w:cstheme="minorHAnsi" w:hint="eastAsia"/>
          <w:b/>
          <w:bCs/>
          <w:color w:val="0070C0"/>
          <w:szCs w:val="24"/>
          <w:u w:val="single"/>
          <w:lang w:eastAsia="zh-CN"/>
        </w:rPr>
        <w:t>：</w:t>
      </w:r>
    </w:p>
    <w:p w14:paraId="437A6C66" w14:textId="77777777" w:rsidR="0067612A" w:rsidRDefault="0067612A" w:rsidP="003C22CD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Učebnice dostávají žáci ve škole zdarma. Nosí si je domů a každý den si chystají potřebné učebnice na konkrétní předměty podle rozvrhu hodin. V případech, že mají žáci zdravotní problémy, které jim neumožňují nosit si učebnice do školy, můžou dostat doporučení od lékaře. Pak mají jedny učebnice doma a jedny ve škole. Někdy je možné, že si žáci kupují doporučené učebnice na</w:t>
      </w:r>
      <w:r w:rsidR="001D5E53">
        <w:rPr>
          <w:rFonts w:asciiTheme="minorHAnsi" w:hAnsiTheme="minorHAnsi" w:cstheme="minorHAnsi"/>
          <w:szCs w:val="24"/>
        </w:rPr>
        <w:t> </w:t>
      </w:r>
      <w:r w:rsidRPr="0067612A">
        <w:rPr>
          <w:rFonts w:asciiTheme="minorHAnsi" w:hAnsiTheme="minorHAnsi" w:cstheme="minorHAnsi"/>
          <w:szCs w:val="24"/>
        </w:rPr>
        <w:t>konkrétní předmět. Pracovní sešity platí nebo kupují rodiče žáků.</w:t>
      </w:r>
    </w:p>
    <w:p w14:paraId="437A6C67" w14:textId="77777777" w:rsidR="006A38A5" w:rsidRDefault="006A38A5" w:rsidP="006051BD">
      <w:pPr>
        <w:spacing w:before="120" w:after="120" w:line="276" w:lineRule="auto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Fonts w:asciiTheme="minorHAnsi" w:hAnsiTheme="minorHAnsi" w:cstheme="minorHAnsi"/>
          <w:color w:val="0070C0"/>
          <w:szCs w:val="24"/>
          <w:lang w:eastAsia="zh-CN"/>
        </w:rPr>
        <w:t>学生在校免费获取教科书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学生带教科书回家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按照课程表每天为具体科目准备教科书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如学生有健康问题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theme="minorHAnsi"/>
          <w:color w:val="0070C0"/>
          <w:szCs w:val="24"/>
          <w:lang w:eastAsia="zh-CN"/>
        </w:rPr>
        <w:t>不能携带教科书到校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，他们可以得到医生的建议。然后他们在家有一本教科书，在校有一本教科书。有时学生也有可能为具体的科目购买推荐的教科书。学生家长支付或购买作业本。</w:t>
      </w:r>
    </w:p>
    <w:p w14:paraId="5ED3E3EC" w14:textId="77777777" w:rsidR="00896FDE" w:rsidRDefault="00896FDE" w:rsidP="006051BD">
      <w:pPr>
        <w:spacing w:before="120" w:after="120" w:line="276" w:lineRule="auto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</w:p>
    <w:p w14:paraId="437A6C68" w14:textId="77777777" w:rsidR="0067612A" w:rsidRPr="0067612A" w:rsidRDefault="0067612A" w:rsidP="00896FDE">
      <w:pPr>
        <w:spacing w:before="120" w:after="120" w:line="480" w:lineRule="auto"/>
        <w:rPr>
          <w:rFonts w:asciiTheme="minorHAnsi" w:hAnsiTheme="minorHAnsi" w:cstheme="minorHAnsi"/>
          <w:b/>
          <w:szCs w:val="24"/>
          <w:lang w:eastAsia="zh-CN"/>
        </w:rPr>
      </w:pPr>
      <w:r w:rsidRPr="0067612A">
        <w:rPr>
          <w:rFonts w:asciiTheme="minorHAnsi" w:hAnsiTheme="minorHAnsi" w:cstheme="minorHAnsi"/>
          <w:b/>
          <w:szCs w:val="24"/>
          <w:lang w:eastAsia="zh-CN"/>
        </w:rPr>
        <w:t>Jak je to u nás ve škole</w:t>
      </w:r>
      <w:r w:rsidR="00A97AF4">
        <w:rPr>
          <w:rFonts w:asciiTheme="minorHAnsi" w:hAnsiTheme="minorHAnsi" w:cstheme="minorHAnsi"/>
          <w:b/>
          <w:szCs w:val="24"/>
          <w:lang w:eastAsia="zh-CN"/>
        </w:rPr>
        <w:t xml:space="preserve"> </w:t>
      </w:r>
      <w:r w:rsidRPr="0067612A">
        <w:rPr>
          <w:rFonts w:asciiTheme="minorHAnsi" w:hAnsiTheme="minorHAnsi" w:cstheme="minorHAnsi"/>
          <w:b/>
          <w:szCs w:val="24"/>
          <w:lang w:eastAsia="zh-CN"/>
        </w:rPr>
        <w:t xml:space="preserve">/ </w:t>
      </w:r>
      <w:r w:rsidR="006051BD">
        <w:rPr>
          <w:rFonts w:asciiTheme="minorHAnsi" w:eastAsia="Times New Roman" w:hAnsiTheme="minorHAnsi" w:cstheme="minorHAnsi"/>
          <w:b/>
          <w:color w:val="0070C0"/>
          <w:szCs w:val="24"/>
          <w:lang w:eastAsia="zh-CN"/>
        </w:rPr>
        <w:t>在我们的学校是怎样</w:t>
      </w:r>
      <w:r w:rsidR="006051BD">
        <w:rPr>
          <w:rFonts w:asciiTheme="minorEastAsia" w:hAnsiTheme="minorEastAsia" w:cstheme="minorHAnsi" w:hint="eastAsia"/>
          <w:b/>
          <w:color w:val="0070C0"/>
          <w:szCs w:val="24"/>
          <w:lang w:eastAsia="zh-CN"/>
        </w:rPr>
        <w:t>：</w:t>
      </w:r>
    </w:p>
    <w:p w14:paraId="66F4708C" w14:textId="77777777" w:rsidR="00896FDE" w:rsidRPr="00896FDE" w:rsidRDefault="0067612A" w:rsidP="00896FDE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Učebnice jsou/nejsou zdar</w:t>
      </w:r>
      <w:r w:rsidR="00A97AF4">
        <w:rPr>
          <w:rFonts w:asciiTheme="minorHAnsi" w:hAnsiTheme="minorHAnsi" w:cstheme="minorHAnsi"/>
          <w:szCs w:val="24"/>
        </w:rPr>
        <w:t>ma. Je potřeba koupit učebnici:</w:t>
      </w:r>
    </w:p>
    <w:p w14:paraId="437A6C69" w14:textId="7909B2A8" w:rsidR="0067612A" w:rsidRPr="0067612A" w:rsidRDefault="002840A6" w:rsidP="00896FDE">
      <w:pPr>
        <w:pStyle w:val="Odstavecseseznamem"/>
        <w:spacing w:line="480" w:lineRule="auto"/>
        <w:ind w:left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教科书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是</w:t>
      </w:r>
      <w:r w:rsidR="00A97AF4" w:rsidRPr="001B534B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>不是</w:t>
      </w:r>
      <w:r w:rsidR="006227C3">
        <w:rPr>
          <w:rFonts w:asciiTheme="minorHAnsi" w:hAnsiTheme="minorHAnsi" w:cs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免费的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。</w:t>
      </w:r>
      <w:r>
        <w:rPr>
          <w:rFonts w:asciiTheme="minorHAnsi" w:hAnsiTheme="minorHAnsi" w:cstheme="minorHAnsi"/>
          <w:color w:val="0070C0"/>
          <w:szCs w:val="24"/>
        </w:rPr>
        <w:t>需要购买教科书</w:t>
      </w:r>
      <w:r>
        <w:rPr>
          <w:rFonts w:asciiTheme="minorHAnsi" w:hAnsiTheme="minorHAnsi" w:cstheme="minorHAnsi" w:hint="eastAsia"/>
          <w:color w:val="0070C0"/>
          <w:szCs w:val="24"/>
          <w:lang w:eastAsia="zh-CN"/>
        </w:rPr>
        <w:t>：</w:t>
      </w:r>
      <w:r w:rsidR="00896FDE" w:rsidRPr="0067612A">
        <w:rPr>
          <w:rFonts w:asciiTheme="minorHAnsi" w:hAnsiTheme="minorHAnsi" w:cstheme="minorHAnsi"/>
          <w:szCs w:val="24"/>
        </w:rPr>
        <w:t>………………………………………</w:t>
      </w:r>
      <w:r w:rsidR="00896FDE">
        <w:rPr>
          <w:rFonts w:asciiTheme="minorHAnsi" w:hAnsiTheme="minorHAnsi" w:cstheme="minorHAnsi"/>
          <w:szCs w:val="24"/>
        </w:rPr>
        <w:t>………………………………</w:t>
      </w:r>
    </w:p>
    <w:p w14:paraId="437A6C6A" w14:textId="7A2A21C4" w:rsidR="00A97AF4" w:rsidRDefault="0067612A" w:rsidP="00896FDE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67612A">
        <w:rPr>
          <w:rFonts w:asciiTheme="minorHAnsi" w:hAnsiTheme="minorHAnsi" w:cstheme="minorHAnsi"/>
          <w:szCs w:val="24"/>
        </w:rPr>
        <w:t>Na pracovní sešity musíte přinést:</w:t>
      </w:r>
      <w:r w:rsidR="00A97AF4">
        <w:rPr>
          <w:rFonts w:asciiTheme="minorHAnsi" w:hAnsiTheme="minorHAnsi" w:cstheme="minorHAnsi"/>
          <w:szCs w:val="24"/>
        </w:rPr>
        <w:t xml:space="preserve"> / </w:t>
      </w:r>
      <w:r w:rsidR="006227C3">
        <w:rPr>
          <w:rFonts w:asciiTheme="minorHAnsi" w:hAnsiTheme="minorHAnsi" w:cstheme="minorHAnsi"/>
          <w:color w:val="0070C0"/>
          <w:szCs w:val="24"/>
        </w:rPr>
        <w:t>必须携带作业</w:t>
      </w:r>
      <w:r w:rsidR="002840A6">
        <w:rPr>
          <w:rFonts w:asciiTheme="minorHAnsi" w:hAnsiTheme="minorHAnsi" w:cstheme="minorHAnsi"/>
          <w:color w:val="0070C0"/>
          <w:szCs w:val="24"/>
        </w:rPr>
        <w:t>本</w:t>
      </w:r>
      <w:r w:rsidR="002840A6">
        <w:rPr>
          <w:rFonts w:asciiTheme="minorHAnsi" w:hAnsiTheme="minorHAnsi" w:cstheme="minorHAnsi" w:hint="eastAsia"/>
          <w:color w:val="0070C0"/>
          <w:szCs w:val="24"/>
          <w:lang w:eastAsia="zh-CN"/>
        </w:rPr>
        <w:t>：</w:t>
      </w:r>
      <w:r w:rsidR="00896FDE" w:rsidRPr="0067612A">
        <w:rPr>
          <w:rFonts w:asciiTheme="minorHAnsi" w:hAnsiTheme="minorHAnsi" w:cstheme="minorHAnsi"/>
          <w:szCs w:val="24"/>
        </w:rPr>
        <w:t>………………………….</w:t>
      </w:r>
    </w:p>
    <w:p w14:paraId="437A6C6B" w14:textId="03F70E3A" w:rsidR="0067612A" w:rsidRDefault="0067612A" w:rsidP="00896FDE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A97AF4">
        <w:rPr>
          <w:rFonts w:asciiTheme="minorHAnsi" w:hAnsiTheme="minorHAnsi" w:cstheme="minorHAnsi"/>
          <w:szCs w:val="24"/>
        </w:rPr>
        <w:t xml:space="preserve">Je potřeba koupit pracovní sešity: </w:t>
      </w:r>
      <w:r w:rsidR="00A97AF4">
        <w:rPr>
          <w:rFonts w:asciiTheme="minorHAnsi" w:hAnsiTheme="minorHAnsi" w:cstheme="minorHAnsi"/>
          <w:szCs w:val="24"/>
        </w:rPr>
        <w:t xml:space="preserve">/ </w:t>
      </w:r>
      <w:r w:rsidR="006227C3">
        <w:rPr>
          <w:rFonts w:asciiTheme="minorHAnsi" w:hAnsiTheme="minorHAnsi" w:cstheme="minorHAnsi"/>
          <w:color w:val="0070C0"/>
          <w:szCs w:val="24"/>
        </w:rPr>
        <w:t>需要购买作业</w:t>
      </w:r>
      <w:r w:rsidR="002840A6">
        <w:rPr>
          <w:rFonts w:asciiTheme="minorHAnsi" w:hAnsiTheme="minorHAnsi" w:cstheme="minorHAnsi"/>
          <w:color w:val="0070C0"/>
          <w:szCs w:val="24"/>
        </w:rPr>
        <w:t>本</w:t>
      </w:r>
      <w:r w:rsidR="002840A6">
        <w:rPr>
          <w:rFonts w:asciiTheme="minorHAnsi" w:hAnsiTheme="minorHAnsi" w:cstheme="minorHAnsi" w:hint="eastAsia"/>
          <w:color w:val="0070C0"/>
          <w:szCs w:val="24"/>
          <w:lang w:eastAsia="zh-CN"/>
        </w:rPr>
        <w:t>：</w:t>
      </w:r>
      <w:r w:rsidR="00896FDE" w:rsidRPr="0067612A">
        <w:rPr>
          <w:rFonts w:asciiTheme="minorHAnsi" w:hAnsiTheme="minorHAnsi" w:cstheme="minorHAnsi"/>
          <w:szCs w:val="24"/>
        </w:rPr>
        <w:t>………………………………………</w:t>
      </w:r>
      <w:r w:rsidR="00896FDE">
        <w:rPr>
          <w:rFonts w:asciiTheme="minorHAnsi" w:hAnsiTheme="minorHAnsi" w:cstheme="minorHAnsi"/>
          <w:szCs w:val="24"/>
        </w:rPr>
        <w:t>……………………………………………………………………………………</w:t>
      </w:r>
      <w:r w:rsidR="00896FDE">
        <w:rPr>
          <w:rFonts w:asciiTheme="minorHAnsi" w:hAnsiTheme="minorHAnsi" w:cstheme="minorHAnsi"/>
          <w:szCs w:val="24"/>
        </w:rPr>
        <w:t>…………………</w:t>
      </w:r>
    </w:p>
    <w:p w14:paraId="437A6C6C" w14:textId="77777777" w:rsidR="001B534B" w:rsidRPr="001B534B" w:rsidRDefault="001B534B" w:rsidP="00896FDE">
      <w:pPr>
        <w:pStyle w:val="Odstavecseseznamem"/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</w:p>
    <w:p w14:paraId="437A6C6D" w14:textId="77777777" w:rsidR="003C22CD" w:rsidRDefault="003C22CD" w:rsidP="0067612A">
      <w:pPr>
        <w:spacing w:before="120" w:after="120"/>
        <w:rPr>
          <w:rFonts w:asciiTheme="minorHAnsi" w:eastAsia="Times New Roman" w:hAnsiTheme="minorHAnsi" w:cstheme="minorHAnsi"/>
          <w:b/>
          <w:bCs/>
          <w:szCs w:val="24"/>
        </w:rPr>
      </w:pPr>
    </w:p>
    <w:p w14:paraId="437A6C6F" w14:textId="095A7F71" w:rsidR="0067612A" w:rsidRPr="00834C87" w:rsidRDefault="0067612A" w:rsidP="00896FDE">
      <w:pPr>
        <w:spacing w:line="276" w:lineRule="auto"/>
        <w:jc w:val="left"/>
        <w:rPr>
          <w:rFonts w:asciiTheme="minorHAnsi" w:hAnsiTheme="minorHAnsi" w:cstheme="minorHAnsi"/>
          <w:b/>
          <w:bCs/>
          <w:color w:val="0070C0"/>
          <w:szCs w:val="24"/>
          <w:lang w:eastAsia="zh-CN"/>
        </w:rPr>
      </w:pPr>
      <w:r w:rsidRPr="0067612A">
        <w:rPr>
          <w:rFonts w:asciiTheme="minorHAnsi" w:eastAsia="Times New Roman" w:hAnsiTheme="minorHAnsi" w:cstheme="minorHAnsi"/>
          <w:b/>
          <w:bCs/>
          <w:szCs w:val="24"/>
        </w:rPr>
        <w:t>Pomůcky</w:t>
      </w:r>
      <w:r w:rsidR="00A97AF4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67612A">
        <w:rPr>
          <w:rFonts w:asciiTheme="minorHAnsi" w:eastAsia="Times New Roman" w:hAnsiTheme="minorHAnsi" w:cstheme="minorHAnsi"/>
          <w:b/>
          <w:bCs/>
          <w:szCs w:val="24"/>
        </w:rPr>
        <w:t>/</w:t>
      </w:r>
      <w:r w:rsidRPr="0067612A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</w:rPr>
        <w:t xml:space="preserve"> </w:t>
      </w:r>
      <w:r w:rsidR="00834C87">
        <w:rPr>
          <w:rFonts w:asciiTheme="minorHAnsi" w:eastAsia="Times New Roman" w:hAnsiTheme="minorHAnsi" w:cstheme="minorHAnsi"/>
          <w:b/>
          <w:bCs/>
          <w:color w:val="0070C0"/>
          <w:szCs w:val="24"/>
        </w:rPr>
        <w:t>辅助工具</w:t>
      </w:r>
    </w:p>
    <w:p w14:paraId="437A6C70" w14:textId="77777777" w:rsidR="0067612A" w:rsidRPr="0067612A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67612A">
        <w:rPr>
          <w:rFonts w:asciiTheme="minorHAnsi" w:hAnsiTheme="minorHAnsi" w:cstheme="minorHAnsi"/>
          <w:b/>
          <w:szCs w:val="24"/>
        </w:rPr>
        <w:t xml:space="preserve">Pomůcky a sešity: </w:t>
      </w:r>
      <w:r w:rsidR="00A97AF4">
        <w:rPr>
          <w:rFonts w:asciiTheme="minorHAnsi" w:hAnsiTheme="minorHAnsi" w:cstheme="minorHAnsi"/>
          <w:b/>
          <w:szCs w:val="24"/>
        </w:rPr>
        <w:t xml:space="preserve">/ </w:t>
      </w:r>
      <w:r w:rsidR="006227C3">
        <w:rPr>
          <w:rFonts w:asciiTheme="minorHAnsi" w:hAnsiTheme="minorHAnsi" w:cstheme="minorHAnsi"/>
          <w:b/>
          <w:color w:val="0070C0"/>
          <w:szCs w:val="24"/>
        </w:rPr>
        <w:t>辅助工具和</w:t>
      </w:r>
      <w:r w:rsidR="006227C3">
        <w:rPr>
          <w:rFonts w:asciiTheme="minorHAnsi" w:hAnsiTheme="minorHAnsi" w:cstheme="minorHAnsi" w:hint="eastAsia"/>
          <w:b/>
          <w:color w:val="0070C0"/>
          <w:szCs w:val="24"/>
          <w:lang w:eastAsia="zh-CN"/>
        </w:rPr>
        <w:t>练习</w:t>
      </w:r>
      <w:r w:rsidR="00834C87">
        <w:rPr>
          <w:rFonts w:asciiTheme="minorHAnsi" w:hAnsiTheme="minorHAnsi" w:cstheme="minorHAnsi"/>
          <w:b/>
          <w:color w:val="0070C0"/>
          <w:szCs w:val="24"/>
        </w:rPr>
        <w:t>本</w:t>
      </w:r>
      <w:r w:rsidR="00834C87">
        <w:rPr>
          <w:rFonts w:asciiTheme="minorHAnsi" w:hAnsiTheme="minorHAnsi" w:cstheme="minorHAnsi" w:hint="eastAsia"/>
          <w:b/>
          <w:color w:val="0070C0"/>
          <w:szCs w:val="24"/>
          <w:lang w:eastAsia="zh-CN"/>
        </w:rPr>
        <w:t>：</w:t>
      </w:r>
    </w:p>
    <w:p w14:paraId="437A6C71" w14:textId="77777777" w:rsidR="0067612A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67612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Pomůcky a sešity na vyučování kupuje rodina. Na konkrétní předměty učitelé sdělují žákům, jaké sešity a obaly na sešity a učebnice si mají pořídit. Žáci obvykle dostanou seznam, kde je napsané množství a konkrétní typ sešitu (existují zkratky), který si mají pořídit. Sešity a obaly můžete koupit v prodejnách papírnictví nebo v odděleních papírnictví téměř každého supermarketu. Rodiče také kupují dětem penály a základní psací potřeby do školy.</w:t>
      </w:r>
    </w:p>
    <w:p w14:paraId="437A6C72" w14:textId="77777777" w:rsidR="001B534B" w:rsidRPr="001B534B" w:rsidRDefault="006227C3" w:rsidP="006051BD">
      <w:pPr>
        <w:spacing w:before="120" w:after="120" w:line="276" w:lineRule="auto"/>
        <w:ind w:firstLineChars="200" w:firstLine="480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</w:pPr>
      <w:r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家长购买教学时用的辅助工具和练习</w:t>
      </w:r>
      <w:r w:rsidR="00834C87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本</w:t>
      </w:r>
      <w:r w:rsidR="00834C87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。对具体科目老师会告知学生，需要购买哪些练习本，哪些练习本的封面和教科书的封面。学生通常会收到需要购买练习本的具体种类和数量（有快捷方式）的列表。可以在文具店或各超市的文具区购买练习本和封面。家长也为孩子购买在校所需的铅笔和基本的学习用品。</w:t>
      </w:r>
    </w:p>
    <w:p w14:paraId="437A6C73" w14:textId="601A3021" w:rsidR="0067612A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67612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Kromě toho jsou potřeba pořídit (na konkrétní předměty) různé pomůcky. Např. na matematiku jsou to většinou rýsovací potřeby (pravítka, kružítko, tužky, úhloměr) a na výtvarnou výchovu výtvarné potřeby (papíry,</w:t>
      </w:r>
      <w:r w:rsidRPr="00FB4442">
        <w:rPr>
          <w:rStyle w:val="normaltextrun"/>
          <w:rFonts w:asciiTheme="minorHAnsi" w:hAnsiTheme="minorHAnsi" w:cstheme="minorHAnsi"/>
          <w:szCs w:val="24"/>
          <w:shd w:val="clear" w:color="auto" w:fill="FFFFFF"/>
        </w:rPr>
        <w:t xml:space="preserve"> čtvrtky</w:t>
      </w:r>
      <w:r w:rsidRPr="0067612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, štětce, barvy, nůžky, lepidlo.</w:t>
      </w:r>
      <w:r w:rsidR="00896FDE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..</w:t>
      </w:r>
      <w:r w:rsidRPr="0067612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).</w:t>
      </w:r>
    </w:p>
    <w:p w14:paraId="437A6C74" w14:textId="77777777" w:rsidR="001B534B" w:rsidRPr="0067612A" w:rsidRDefault="00A31E62" w:rsidP="006051BD">
      <w:pPr>
        <w:spacing w:before="120" w:after="120" w:line="276" w:lineRule="auto"/>
        <w:ind w:firstLineChars="200" w:firstLine="480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  <w:lang w:eastAsia="zh-CN"/>
        </w:rPr>
      </w:pPr>
      <w:r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此外</w:t>
      </w:r>
      <w:r w:rsidR="00EA7E5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还需购买</w:t>
      </w:r>
      <w:r w:rsidR="001A0585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（</w:t>
      </w:r>
      <w:r w:rsidR="007B0C7D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对具体科目</w:t>
      </w:r>
      <w:r w:rsidR="001A0585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）</w:t>
      </w:r>
      <w:r w:rsidR="00021717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各种</w:t>
      </w:r>
      <w:r w:rsidR="00AA5055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辅助工具。</w:t>
      </w:r>
      <w:r w:rsidR="00830BCA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如数学课</w:t>
      </w:r>
      <w:r w:rsidR="007A4028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通常需要</w:t>
      </w:r>
      <w:r w:rsidR="00566895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绘制工具（</w:t>
      </w:r>
      <w:r w:rsidR="00A859E8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标尺，</w:t>
      </w:r>
      <w:r w:rsidR="00005AFC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圆规，铅笔，量角器</w:t>
      </w:r>
      <w:r w:rsidR="00566895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）</w:t>
      </w:r>
      <w:r w:rsidR="002A5B34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，</w:t>
      </w:r>
      <w:r w:rsidR="007347C2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手工课</w:t>
      </w:r>
      <w:r w:rsidR="0021580E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需要的工具（</w:t>
      </w:r>
      <w:r w:rsidR="000E3409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纸，</w:t>
      </w:r>
      <w:r w:rsidR="00FB4442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厚的图画纸</w:t>
      </w:r>
      <w:r w:rsidR="00EB5226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，</w:t>
      </w:r>
      <w:r w:rsidR="001C48F1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毛笔，颜料，剪刀，胶水</w:t>
      </w:r>
      <w:r w:rsidR="001C48F1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...</w:t>
      </w:r>
      <w:r w:rsidR="0021580E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）</w:t>
      </w:r>
      <w:r w:rsidR="00537A55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。</w:t>
      </w:r>
    </w:p>
    <w:p w14:paraId="437A6C75" w14:textId="77777777" w:rsidR="0067612A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67612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Obvykle si kupují žáci sami a přinesou si je do školy. V některých případech škola vybírá peníze od</w:t>
      </w:r>
      <w:r w:rsidR="001D5E53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67612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žáků a pomůcky jim pořídí.</w:t>
      </w:r>
    </w:p>
    <w:p w14:paraId="437A6C76" w14:textId="77777777" w:rsidR="001B534B" w:rsidRPr="001B534B" w:rsidRDefault="001F3A3E" w:rsidP="006051BD">
      <w:pPr>
        <w:spacing w:before="120" w:after="120" w:line="276" w:lineRule="auto"/>
        <w:ind w:firstLineChars="200" w:firstLine="480"/>
        <w:rPr>
          <w:rFonts w:asciiTheme="minorHAnsi" w:hAnsiTheme="minorHAnsi" w:cstheme="minorHAnsi"/>
          <w:color w:val="0070C0"/>
          <w:szCs w:val="24"/>
          <w:lang w:eastAsia="zh-CN"/>
        </w:rPr>
      </w:pPr>
      <w:r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一般</w:t>
      </w:r>
      <w:r w:rsidR="00530505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学生</w:t>
      </w:r>
      <w:r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自己</w:t>
      </w:r>
      <w:r w:rsidR="007519B2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购</w:t>
      </w:r>
      <w:r w:rsidR="00E27F7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辅助工具并</w:t>
      </w:r>
      <w:r w:rsidR="00D4420D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携带到校</w:t>
      </w:r>
      <w:r w:rsidR="00D4420D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。</w:t>
      </w:r>
      <w:r w:rsidR="004F030B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在某些情况下学校</w:t>
      </w:r>
      <w:r w:rsidR="00BA75BE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eastAsia="zh-CN"/>
        </w:rPr>
        <w:t>向学生收取钱并为学生购买辅助工具</w:t>
      </w:r>
      <w:r w:rsidR="00BA75BE">
        <w:rPr>
          <w:rStyle w:val="normaltextrun"/>
          <w:rFonts w:asciiTheme="minorHAnsi" w:hAnsiTheme="minorHAnsi" w:cstheme="minorHAnsi" w:hint="eastAsia"/>
          <w:color w:val="0070C0"/>
          <w:szCs w:val="24"/>
          <w:shd w:val="clear" w:color="auto" w:fill="FFFFFF"/>
          <w:lang w:eastAsia="zh-CN"/>
        </w:rPr>
        <w:t>。</w:t>
      </w:r>
    </w:p>
    <w:p w14:paraId="437A6C77" w14:textId="77777777" w:rsidR="0067612A" w:rsidRPr="0067612A" w:rsidRDefault="0067612A" w:rsidP="0067612A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67612A">
        <w:rPr>
          <w:rFonts w:asciiTheme="minorHAnsi" w:hAnsiTheme="minorHAnsi" w:cstheme="minorHAnsi"/>
          <w:b/>
          <w:szCs w:val="24"/>
        </w:rPr>
        <w:t>Jak je to u nás ve škole</w:t>
      </w:r>
      <w:r w:rsidR="001B534B">
        <w:rPr>
          <w:rFonts w:asciiTheme="minorHAnsi" w:hAnsiTheme="minorHAnsi" w:cstheme="minorHAnsi"/>
          <w:b/>
          <w:szCs w:val="24"/>
        </w:rPr>
        <w:t xml:space="preserve"> </w:t>
      </w:r>
      <w:r w:rsidRPr="0067612A">
        <w:rPr>
          <w:rFonts w:asciiTheme="minorHAnsi" w:hAnsiTheme="minorHAnsi" w:cstheme="minorHAnsi"/>
          <w:b/>
          <w:szCs w:val="24"/>
        </w:rPr>
        <w:t xml:space="preserve">/ </w:t>
      </w:r>
      <w:r w:rsidR="006051BD">
        <w:rPr>
          <w:rFonts w:asciiTheme="minorHAnsi" w:eastAsia="Times New Roman" w:hAnsiTheme="minorHAnsi" w:cstheme="minorHAnsi"/>
          <w:b/>
          <w:color w:val="0070C0"/>
          <w:szCs w:val="24"/>
        </w:rPr>
        <w:t>在我们的学校是怎样</w:t>
      </w:r>
      <w:r w:rsidR="006051BD">
        <w:rPr>
          <w:rFonts w:asciiTheme="minorEastAsia" w:hAnsiTheme="minorEastAsia" w:cstheme="minorHAnsi" w:hint="eastAsia"/>
          <w:b/>
          <w:color w:val="0070C0"/>
          <w:szCs w:val="24"/>
          <w:lang w:eastAsia="zh-CN"/>
        </w:rPr>
        <w:t>：</w:t>
      </w:r>
    </w:p>
    <w:p w14:paraId="437A6C78" w14:textId="77777777" w:rsidR="0067612A" w:rsidRPr="0067612A" w:rsidRDefault="0067612A" w:rsidP="0067612A">
      <w:pPr>
        <w:spacing w:before="120" w:after="120"/>
        <w:rPr>
          <w:rFonts w:asciiTheme="minorHAnsi" w:eastAsia="Times New Roman" w:hAnsiTheme="minorHAnsi" w:cstheme="minorHAnsi"/>
          <w:szCs w:val="24"/>
        </w:rPr>
      </w:pPr>
      <w:r w:rsidRPr="0067612A">
        <w:rPr>
          <w:rFonts w:asciiTheme="minorHAnsi" w:eastAsia="Times New Roman" w:hAnsiTheme="minorHAnsi" w:cstheme="minorHAnsi"/>
          <w:szCs w:val="24"/>
        </w:rPr>
        <w:t>Na matematiku je potřeba:</w:t>
      </w:r>
      <w:r w:rsidR="00824C43">
        <w:rPr>
          <w:rFonts w:asciiTheme="minorHAnsi" w:eastAsia="Times New Roman" w:hAnsiTheme="minorHAnsi" w:cstheme="minorHAnsi"/>
          <w:szCs w:val="24"/>
        </w:rPr>
        <w:t xml:space="preserve"> / </w:t>
      </w:r>
      <w:r w:rsidR="003B7089">
        <w:rPr>
          <w:rFonts w:asciiTheme="minorHAnsi" w:eastAsia="Times New Roman" w:hAnsiTheme="minorHAnsi" w:cstheme="minorHAnsi"/>
          <w:color w:val="0070C0"/>
          <w:szCs w:val="24"/>
        </w:rPr>
        <w:t>数学课上需要</w:t>
      </w:r>
      <w:r w:rsidR="005006B3">
        <w:rPr>
          <w:rFonts w:asciiTheme="minorEastAsia" w:hAnsiTheme="minorEastAsia" w:cstheme="minorHAnsi" w:hint="eastAsia"/>
          <w:color w:val="0070C0"/>
          <w:szCs w:val="24"/>
          <w:lang w:eastAsia="zh-CN"/>
        </w:rPr>
        <w:t>：</w:t>
      </w:r>
    </w:p>
    <w:p w14:paraId="18D78F56" w14:textId="456CDDF8" w:rsidR="00896FDE" w:rsidRPr="00896FDE" w:rsidRDefault="0067612A" w:rsidP="001D5E53">
      <w:pPr>
        <w:pStyle w:val="Odstavecseseznamem"/>
        <w:numPr>
          <w:ilvl w:val="0"/>
          <w:numId w:val="20"/>
        </w:numPr>
        <w:ind w:left="567" w:hanging="278"/>
        <w:rPr>
          <w:rFonts w:asciiTheme="minorHAnsi" w:hAnsiTheme="minorHAnsi" w:cstheme="minorHAnsi"/>
          <w:b/>
          <w:szCs w:val="24"/>
          <w:u w:val="single"/>
        </w:rPr>
      </w:pPr>
      <w:r w:rsidRPr="0067612A">
        <w:rPr>
          <w:rFonts w:asciiTheme="minorHAnsi" w:eastAsia="Times New Roman" w:hAnsiTheme="minorHAnsi" w:cstheme="minorHAnsi"/>
          <w:szCs w:val="24"/>
        </w:rPr>
        <w:t>rýsovací potřeby (pravítko, trojúhelník s ryskou, kružítko, tužky, úhloměr,</w:t>
      </w:r>
      <w:r w:rsidR="001B534B">
        <w:rPr>
          <w:rFonts w:asciiTheme="minorHAnsi" w:eastAsia="Times New Roman" w:hAnsiTheme="minorHAnsi" w:cstheme="minorHAnsi"/>
          <w:szCs w:val="24"/>
        </w:rPr>
        <w:t xml:space="preserve"> </w:t>
      </w:r>
      <w:r w:rsidRPr="0067612A">
        <w:rPr>
          <w:rFonts w:asciiTheme="minorHAnsi" w:eastAsia="Times New Roman" w:hAnsiTheme="minorHAnsi" w:cstheme="minorHAnsi"/>
          <w:szCs w:val="24"/>
        </w:rPr>
        <w:t>……………)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437A6C79" w14:textId="65E9624C" w:rsidR="0067612A" w:rsidRPr="0067612A" w:rsidRDefault="00C929F0" w:rsidP="00896FDE">
      <w:pPr>
        <w:pStyle w:val="Odstavecseseznamem"/>
        <w:ind w:left="567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eastAsia="Times New Roman" w:hAnsiTheme="minorHAnsi" w:cstheme="minorHAnsi"/>
          <w:color w:val="0070C0"/>
          <w:szCs w:val="24"/>
        </w:rPr>
        <w:t>绘制工具</w:t>
      </w:r>
      <w:r w:rsidR="008E2C2D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896FDE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8E2C2D">
        <w:rPr>
          <w:rFonts w:asciiTheme="minorHAnsi" w:eastAsia="Times New Roman" w:hAnsiTheme="minorHAnsi" w:cstheme="minorHAnsi"/>
          <w:color w:val="0070C0"/>
          <w:szCs w:val="24"/>
        </w:rPr>
        <w:t>(</w:t>
      </w:r>
      <w:r w:rsidR="003B7DAC">
        <w:rPr>
          <w:rFonts w:asciiTheme="minorHAnsi" w:eastAsia="Times New Roman" w:hAnsiTheme="minorHAnsi" w:cstheme="minorHAnsi"/>
          <w:color w:val="0070C0"/>
          <w:szCs w:val="24"/>
        </w:rPr>
        <w:t>标尺</w:t>
      </w:r>
      <w:r w:rsidR="008E2C2D">
        <w:rPr>
          <w:rFonts w:asciiTheme="minorEastAsia" w:hAnsiTheme="minorEastAsia" w:cstheme="minorHAnsi" w:hint="eastAsia"/>
          <w:color w:val="0070C0"/>
          <w:szCs w:val="24"/>
          <w:lang w:eastAsia="zh-CN"/>
        </w:rPr>
        <w:t>，</w:t>
      </w:r>
      <w:r w:rsidR="00D54431">
        <w:rPr>
          <w:rFonts w:asciiTheme="minorHAnsi" w:eastAsia="Times New Roman" w:hAnsiTheme="minorHAnsi" w:cstheme="minorHAnsi"/>
          <w:color w:val="0070C0"/>
          <w:szCs w:val="24"/>
        </w:rPr>
        <w:t>三角</w:t>
      </w:r>
      <w:r w:rsidR="00552E82">
        <w:rPr>
          <w:rFonts w:asciiTheme="minorHAnsi" w:eastAsia="Times New Roman" w:hAnsiTheme="minorHAnsi" w:cstheme="minorHAnsi"/>
          <w:color w:val="0070C0"/>
          <w:szCs w:val="24"/>
        </w:rPr>
        <w:t>尺</w:t>
      </w:r>
      <w:r w:rsidR="00F54EBE">
        <w:rPr>
          <w:rFonts w:asciiTheme="minorHAnsi" w:hAnsiTheme="minorHAnsi" w:cstheme="minorHAnsi" w:hint="eastAsia"/>
          <w:color w:val="0070C0"/>
          <w:szCs w:val="24"/>
          <w:lang w:eastAsia="zh-CN"/>
        </w:rPr>
        <w:t>，</w:t>
      </w:r>
      <w:r w:rsidR="008B66AB" w:rsidRPr="008B66A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="00A01A84">
        <w:rPr>
          <w:rFonts w:asciiTheme="minorHAnsi" w:eastAsia="Times New Roman" w:hAnsiTheme="minorHAnsi" w:cstheme="minorHAnsi"/>
          <w:color w:val="0070C0"/>
          <w:szCs w:val="24"/>
        </w:rPr>
        <w:t>圆规</w:t>
      </w:r>
      <w:r w:rsidR="00A01A84">
        <w:rPr>
          <w:rFonts w:asciiTheme="minorEastAsia" w:hAnsiTheme="minorEastAsia" w:cstheme="minorHAnsi" w:hint="eastAsia"/>
          <w:color w:val="0070C0"/>
          <w:szCs w:val="24"/>
          <w:lang w:eastAsia="zh-CN"/>
        </w:rPr>
        <w:t>，</w:t>
      </w:r>
      <w:r w:rsidR="00A01A84">
        <w:rPr>
          <w:rFonts w:asciiTheme="minorHAnsi" w:eastAsia="Times New Roman" w:hAnsiTheme="minorHAnsi" w:cstheme="minorHAnsi"/>
          <w:color w:val="0070C0"/>
          <w:szCs w:val="24"/>
        </w:rPr>
        <w:t>铅笔</w:t>
      </w:r>
      <w:r w:rsidR="00A01A84">
        <w:rPr>
          <w:rFonts w:asciiTheme="minorEastAsia" w:hAnsiTheme="minorEastAsia" w:cstheme="minorHAnsi" w:hint="eastAsia"/>
          <w:color w:val="0070C0"/>
          <w:szCs w:val="24"/>
          <w:lang w:eastAsia="zh-CN"/>
        </w:rPr>
        <w:t>，量角器,</w:t>
      </w:r>
      <w:r w:rsidR="008B66AB" w:rsidRPr="008B66AB">
        <w:rPr>
          <w:rFonts w:asciiTheme="minorHAnsi" w:eastAsia="Times New Roman" w:hAnsiTheme="minorHAnsi" w:cstheme="minorHAnsi"/>
          <w:color w:val="0070C0"/>
          <w:szCs w:val="24"/>
        </w:rPr>
        <w:t>……………)</w:t>
      </w:r>
      <w:r w:rsidR="0067612A" w:rsidRPr="008B66AB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437A6C7A" w14:textId="7C8C3D32" w:rsidR="0067612A" w:rsidRPr="0067612A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67612A">
        <w:rPr>
          <w:rFonts w:asciiTheme="minorHAnsi" w:eastAsia="Times New Roman" w:hAnsiTheme="minorHAnsi" w:cstheme="minorHAnsi"/>
          <w:szCs w:val="24"/>
        </w:rPr>
        <w:t>sešit typu: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824C43">
        <w:rPr>
          <w:rFonts w:asciiTheme="minorHAnsi" w:eastAsia="Times New Roman" w:hAnsiTheme="minorHAnsi" w:cstheme="minorHAnsi"/>
          <w:szCs w:val="24"/>
        </w:rPr>
        <w:t>/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A01A84">
        <w:rPr>
          <w:rFonts w:asciiTheme="minorHAnsi" w:hAnsiTheme="minorHAnsi" w:cstheme="minorHAnsi" w:hint="eastAsia"/>
          <w:color w:val="0070C0"/>
          <w:szCs w:val="24"/>
          <w:lang w:eastAsia="zh-CN"/>
        </w:rPr>
        <w:t>练习本</w:t>
      </w:r>
      <w:r w:rsidR="00211497">
        <w:rPr>
          <w:rFonts w:asciiTheme="minorHAnsi" w:hAnsiTheme="minorHAnsi" w:cstheme="minorHAnsi"/>
          <w:color w:val="0070C0"/>
          <w:szCs w:val="24"/>
          <w:lang w:eastAsia="zh-CN"/>
        </w:rPr>
        <w:t>类型</w:t>
      </w:r>
      <w:r w:rsidR="00824C43" w:rsidRPr="00824C43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824C43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67612A">
        <w:rPr>
          <w:rFonts w:asciiTheme="minorHAnsi" w:eastAsia="Times New Roman" w:hAnsiTheme="minorHAnsi" w:cstheme="minorHAnsi"/>
          <w:szCs w:val="24"/>
        </w:rPr>
        <w:t>……………………</w:t>
      </w:r>
    </w:p>
    <w:p w14:paraId="437A6C7B" w14:textId="4968A9B0" w:rsidR="0067612A" w:rsidRPr="001B534B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67612A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824C43">
        <w:rPr>
          <w:rFonts w:asciiTheme="minorHAnsi" w:eastAsia="Times New Roman" w:hAnsiTheme="minorHAnsi" w:cstheme="minorHAnsi"/>
          <w:szCs w:val="24"/>
        </w:rPr>
        <w:t>/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A01A84">
        <w:rPr>
          <w:rFonts w:asciiTheme="minorHAnsi" w:eastAsia="Times New Roman" w:hAnsiTheme="minorHAnsi" w:cstheme="minorHAnsi"/>
          <w:color w:val="0070C0"/>
          <w:szCs w:val="24"/>
        </w:rPr>
        <w:t>必须携带辅助工具</w:t>
      </w:r>
      <w:r w:rsidR="00A01A84">
        <w:rPr>
          <w:rFonts w:asciiTheme="minorEastAsia" w:hAnsiTheme="minorEastAsia" w:cstheme="minorHAnsi" w:hint="eastAsia"/>
          <w:color w:val="0070C0"/>
          <w:szCs w:val="24"/>
          <w:lang w:eastAsia="zh-CN"/>
        </w:rPr>
        <w:t>：</w:t>
      </w:r>
      <w:r w:rsidRPr="00824C43">
        <w:rPr>
          <w:rFonts w:asciiTheme="minorHAnsi" w:eastAsia="Times New Roman" w:hAnsiTheme="minorHAnsi" w:cstheme="minorHAnsi"/>
          <w:color w:val="0070C0"/>
          <w:szCs w:val="24"/>
          <w:vertAlign w:val="superscript"/>
        </w:rPr>
        <w:t xml:space="preserve"> </w:t>
      </w:r>
      <w:r w:rsidRPr="0067612A">
        <w:rPr>
          <w:rFonts w:asciiTheme="minorHAnsi" w:eastAsia="Times New Roman" w:hAnsiTheme="minorHAnsi" w:cstheme="minorHAnsi"/>
          <w:szCs w:val="24"/>
        </w:rPr>
        <w:t>…………………………………………</w:t>
      </w:r>
    </w:p>
    <w:p w14:paraId="437A6C7C" w14:textId="77777777" w:rsidR="0067612A" w:rsidRPr="0067612A" w:rsidRDefault="0067612A" w:rsidP="0067612A">
      <w:pPr>
        <w:spacing w:before="120" w:after="120"/>
        <w:ind w:left="60"/>
        <w:rPr>
          <w:rFonts w:asciiTheme="minorHAnsi" w:eastAsia="Times New Roman" w:hAnsiTheme="minorHAnsi" w:cstheme="minorHAnsi"/>
          <w:szCs w:val="24"/>
        </w:rPr>
      </w:pPr>
      <w:r w:rsidRPr="0067612A">
        <w:rPr>
          <w:rFonts w:asciiTheme="minorHAnsi" w:eastAsia="Times New Roman" w:hAnsiTheme="minorHAnsi" w:cstheme="minorHAnsi"/>
          <w:szCs w:val="24"/>
        </w:rPr>
        <w:t>Na výtvarnou výchovu je potřeba:</w:t>
      </w:r>
      <w:r w:rsidR="00824C43">
        <w:rPr>
          <w:rFonts w:asciiTheme="minorHAnsi" w:eastAsia="Times New Roman" w:hAnsiTheme="minorHAnsi" w:cstheme="minorHAnsi"/>
          <w:szCs w:val="24"/>
        </w:rPr>
        <w:t xml:space="preserve"> /</w:t>
      </w:r>
      <w:r w:rsidR="00824C43" w:rsidRPr="00824C43">
        <w:rPr>
          <w:rFonts w:asciiTheme="minorHAnsi" w:eastAsia="Times New Roman" w:hAnsiTheme="minorHAnsi" w:cstheme="minorHAnsi"/>
          <w:szCs w:val="24"/>
        </w:rPr>
        <w:t xml:space="preserve"> </w:t>
      </w:r>
      <w:r w:rsidR="00A01A84">
        <w:rPr>
          <w:rFonts w:asciiTheme="minorHAnsi" w:eastAsia="Times New Roman" w:hAnsiTheme="minorHAnsi" w:cstheme="minorHAnsi"/>
          <w:color w:val="0070C0"/>
          <w:szCs w:val="24"/>
        </w:rPr>
        <w:t>在手工课上需要</w:t>
      </w:r>
      <w:r w:rsidR="00A01A84">
        <w:rPr>
          <w:rFonts w:asciiTheme="minorEastAsia" w:hAnsiTheme="minorEastAsia" w:cstheme="minorHAnsi" w:hint="eastAsia"/>
          <w:color w:val="0070C0"/>
          <w:szCs w:val="24"/>
          <w:lang w:eastAsia="zh-CN"/>
        </w:rPr>
        <w:t>：</w:t>
      </w:r>
    </w:p>
    <w:p w14:paraId="437A6C7D" w14:textId="77777777" w:rsidR="0067612A" w:rsidRPr="0067612A" w:rsidRDefault="00824C43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eastAsia="Times New Roman" w:hAnsiTheme="minorHAnsi" w:cstheme="minorHAnsi"/>
          <w:szCs w:val="24"/>
        </w:rPr>
        <w:t xml:space="preserve"> podložka na lavici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>
        <w:rPr>
          <w:rFonts w:asciiTheme="minorHAnsi" w:eastAsia="Times New Roman" w:hAnsiTheme="minorHAnsi" w:cstheme="minorHAnsi"/>
          <w:szCs w:val="24"/>
        </w:rPr>
        <w:t>/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A01A84">
        <w:rPr>
          <w:rFonts w:asciiTheme="minorHAnsi" w:eastAsia="Times New Roman" w:hAnsiTheme="minorHAnsi" w:cstheme="minorHAnsi"/>
          <w:color w:val="0070C0"/>
          <w:szCs w:val="24"/>
        </w:rPr>
        <w:t>长凳垫</w:t>
      </w:r>
    </w:p>
    <w:p w14:paraId="437A6C7E" w14:textId="2F158A45" w:rsidR="0067612A" w:rsidRPr="0067612A" w:rsidRDefault="0067612A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67612A">
        <w:rPr>
          <w:rFonts w:asciiTheme="minorHAnsi" w:eastAsia="Times New Roman" w:hAnsiTheme="minorHAnsi" w:cstheme="minorHAnsi"/>
          <w:szCs w:val="24"/>
        </w:rPr>
        <w:t>štětce, p</w:t>
      </w:r>
      <w:r w:rsidR="00824C43">
        <w:rPr>
          <w:rFonts w:asciiTheme="minorHAnsi" w:eastAsia="Times New Roman" w:hAnsiTheme="minorHAnsi" w:cstheme="minorHAnsi"/>
          <w:szCs w:val="24"/>
        </w:rPr>
        <w:t>astelky, barvy, nůžky, lepidlo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824C43">
        <w:rPr>
          <w:rFonts w:asciiTheme="minorHAnsi" w:eastAsia="Times New Roman" w:hAnsiTheme="minorHAnsi" w:cstheme="minorHAnsi"/>
          <w:szCs w:val="24"/>
        </w:rPr>
        <w:t>/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A01A84">
        <w:rPr>
          <w:rFonts w:asciiTheme="minorHAnsi" w:eastAsia="Times New Roman" w:hAnsiTheme="minorHAnsi" w:cstheme="minorHAnsi"/>
          <w:color w:val="0070C0"/>
          <w:szCs w:val="24"/>
        </w:rPr>
        <w:t>毛笔</w:t>
      </w:r>
      <w:r w:rsidR="00A01A84">
        <w:rPr>
          <w:rFonts w:asciiTheme="minorEastAsia" w:hAnsiTheme="minorEastAsia" w:cstheme="minorHAnsi" w:hint="eastAsia"/>
          <w:color w:val="0070C0"/>
          <w:szCs w:val="24"/>
          <w:lang w:eastAsia="zh-CN"/>
        </w:rPr>
        <w:t>，</w:t>
      </w:r>
      <w:r w:rsidR="00433176">
        <w:rPr>
          <w:rFonts w:asciiTheme="minorEastAsia" w:hAnsiTheme="minorEastAsia" w:cstheme="minorHAnsi" w:hint="eastAsia"/>
          <w:color w:val="0070C0"/>
          <w:szCs w:val="24"/>
          <w:lang w:eastAsia="zh-CN"/>
        </w:rPr>
        <w:t>蜡笔，颜料，剪刀，胶水，</w:t>
      </w:r>
      <w:r w:rsidRPr="0067612A">
        <w:rPr>
          <w:rFonts w:asciiTheme="minorHAnsi" w:eastAsia="Times New Roman" w:hAnsiTheme="minorHAnsi" w:cstheme="minorHAnsi"/>
          <w:szCs w:val="24"/>
        </w:rPr>
        <w:t>………………</w:t>
      </w:r>
    </w:p>
    <w:p w14:paraId="437A6C7F" w14:textId="742824F4" w:rsidR="0067612A" w:rsidRPr="001B534B" w:rsidRDefault="0067612A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67612A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824C43">
        <w:rPr>
          <w:rFonts w:asciiTheme="minorHAnsi" w:eastAsia="Times New Roman" w:hAnsiTheme="minorHAnsi" w:cstheme="minorHAnsi"/>
          <w:szCs w:val="24"/>
        </w:rPr>
        <w:t>/</w:t>
      </w:r>
      <w:r w:rsidR="001D5E53">
        <w:rPr>
          <w:rFonts w:asciiTheme="minorHAnsi" w:eastAsia="Times New Roman" w:hAnsiTheme="minorHAnsi" w:cstheme="minorHAnsi"/>
          <w:szCs w:val="24"/>
        </w:rPr>
        <w:t xml:space="preserve"> </w:t>
      </w:r>
      <w:r w:rsidR="00433176">
        <w:rPr>
          <w:rFonts w:asciiTheme="minorHAnsi" w:eastAsia="Times New Roman" w:hAnsiTheme="minorHAnsi" w:cstheme="minorHAnsi"/>
          <w:color w:val="0070C0"/>
          <w:szCs w:val="24"/>
        </w:rPr>
        <w:t>必须携带辅助工具</w:t>
      </w:r>
      <w:r w:rsidR="00433176">
        <w:rPr>
          <w:rFonts w:asciiTheme="minorEastAsia" w:hAnsiTheme="minorEastAsia" w:cstheme="minorHAnsi" w:hint="eastAsia"/>
          <w:color w:val="0070C0"/>
          <w:szCs w:val="24"/>
          <w:lang w:eastAsia="zh-CN"/>
        </w:rPr>
        <w:t>：</w:t>
      </w:r>
      <w:r w:rsidRPr="0067612A">
        <w:rPr>
          <w:rFonts w:asciiTheme="minorHAnsi" w:eastAsia="Times New Roman" w:hAnsiTheme="minorHAnsi" w:cstheme="minorHAnsi"/>
          <w:szCs w:val="24"/>
        </w:rPr>
        <w:t xml:space="preserve"> …………………………………………</w:t>
      </w:r>
    </w:p>
    <w:p w14:paraId="437A6C80" w14:textId="77777777" w:rsidR="00194EA1" w:rsidRPr="0067612A" w:rsidRDefault="00194EA1" w:rsidP="00824C4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67612A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A6C83" w14:textId="77777777" w:rsidR="00F113CA" w:rsidRDefault="00F113CA">
      <w:pPr>
        <w:spacing w:after="0" w:line="240" w:lineRule="auto"/>
      </w:pPr>
      <w:r>
        <w:separator/>
      </w:r>
    </w:p>
  </w:endnote>
  <w:endnote w:type="continuationSeparator" w:id="0">
    <w:p w14:paraId="437A6C84" w14:textId="77777777" w:rsidR="00F113CA" w:rsidRDefault="00F1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8A" w14:textId="77777777" w:rsidR="00A405E8" w:rsidRDefault="00A405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8B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37A6C8C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37A6C9E" wp14:editId="437A6C9F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37A6CA0" wp14:editId="437A6CA1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37A6CA2" wp14:editId="437A6CA3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A6C8D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92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37A6C93" w14:textId="77777777" w:rsidR="00E50433" w:rsidRDefault="00E50433" w:rsidP="00E5043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37A6CA8" wp14:editId="437A6CA9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37A6CAA" wp14:editId="437A6CAB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37A6CAC" wp14:editId="437A6CAD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37A6C94" w14:textId="77777777" w:rsidR="00BD496D" w:rsidRPr="002A4349" w:rsidRDefault="006D003E" w:rsidP="003C22CD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437A6C95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437A6C98" w14:textId="0B0AD3AC" w:rsidR="0093783D" w:rsidRDefault="00A30D9F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896FDE">
          <w:rPr>
            <w:noProof/>
          </w:rPr>
          <w:t>2</w:t>
        </w:r>
        <w:r>
          <w:fldChar w:fldCharType="end"/>
        </w:r>
      </w:p>
    </w:sdtContent>
  </w:sdt>
  <w:p w14:paraId="437A6C99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A6C81" w14:textId="77777777" w:rsidR="00F113CA" w:rsidRDefault="00F113CA">
      <w:pPr>
        <w:spacing w:after="0" w:line="240" w:lineRule="auto"/>
      </w:pPr>
      <w:r>
        <w:separator/>
      </w:r>
    </w:p>
  </w:footnote>
  <w:footnote w:type="continuationSeparator" w:id="0">
    <w:p w14:paraId="437A6C82" w14:textId="77777777" w:rsidR="00F113CA" w:rsidRDefault="00F1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85" w14:textId="77777777" w:rsidR="00A405E8" w:rsidRDefault="00A405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86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7A6C9A" wp14:editId="437A6C9B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37A6C9C" wp14:editId="437A6C9D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437A6C87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37A6C88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437A6C89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8E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7A6CA4" wp14:editId="437A6CA5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37A6CA6" wp14:editId="437A6CA7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37A6C8F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437A6C90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37A6C91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6C96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37A6CAE" wp14:editId="437A6CAF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37A6CB0" wp14:editId="437A6CB1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37A6C97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698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A764E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3666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D0A39"/>
    <w:multiLevelType w:val="hybridMultilevel"/>
    <w:tmpl w:val="A8B26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06CAB"/>
    <w:multiLevelType w:val="hybridMultilevel"/>
    <w:tmpl w:val="36C0C1DA"/>
    <w:lvl w:ilvl="0" w:tplc="6318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5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D9B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78B5"/>
    <w:multiLevelType w:val="hybridMultilevel"/>
    <w:tmpl w:val="E2628A5A"/>
    <w:lvl w:ilvl="0" w:tplc="465CC9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591C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D1B0E33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52B4A"/>
    <w:multiLevelType w:val="hybridMultilevel"/>
    <w:tmpl w:val="CF10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87882"/>
    <w:multiLevelType w:val="hybridMultilevel"/>
    <w:tmpl w:val="B6CEAA52"/>
    <w:lvl w:ilvl="0" w:tplc="95429F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2"/>
  </w:num>
  <w:num w:numId="5">
    <w:abstractNumId w:val="11"/>
  </w:num>
  <w:num w:numId="6">
    <w:abstractNumId w:val="13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25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24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05AFC"/>
    <w:rsid w:val="00005DD5"/>
    <w:rsid w:val="00021717"/>
    <w:rsid w:val="00027D10"/>
    <w:rsid w:val="0003340B"/>
    <w:rsid w:val="000401FE"/>
    <w:rsid w:val="000A2C8A"/>
    <w:rsid w:val="000C6D49"/>
    <w:rsid w:val="000E3409"/>
    <w:rsid w:val="000F1B8E"/>
    <w:rsid w:val="000F7D4E"/>
    <w:rsid w:val="001231A8"/>
    <w:rsid w:val="001346EF"/>
    <w:rsid w:val="0015285E"/>
    <w:rsid w:val="00154B47"/>
    <w:rsid w:val="00194EA1"/>
    <w:rsid w:val="001A0585"/>
    <w:rsid w:val="001A2677"/>
    <w:rsid w:val="001B534B"/>
    <w:rsid w:val="001C48F1"/>
    <w:rsid w:val="001D3762"/>
    <w:rsid w:val="001D5E53"/>
    <w:rsid w:val="001F3A3E"/>
    <w:rsid w:val="00211497"/>
    <w:rsid w:val="0021580E"/>
    <w:rsid w:val="00226E23"/>
    <w:rsid w:val="00241898"/>
    <w:rsid w:val="00244424"/>
    <w:rsid w:val="00266950"/>
    <w:rsid w:val="00270914"/>
    <w:rsid w:val="002840A6"/>
    <w:rsid w:val="002872BA"/>
    <w:rsid w:val="00293C3D"/>
    <w:rsid w:val="002A4349"/>
    <w:rsid w:val="002A5B34"/>
    <w:rsid w:val="002B3F7F"/>
    <w:rsid w:val="002C08CD"/>
    <w:rsid w:val="002F2475"/>
    <w:rsid w:val="002F5DBE"/>
    <w:rsid w:val="00312298"/>
    <w:rsid w:val="00320F3F"/>
    <w:rsid w:val="003363D1"/>
    <w:rsid w:val="00344BBB"/>
    <w:rsid w:val="00346EF5"/>
    <w:rsid w:val="00393435"/>
    <w:rsid w:val="003B7089"/>
    <w:rsid w:val="003B7DAC"/>
    <w:rsid w:val="003C22CD"/>
    <w:rsid w:val="003C3360"/>
    <w:rsid w:val="003E1A71"/>
    <w:rsid w:val="00406688"/>
    <w:rsid w:val="004204DC"/>
    <w:rsid w:val="004262AE"/>
    <w:rsid w:val="0043125F"/>
    <w:rsid w:val="00433176"/>
    <w:rsid w:val="0045242B"/>
    <w:rsid w:val="0045262C"/>
    <w:rsid w:val="004666B2"/>
    <w:rsid w:val="00485C7B"/>
    <w:rsid w:val="004923A4"/>
    <w:rsid w:val="004C4239"/>
    <w:rsid w:val="004D517F"/>
    <w:rsid w:val="004E2E13"/>
    <w:rsid w:val="004E5C1A"/>
    <w:rsid w:val="004F030B"/>
    <w:rsid w:val="005006B3"/>
    <w:rsid w:val="00503C1B"/>
    <w:rsid w:val="0051686C"/>
    <w:rsid w:val="00530505"/>
    <w:rsid w:val="00537A55"/>
    <w:rsid w:val="00552E82"/>
    <w:rsid w:val="00562B2B"/>
    <w:rsid w:val="00566895"/>
    <w:rsid w:val="00571D1D"/>
    <w:rsid w:val="00580AF0"/>
    <w:rsid w:val="005B63FE"/>
    <w:rsid w:val="005C4517"/>
    <w:rsid w:val="006051BD"/>
    <w:rsid w:val="00614694"/>
    <w:rsid w:val="00617E11"/>
    <w:rsid w:val="006227C3"/>
    <w:rsid w:val="006745D9"/>
    <w:rsid w:val="0067612A"/>
    <w:rsid w:val="00687459"/>
    <w:rsid w:val="006875F5"/>
    <w:rsid w:val="006A38A5"/>
    <w:rsid w:val="006A6A98"/>
    <w:rsid w:val="006B22FC"/>
    <w:rsid w:val="006D003E"/>
    <w:rsid w:val="0070742C"/>
    <w:rsid w:val="0071678A"/>
    <w:rsid w:val="0072139A"/>
    <w:rsid w:val="007347C2"/>
    <w:rsid w:val="007519B2"/>
    <w:rsid w:val="00760C10"/>
    <w:rsid w:val="007774DF"/>
    <w:rsid w:val="007A4028"/>
    <w:rsid w:val="007B0C7D"/>
    <w:rsid w:val="007B3064"/>
    <w:rsid w:val="008153FF"/>
    <w:rsid w:val="00824C43"/>
    <w:rsid w:val="00830BCA"/>
    <w:rsid w:val="00834C87"/>
    <w:rsid w:val="00840FA6"/>
    <w:rsid w:val="00853AD8"/>
    <w:rsid w:val="00886746"/>
    <w:rsid w:val="00896FDE"/>
    <w:rsid w:val="008A76A6"/>
    <w:rsid w:val="008A7FAB"/>
    <w:rsid w:val="008B15C8"/>
    <w:rsid w:val="008B66AB"/>
    <w:rsid w:val="008D5A04"/>
    <w:rsid w:val="008E2C2D"/>
    <w:rsid w:val="008F7B9A"/>
    <w:rsid w:val="0093783D"/>
    <w:rsid w:val="00962592"/>
    <w:rsid w:val="0099071A"/>
    <w:rsid w:val="00995551"/>
    <w:rsid w:val="009A3DBC"/>
    <w:rsid w:val="009E6F3A"/>
    <w:rsid w:val="009F2AAE"/>
    <w:rsid w:val="00A01A84"/>
    <w:rsid w:val="00A1606E"/>
    <w:rsid w:val="00A168DD"/>
    <w:rsid w:val="00A30D9F"/>
    <w:rsid w:val="00A31E62"/>
    <w:rsid w:val="00A345CE"/>
    <w:rsid w:val="00A36757"/>
    <w:rsid w:val="00A405E8"/>
    <w:rsid w:val="00A570EF"/>
    <w:rsid w:val="00A83786"/>
    <w:rsid w:val="00A859E8"/>
    <w:rsid w:val="00A97AF4"/>
    <w:rsid w:val="00AA5055"/>
    <w:rsid w:val="00AA6A17"/>
    <w:rsid w:val="00AC6B51"/>
    <w:rsid w:val="00AC7460"/>
    <w:rsid w:val="00AE652B"/>
    <w:rsid w:val="00B05B06"/>
    <w:rsid w:val="00B518B3"/>
    <w:rsid w:val="00B57344"/>
    <w:rsid w:val="00B72082"/>
    <w:rsid w:val="00BA75BE"/>
    <w:rsid w:val="00BB2952"/>
    <w:rsid w:val="00BD496D"/>
    <w:rsid w:val="00C674D0"/>
    <w:rsid w:val="00C75AB9"/>
    <w:rsid w:val="00C86BB2"/>
    <w:rsid w:val="00C929F0"/>
    <w:rsid w:val="00CC5502"/>
    <w:rsid w:val="00D00C4E"/>
    <w:rsid w:val="00D142D1"/>
    <w:rsid w:val="00D23786"/>
    <w:rsid w:val="00D238E1"/>
    <w:rsid w:val="00D345CB"/>
    <w:rsid w:val="00D35A02"/>
    <w:rsid w:val="00D4420D"/>
    <w:rsid w:val="00D47823"/>
    <w:rsid w:val="00D52938"/>
    <w:rsid w:val="00D54431"/>
    <w:rsid w:val="00D8075F"/>
    <w:rsid w:val="00D81983"/>
    <w:rsid w:val="00DB4EBE"/>
    <w:rsid w:val="00DD1A0B"/>
    <w:rsid w:val="00DE06A0"/>
    <w:rsid w:val="00E244DE"/>
    <w:rsid w:val="00E25221"/>
    <w:rsid w:val="00E27F7E"/>
    <w:rsid w:val="00E47461"/>
    <w:rsid w:val="00E50433"/>
    <w:rsid w:val="00E60A81"/>
    <w:rsid w:val="00E80251"/>
    <w:rsid w:val="00EA7E5A"/>
    <w:rsid w:val="00EB5226"/>
    <w:rsid w:val="00EC3C50"/>
    <w:rsid w:val="00EF6E00"/>
    <w:rsid w:val="00F113CA"/>
    <w:rsid w:val="00F15744"/>
    <w:rsid w:val="00F54EBE"/>
    <w:rsid w:val="00F8435E"/>
    <w:rsid w:val="00F93992"/>
    <w:rsid w:val="00FB4442"/>
    <w:rsid w:val="00FD0BFF"/>
    <w:rsid w:val="00FD49B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37A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UHRUZACKTJEK-540971305-182392</_dlc_DocId>
    <_dlc_DocIdUrl xmlns="889b5d77-561b-4745-9149-1638f0c8024a">
      <Url>https://metaops.sharepoint.com/sites/disk/_layouts/15/DocIdRedir.aspx?ID=UHRUZACKTJEK-540971305-182392</Url>
      <Description>UHRUZACKTJEK-540971305-182392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c2a121c6-94b7-4d58-84be-104b400a7aae"/>
    <ds:schemaRef ds:uri="http://schemas.microsoft.com/office/2006/documentManagement/types"/>
    <ds:schemaRef ds:uri="889b5d77-561b-4745-9149-1638f0c8024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8F22E9-9F21-49C8-A532-B7143C1D5AB1}"/>
</file>

<file path=customXml/itemProps5.xml><?xml version="1.0" encoding="utf-8"?>
<ds:datastoreItem xmlns:ds="http://schemas.openxmlformats.org/officeDocument/2006/customXml" ds:itemID="{F8D006C4-769F-477F-8D46-5E3C0994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35</cp:revision>
  <cp:lastPrinted>2018-01-10T14:49:00Z</cp:lastPrinted>
  <dcterms:created xsi:type="dcterms:W3CDTF">2018-10-30T14:04:00Z</dcterms:created>
  <dcterms:modified xsi:type="dcterms:W3CDTF">2019-07-02T07:14:00Z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2f7f8613-4067-44dc-8b22-387bf803a124</vt:lpwstr>
  </property>
  <property fmtid="{D5CDD505-2E9C-101B-9397-08002B2CF9AE}" pid="4" name="AuthorIds_UIVersion_1536">
    <vt:lpwstr>36</vt:lpwstr>
  </property>
</Properties>
</file>