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90648" w14:textId="77777777" w:rsidR="0062080E" w:rsidRDefault="0062080E" w:rsidP="0062080E">
      <w:pPr>
        <w:spacing w:line="240" w:lineRule="auto"/>
        <w:jc w:val="left"/>
        <w:rPr>
          <w:rFonts w:asciiTheme="minorHAnsi" w:hAnsiTheme="minorHAnsi" w:cstheme="minorHAnsi"/>
          <w:szCs w:val="24"/>
        </w:rPr>
      </w:pPr>
    </w:p>
    <w:p w14:paraId="58B52AEC" w14:textId="77777777" w:rsidR="0018663E" w:rsidRDefault="0018663E" w:rsidP="0018663E">
      <w:pPr>
        <w:spacing w:after="0" w:line="480" w:lineRule="auto"/>
        <w:jc w:val="left"/>
        <w:rPr>
          <w:rFonts w:ascii="Calibri" w:hAnsi="Calibri"/>
        </w:rPr>
      </w:pPr>
      <w:r>
        <w:rPr>
          <w:rFonts w:ascii="Calibri" w:hAnsi="Calibri"/>
        </w:rPr>
        <w:t xml:space="preserve">Zákonný zástupce (jméno, PŘÍJMENÍ): / </w:t>
      </w:r>
      <w:r>
        <w:rPr>
          <w:rFonts w:ascii="Calibri" w:hAnsi="Calibri"/>
          <w:color w:val="0070C0"/>
        </w:rPr>
        <w:t xml:space="preserve">Người đại diện pháp lý (tên, HỌ): </w:t>
      </w:r>
      <w:r>
        <w:rPr>
          <w:rFonts w:ascii="Calibri" w:hAnsi="Calibri"/>
        </w:rPr>
        <w:t>………………………………………………………………………………………………………………………………………….……</w:t>
      </w:r>
    </w:p>
    <w:p w14:paraId="393C76A7" w14:textId="77777777" w:rsidR="0018663E" w:rsidRDefault="0018663E" w:rsidP="0018663E">
      <w:pPr>
        <w:spacing w:after="120"/>
        <w:jc w:val="left"/>
        <w:rPr>
          <w:rFonts w:ascii="Calibri" w:hAnsi="Calibri"/>
        </w:rPr>
      </w:pPr>
      <w:r>
        <w:rPr>
          <w:rFonts w:ascii="Calibri" w:hAnsi="Calibri"/>
        </w:rPr>
        <w:t xml:space="preserve">adresa: / </w:t>
      </w:r>
      <w:r>
        <w:rPr>
          <w:rFonts w:ascii="Calibri" w:hAnsi="Calibri"/>
          <w:color w:val="0070C0"/>
        </w:rPr>
        <w:t>địa chỉ:</w:t>
      </w:r>
      <w:r>
        <w:rPr>
          <w:rFonts w:ascii="Calibri" w:hAnsi="Calibri"/>
        </w:rPr>
        <w:t xml:space="preserve"> …………………………………………………………………………………………….………………………</w:t>
      </w:r>
    </w:p>
    <w:p w14:paraId="5FA0C0FA" w14:textId="77777777" w:rsidR="0018663E" w:rsidRDefault="0018663E" w:rsidP="0018663E">
      <w:pPr>
        <w:spacing w:before="120" w:after="120"/>
        <w:rPr>
          <w:rFonts w:ascii="Calibri" w:hAnsi="Calibri"/>
        </w:rPr>
      </w:pPr>
      <w:r>
        <w:rPr>
          <w:rFonts w:ascii="Calibri" w:hAnsi="Calibri"/>
        </w:rPr>
        <w:t xml:space="preserve">telefon: / </w:t>
      </w:r>
      <w:r>
        <w:rPr>
          <w:rFonts w:ascii="Calibri" w:hAnsi="Calibri"/>
          <w:color w:val="0070C0"/>
        </w:rPr>
        <w:t>điện thoại:</w:t>
      </w:r>
      <w:r>
        <w:rPr>
          <w:rFonts w:ascii="Calibri" w:hAnsi="Calibri"/>
        </w:rPr>
        <w:t xml:space="preserve"> ……………………………….. e-mail: / </w:t>
      </w:r>
      <w:r>
        <w:rPr>
          <w:rFonts w:ascii="Calibri" w:hAnsi="Calibri"/>
          <w:color w:val="0070C0"/>
        </w:rPr>
        <w:t>e-mail:</w:t>
      </w:r>
      <w:r>
        <w:rPr>
          <w:rFonts w:ascii="Calibri" w:hAnsi="Calibri"/>
        </w:rPr>
        <w:t xml:space="preserve"> ….…………………………………...…….…</w:t>
      </w:r>
    </w:p>
    <w:p w14:paraId="797230FF" w14:textId="77777777" w:rsidR="00F956A3" w:rsidRPr="00137167" w:rsidRDefault="00F956A3" w:rsidP="0062080E">
      <w:pPr>
        <w:spacing w:line="240" w:lineRule="auto"/>
        <w:jc w:val="center"/>
        <w:rPr>
          <w:rFonts w:asciiTheme="minorHAnsi" w:hAnsiTheme="minorHAnsi" w:cstheme="minorHAnsi"/>
          <w:b/>
          <w:szCs w:val="24"/>
        </w:rPr>
      </w:pPr>
    </w:p>
    <w:p w14:paraId="5322DAD4" w14:textId="77777777" w:rsidR="0018663E" w:rsidRDefault="00F956A3" w:rsidP="0018663E">
      <w:pPr>
        <w:spacing w:after="0"/>
        <w:jc w:val="center"/>
        <w:rPr>
          <w:rFonts w:asciiTheme="minorHAnsi" w:hAnsiTheme="minorHAnsi" w:cstheme="minorHAnsi"/>
          <w:b/>
          <w:sz w:val="28"/>
          <w:szCs w:val="28"/>
        </w:rPr>
      </w:pPr>
      <w:r w:rsidRPr="00137167">
        <w:rPr>
          <w:rFonts w:asciiTheme="minorHAnsi" w:hAnsiTheme="minorHAnsi" w:cstheme="minorHAnsi"/>
          <w:b/>
          <w:sz w:val="28"/>
          <w:szCs w:val="28"/>
        </w:rPr>
        <w:t xml:space="preserve">Žádost o zajištění bezplatné jazykové přípravy žáka/žákyně / </w:t>
      </w:r>
    </w:p>
    <w:p w14:paraId="2CCEA6EA" w14:textId="7B31E814" w:rsidR="00F956A3" w:rsidRPr="00137167" w:rsidRDefault="00297C30" w:rsidP="0018663E">
      <w:pPr>
        <w:spacing w:after="0"/>
        <w:jc w:val="center"/>
        <w:rPr>
          <w:rFonts w:asciiTheme="minorHAnsi" w:hAnsiTheme="minorHAnsi" w:cstheme="minorHAnsi"/>
          <w:b/>
          <w:sz w:val="28"/>
          <w:szCs w:val="28"/>
        </w:rPr>
      </w:pPr>
      <w:r>
        <w:rPr>
          <w:rFonts w:asciiTheme="minorHAnsi" w:hAnsiTheme="minorHAnsi" w:cstheme="minorHAnsi"/>
          <w:b/>
          <w:color w:val="0070C0"/>
          <w:sz w:val="28"/>
          <w:szCs w:val="28"/>
        </w:rPr>
        <w:t xml:space="preserve">Đơn xin </w:t>
      </w:r>
      <w:r w:rsidR="004D37EF">
        <w:rPr>
          <w:rFonts w:asciiTheme="minorHAnsi" w:hAnsiTheme="minorHAnsi" w:cstheme="minorHAnsi"/>
          <w:b/>
          <w:color w:val="0070C0"/>
          <w:sz w:val="28"/>
          <w:szCs w:val="28"/>
        </w:rPr>
        <w:t>cung cấp đào tạo</w:t>
      </w:r>
      <w:r>
        <w:rPr>
          <w:rFonts w:asciiTheme="minorHAnsi" w:hAnsiTheme="minorHAnsi" w:cstheme="minorHAnsi"/>
          <w:b/>
          <w:color w:val="0070C0"/>
          <w:sz w:val="28"/>
          <w:szCs w:val="28"/>
        </w:rPr>
        <w:t xml:space="preserve"> ngôn ngữ miễn phí cho học sinh</w:t>
      </w:r>
    </w:p>
    <w:p w14:paraId="0D0B940D" w14:textId="77777777" w:rsidR="000F1B8E" w:rsidRPr="00137167" w:rsidRDefault="000F1B8E" w:rsidP="0062080E">
      <w:pPr>
        <w:spacing w:before="120" w:after="120" w:line="240" w:lineRule="auto"/>
        <w:rPr>
          <w:rFonts w:asciiTheme="minorHAnsi" w:hAnsiTheme="minorHAnsi" w:cstheme="minorHAnsi"/>
          <w:noProof/>
          <w:sz w:val="20"/>
          <w:szCs w:val="20"/>
          <w:lang w:eastAsia="cs-CZ"/>
        </w:rPr>
      </w:pPr>
    </w:p>
    <w:p w14:paraId="6D3288E6" w14:textId="77777777" w:rsidR="00137167" w:rsidRPr="00137167" w:rsidRDefault="00137167" w:rsidP="0062080E">
      <w:pPr>
        <w:spacing w:after="0"/>
        <w:rPr>
          <w:rFonts w:asciiTheme="minorHAnsi" w:hAnsiTheme="minorHAnsi" w:cstheme="minorHAnsi"/>
          <w:szCs w:val="24"/>
        </w:rPr>
      </w:pPr>
      <w:r w:rsidRPr="00137167">
        <w:rPr>
          <w:rFonts w:asciiTheme="minorHAnsi" w:hAnsiTheme="minorHAnsi" w:cstheme="minorHAnsi"/>
          <w:szCs w:val="24"/>
        </w:rPr>
        <w:t>Vážená paní ředitelko/pane řediteli,</w:t>
      </w:r>
    </w:p>
    <w:p w14:paraId="46BAC54F" w14:textId="77777777" w:rsidR="00137167" w:rsidRPr="00137167" w:rsidRDefault="00137167" w:rsidP="0062080E">
      <w:pPr>
        <w:spacing w:after="0" w:line="240" w:lineRule="auto"/>
        <w:rPr>
          <w:rFonts w:asciiTheme="minorHAnsi" w:hAnsiTheme="minorHAnsi" w:cstheme="minorHAnsi"/>
          <w:szCs w:val="24"/>
        </w:rPr>
      </w:pPr>
    </w:p>
    <w:p w14:paraId="7AA34698" w14:textId="408DEAF0" w:rsidR="1D61D869" w:rsidRDefault="1D61D869" w:rsidP="0018663E">
      <w:pPr>
        <w:spacing w:after="0" w:line="480" w:lineRule="auto"/>
        <w:rPr>
          <w:rFonts w:asciiTheme="minorHAnsi" w:hAnsiTheme="minorHAnsi"/>
        </w:rPr>
      </w:pPr>
      <w:r w:rsidRPr="1D61D869">
        <w:rPr>
          <w:rFonts w:asciiTheme="minorHAnsi" w:hAnsiTheme="minorHAnsi"/>
        </w:rPr>
        <w:t xml:space="preserve">můj syn/moje dcera </w:t>
      </w:r>
      <w:r w:rsidR="0018663E" w:rsidRPr="0018663E">
        <w:rPr>
          <w:rFonts w:asciiTheme="minorHAnsi" w:hAnsiTheme="minorHAnsi"/>
          <w:vertAlign w:val="superscript"/>
        </w:rPr>
        <w:t>1</w:t>
      </w:r>
      <w:r w:rsidRPr="1D61D869">
        <w:rPr>
          <w:rFonts w:asciiTheme="minorHAnsi" w:hAnsiTheme="minorHAnsi"/>
        </w:rPr>
        <w:t xml:space="preserve">………………………………………., nar. </w:t>
      </w:r>
      <w:r w:rsidR="0018663E" w:rsidRPr="0018663E">
        <w:rPr>
          <w:rFonts w:asciiTheme="minorHAnsi" w:hAnsiTheme="minorHAnsi"/>
          <w:vertAlign w:val="superscript"/>
        </w:rPr>
        <w:t>2</w:t>
      </w:r>
      <w:r w:rsidRPr="1D61D869">
        <w:rPr>
          <w:rFonts w:asciiTheme="minorHAnsi" w:hAnsiTheme="minorHAnsi"/>
        </w:rPr>
        <w:t>……………………………., žák/žákyně třídy</w:t>
      </w:r>
      <w:r w:rsidR="0018663E">
        <w:rPr>
          <w:rFonts w:asciiTheme="minorHAnsi" w:hAnsiTheme="minorHAnsi"/>
        </w:rPr>
        <w:t> </w:t>
      </w:r>
      <w:r w:rsidR="0018663E" w:rsidRPr="0018663E">
        <w:rPr>
          <w:rFonts w:asciiTheme="minorHAnsi" w:hAnsiTheme="minorHAnsi"/>
          <w:vertAlign w:val="superscript"/>
        </w:rPr>
        <w:t>3</w:t>
      </w:r>
      <w:r w:rsidRPr="1D61D869">
        <w:rPr>
          <w:rFonts w:asciiTheme="minorHAnsi" w:hAnsiTheme="minorHAnsi"/>
        </w:rPr>
        <w:t>……………. nastoupil/a na Vaši školu bez dostatečné znalosti českého jazyka. Aby mohl/a být ve vzdělávání úspěšný/-á, žádám Vás o pomoc při vytvoření předpokladů pro začlenění mého dítěte do</w:t>
      </w:r>
      <w:r w:rsidR="0062080E">
        <w:rPr>
          <w:rFonts w:asciiTheme="minorHAnsi" w:hAnsiTheme="minorHAnsi"/>
        </w:rPr>
        <w:t> </w:t>
      </w:r>
      <w:r w:rsidRPr="1D61D869">
        <w:rPr>
          <w:rFonts w:asciiTheme="minorHAnsi" w:hAnsiTheme="minorHAnsi"/>
        </w:rPr>
        <w:t>vzdělávání. A to prostřednictvím zajištěním bezplatné jazykové přípravy (v souladu s §20 (5) a) zákona 561/2004 Sb. školského zákona).</w:t>
      </w:r>
    </w:p>
    <w:p w14:paraId="3775DCA9" w14:textId="77777777" w:rsidR="0062080E" w:rsidRDefault="0062080E" w:rsidP="0018663E">
      <w:pPr>
        <w:spacing w:after="0" w:line="240" w:lineRule="auto"/>
        <w:rPr>
          <w:rFonts w:asciiTheme="minorHAnsi" w:hAnsiTheme="minorHAnsi" w:cstheme="minorHAnsi"/>
          <w:color w:val="0070C0"/>
          <w:szCs w:val="24"/>
        </w:rPr>
      </w:pPr>
    </w:p>
    <w:p w14:paraId="026C3289" w14:textId="0F6B9D61" w:rsidR="00137167" w:rsidRPr="00137167" w:rsidRDefault="00297C30" w:rsidP="0018663E">
      <w:pPr>
        <w:spacing w:after="0"/>
        <w:rPr>
          <w:rFonts w:asciiTheme="minorHAnsi" w:hAnsiTheme="minorHAnsi" w:cstheme="minorHAnsi"/>
          <w:color w:val="0070C0"/>
          <w:szCs w:val="24"/>
        </w:rPr>
      </w:pPr>
      <w:r>
        <w:rPr>
          <w:rFonts w:asciiTheme="minorHAnsi" w:hAnsiTheme="minorHAnsi" w:cstheme="minorHAnsi"/>
          <w:color w:val="0070C0"/>
          <w:szCs w:val="24"/>
        </w:rPr>
        <w:t>Ông/Bà hiệu trưởng kính mến,</w:t>
      </w:r>
      <w:r w:rsidRPr="00137167">
        <w:rPr>
          <w:rFonts w:asciiTheme="minorHAnsi" w:hAnsiTheme="minorHAnsi" w:cstheme="minorHAnsi"/>
          <w:color w:val="0070C0"/>
          <w:szCs w:val="24"/>
        </w:rPr>
        <w:t xml:space="preserve"> </w:t>
      </w:r>
      <w:r w:rsidR="00137167" w:rsidRPr="00137167">
        <w:rPr>
          <w:rFonts w:asciiTheme="minorHAnsi" w:hAnsiTheme="minorHAnsi" w:cstheme="minorHAnsi"/>
          <w:color w:val="0070C0"/>
          <w:szCs w:val="24"/>
        </w:rPr>
        <w:t>,</w:t>
      </w:r>
    </w:p>
    <w:p w14:paraId="0BDB6699" w14:textId="77777777" w:rsidR="00137167" w:rsidRPr="00137167" w:rsidRDefault="00137167" w:rsidP="0062080E">
      <w:pPr>
        <w:spacing w:after="0" w:line="240" w:lineRule="auto"/>
        <w:rPr>
          <w:rFonts w:asciiTheme="minorHAnsi" w:hAnsiTheme="minorHAnsi" w:cstheme="minorHAnsi"/>
          <w:color w:val="0070C0"/>
          <w:szCs w:val="24"/>
        </w:rPr>
      </w:pPr>
    </w:p>
    <w:p w14:paraId="413DA702" w14:textId="0E008FFB" w:rsidR="1D61D869" w:rsidRDefault="00297C30" w:rsidP="0018663E">
      <w:pPr>
        <w:spacing w:line="480" w:lineRule="auto"/>
        <w:rPr>
          <w:rFonts w:asciiTheme="minorHAnsi" w:hAnsiTheme="minorHAnsi"/>
          <w:color w:val="0070C0"/>
        </w:rPr>
      </w:pPr>
      <w:r>
        <w:rPr>
          <w:rFonts w:asciiTheme="minorHAnsi" w:hAnsiTheme="minorHAnsi"/>
          <w:color w:val="0070C0"/>
        </w:rPr>
        <w:t>con tôi</w:t>
      </w:r>
      <w:r w:rsidR="1D61D869" w:rsidRPr="1D61D869">
        <w:rPr>
          <w:rFonts w:asciiTheme="minorHAnsi" w:hAnsiTheme="minorHAnsi"/>
          <w:color w:val="0070C0"/>
        </w:rPr>
        <w:t xml:space="preserve"> </w:t>
      </w:r>
      <w:r w:rsidR="0018663E" w:rsidRPr="0018663E">
        <w:rPr>
          <w:rFonts w:asciiTheme="minorHAnsi" w:hAnsiTheme="minorHAnsi"/>
          <w:color w:val="0070C0"/>
          <w:vertAlign w:val="superscript"/>
        </w:rPr>
        <w:t>1</w:t>
      </w:r>
      <w:r w:rsidR="1D61D869" w:rsidRPr="1D61D869">
        <w:rPr>
          <w:rFonts w:asciiTheme="minorHAnsi" w:hAnsiTheme="minorHAnsi"/>
          <w:color w:val="0070C0"/>
        </w:rPr>
        <w:t xml:space="preserve">………………………………………., </w:t>
      </w:r>
      <w:r>
        <w:rPr>
          <w:rFonts w:asciiTheme="minorHAnsi" w:hAnsiTheme="minorHAnsi"/>
          <w:color w:val="0070C0"/>
        </w:rPr>
        <w:t>sinh</w:t>
      </w:r>
      <w:r w:rsidR="00543571">
        <w:rPr>
          <w:rFonts w:asciiTheme="minorHAnsi" w:hAnsiTheme="minorHAnsi"/>
          <w:color w:val="0070C0"/>
        </w:rPr>
        <w:t xml:space="preserve"> ngày</w:t>
      </w:r>
      <w:r w:rsidR="1D61D869" w:rsidRPr="1D61D869">
        <w:rPr>
          <w:rFonts w:asciiTheme="minorHAnsi" w:hAnsiTheme="minorHAnsi"/>
          <w:color w:val="0070C0"/>
        </w:rPr>
        <w:t xml:space="preserve"> </w:t>
      </w:r>
      <w:r w:rsidR="0018663E" w:rsidRPr="0018663E">
        <w:rPr>
          <w:rFonts w:asciiTheme="minorHAnsi" w:hAnsiTheme="minorHAnsi"/>
          <w:color w:val="0070C0"/>
          <w:vertAlign w:val="superscript"/>
        </w:rPr>
        <w:t>2</w:t>
      </w:r>
      <w:r w:rsidR="1D61D869" w:rsidRPr="1D61D869">
        <w:rPr>
          <w:rFonts w:asciiTheme="minorHAnsi" w:hAnsiTheme="minorHAnsi"/>
          <w:color w:val="0070C0"/>
        </w:rPr>
        <w:t xml:space="preserve">……………………………., </w:t>
      </w:r>
      <w:r>
        <w:rPr>
          <w:rFonts w:asciiTheme="minorHAnsi" w:hAnsiTheme="minorHAnsi"/>
          <w:color w:val="0070C0"/>
        </w:rPr>
        <w:t>học sinh lớp</w:t>
      </w:r>
      <w:r w:rsidR="00761DD0">
        <w:rPr>
          <w:rFonts w:asciiTheme="minorHAnsi" w:hAnsiTheme="minorHAnsi"/>
          <w:color w:val="0070C0"/>
        </w:rPr>
        <w:t xml:space="preserve"> </w:t>
      </w:r>
      <w:r w:rsidR="0018663E" w:rsidRPr="0018663E">
        <w:rPr>
          <w:rFonts w:asciiTheme="minorHAnsi" w:hAnsiTheme="minorHAnsi"/>
          <w:color w:val="0070C0"/>
          <w:vertAlign w:val="superscript"/>
        </w:rPr>
        <w:t>3</w:t>
      </w:r>
      <w:r w:rsidR="1D61D869" w:rsidRPr="1D61D869">
        <w:rPr>
          <w:rFonts w:asciiTheme="minorHAnsi" w:hAnsiTheme="minorHAnsi"/>
          <w:color w:val="0070C0"/>
        </w:rPr>
        <w:t xml:space="preserve">……………. </w:t>
      </w:r>
      <w:r w:rsidR="00893F38">
        <w:rPr>
          <w:rFonts w:asciiTheme="minorHAnsi" w:hAnsiTheme="minorHAnsi"/>
          <w:color w:val="0070C0"/>
        </w:rPr>
        <w:t>đ</w:t>
      </w:r>
      <w:r w:rsidR="00761DD0">
        <w:rPr>
          <w:rFonts w:asciiTheme="minorHAnsi" w:hAnsiTheme="minorHAnsi"/>
          <w:color w:val="0070C0"/>
        </w:rPr>
        <w:t>ã vào trường học</w:t>
      </w:r>
      <w:r w:rsidR="004D37EF">
        <w:rPr>
          <w:rFonts w:asciiTheme="minorHAnsi" w:hAnsiTheme="minorHAnsi"/>
          <w:color w:val="0070C0"/>
        </w:rPr>
        <w:t xml:space="preserve"> nhưng chưa được chuẩn bị đủ kiến thức về tiếng Séc. Để cháu có thể  thành công trong học tập, tôi mong Ông/Bà có thể giúp tạo điều kiện cho </w:t>
      </w:r>
      <w:r w:rsidR="00B73E2B">
        <w:rPr>
          <w:rFonts w:asciiTheme="minorHAnsi" w:hAnsiTheme="minorHAnsi"/>
          <w:color w:val="0070C0"/>
        </w:rPr>
        <w:t>con tôi hội nhập vào quá trình giáo dục. Bằng cách cung cấp</w:t>
      </w:r>
      <w:r w:rsidR="001734D1">
        <w:rPr>
          <w:rFonts w:asciiTheme="minorHAnsi" w:hAnsiTheme="minorHAnsi"/>
          <w:color w:val="0070C0"/>
        </w:rPr>
        <w:t xml:space="preserve"> khóa</w:t>
      </w:r>
      <w:r w:rsidR="00B73E2B">
        <w:rPr>
          <w:rFonts w:asciiTheme="minorHAnsi" w:hAnsiTheme="minorHAnsi"/>
          <w:color w:val="0070C0"/>
        </w:rPr>
        <w:t xml:space="preserve"> đào tạo ngôn ngữ miễn phí (theo</w:t>
      </w:r>
      <w:r w:rsidR="1D61D869" w:rsidRPr="1D61D869">
        <w:rPr>
          <w:rFonts w:asciiTheme="minorHAnsi" w:eastAsiaTheme="minorEastAsia" w:hAnsiTheme="minorHAnsi"/>
          <w:color w:val="0070C0"/>
          <w:szCs w:val="24"/>
        </w:rPr>
        <w:t xml:space="preserve"> §20 (5) a) </w:t>
      </w:r>
      <w:r w:rsidR="00B73E2B">
        <w:rPr>
          <w:rFonts w:asciiTheme="minorHAnsi" w:eastAsiaTheme="minorEastAsia" w:hAnsiTheme="minorHAnsi"/>
          <w:color w:val="0070C0"/>
          <w:szCs w:val="24"/>
        </w:rPr>
        <w:t>luật</w:t>
      </w:r>
      <w:r w:rsidR="1D61D869" w:rsidRPr="1D61D869">
        <w:rPr>
          <w:rFonts w:asciiTheme="minorHAnsi" w:eastAsiaTheme="minorEastAsia" w:hAnsiTheme="minorHAnsi"/>
          <w:color w:val="0070C0"/>
          <w:szCs w:val="24"/>
        </w:rPr>
        <w:t xml:space="preserve"> 561/2004 Sb. </w:t>
      </w:r>
      <w:r w:rsidR="00B73E2B">
        <w:rPr>
          <w:rFonts w:asciiTheme="minorHAnsi" w:eastAsiaTheme="minorEastAsia" w:hAnsiTheme="minorHAnsi"/>
          <w:color w:val="0070C0"/>
          <w:szCs w:val="24"/>
        </w:rPr>
        <w:t>Bộ luật giáo dục</w:t>
      </w:r>
      <w:r w:rsidR="1D61D869" w:rsidRPr="1D61D869">
        <w:rPr>
          <w:rFonts w:asciiTheme="minorHAnsi" w:eastAsiaTheme="minorEastAsia" w:hAnsiTheme="minorHAnsi"/>
          <w:color w:val="0070C0"/>
          <w:szCs w:val="24"/>
        </w:rPr>
        <w:t>).</w:t>
      </w:r>
      <w:r w:rsidR="0018663E">
        <w:rPr>
          <w:rFonts w:asciiTheme="minorHAnsi" w:eastAsiaTheme="minorEastAsia" w:hAnsiTheme="minorHAnsi"/>
          <w:color w:val="0070C0"/>
          <w:szCs w:val="24"/>
        </w:rPr>
        <w:t xml:space="preserve"> </w:t>
      </w:r>
      <w:bookmarkStart w:id="0" w:name="_GoBack"/>
      <w:bookmarkEnd w:id="0"/>
    </w:p>
    <w:p w14:paraId="0E27B00A" w14:textId="7993262F" w:rsidR="000F1B8E" w:rsidRPr="00137167" w:rsidRDefault="000F1B8E" w:rsidP="1D61D869">
      <w:pPr>
        <w:rPr>
          <w:rFonts w:asciiTheme="minorHAnsi" w:hAnsiTheme="minorHAnsi"/>
          <w:color w:val="0070C0"/>
        </w:rPr>
        <w:sectPr w:rsidR="000F1B8E" w:rsidRPr="00137167" w:rsidSect="006D003E">
          <w:headerReference w:type="default" r:id="rId13"/>
          <w:footerReference w:type="default" r:id="rId14"/>
          <w:headerReference w:type="first" r:id="rId15"/>
          <w:footerReference w:type="first" r:id="rId16"/>
          <w:pgSz w:w="11906" w:h="16838"/>
          <w:pgMar w:top="567" w:right="1134" w:bottom="567" w:left="1134" w:header="284" w:footer="79" w:gutter="0"/>
          <w:pgNumType w:start="2"/>
          <w:cols w:space="708"/>
          <w:titlePg/>
          <w:docGrid w:linePitch="360"/>
        </w:sectPr>
      </w:pPr>
    </w:p>
    <w:p w14:paraId="00A1480D" w14:textId="77777777" w:rsidR="00137167" w:rsidRDefault="00137167" w:rsidP="00C17559">
      <w:pPr>
        <w:rPr>
          <w:rFonts w:asciiTheme="minorHAnsi" w:hAnsiTheme="minorHAnsi" w:cstheme="minorHAnsi"/>
          <w:szCs w:val="24"/>
        </w:rPr>
      </w:pPr>
    </w:p>
    <w:p w14:paraId="7121125B" w14:textId="409E720E" w:rsidR="00C17559" w:rsidRDefault="00C17559" w:rsidP="00C17559">
      <w:pPr>
        <w:rPr>
          <w:rFonts w:asciiTheme="minorHAnsi" w:hAnsiTheme="minorHAnsi" w:cstheme="minorHAnsi"/>
          <w:szCs w:val="24"/>
        </w:rPr>
      </w:pPr>
      <w:r w:rsidRPr="00137167">
        <w:rPr>
          <w:rFonts w:asciiTheme="minorHAnsi" w:hAnsiTheme="minorHAnsi" w:cstheme="minorHAnsi"/>
          <w:szCs w:val="24"/>
        </w:rPr>
        <w:t xml:space="preserve">Žádám o poskytnutí informace o dostupné třídě pro jazykovou přípravu, kterou může můj syn/dcera bezplatně navštěvovat. Pokud takováto výuka češtiny jako druhého jazyka v současné době dostupná není, žádám Vás o součinnost se zřizovatelem školy a krajským úřadem při zajištění dostupné jazykové přípravy (formou zřízení třídy pro jazykovou přípravu či jinou vhodnou formou) pokud možno přímo ve škole. </w:t>
      </w:r>
    </w:p>
    <w:p w14:paraId="695FDF53" w14:textId="2BA09007" w:rsidR="00137167" w:rsidRPr="00137167" w:rsidRDefault="003D74C2" w:rsidP="00137167">
      <w:pPr>
        <w:rPr>
          <w:rFonts w:asciiTheme="minorHAnsi" w:hAnsiTheme="minorHAnsi" w:cstheme="minorHAnsi"/>
          <w:color w:val="0070C0"/>
          <w:szCs w:val="24"/>
        </w:rPr>
      </w:pPr>
      <w:bookmarkStart w:id="1" w:name="_Hlk531030349"/>
      <w:r>
        <w:rPr>
          <w:rFonts w:asciiTheme="minorHAnsi" w:hAnsiTheme="minorHAnsi" w:cstheme="minorHAnsi"/>
          <w:color w:val="0070C0"/>
          <w:szCs w:val="24"/>
        </w:rPr>
        <w:t>Tôi yêu cầu cung cấp thông tin về lớp đào tạo ngôn n</w:t>
      </w:r>
      <w:r w:rsidR="008B5406">
        <w:rPr>
          <w:rFonts w:asciiTheme="minorHAnsi" w:hAnsiTheme="minorHAnsi" w:cstheme="minorHAnsi"/>
          <w:color w:val="0070C0"/>
          <w:szCs w:val="24"/>
        </w:rPr>
        <w:t xml:space="preserve">gữ </w:t>
      </w:r>
      <w:r>
        <w:rPr>
          <w:rFonts w:asciiTheme="minorHAnsi" w:hAnsiTheme="minorHAnsi" w:cstheme="minorHAnsi"/>
          <w:color w:val="0070C0"/>
          <w:szCs w:val="24"/>
        </w:rPr>
        <w:t xml:space="preserve">có </w:t>
      </w:r>
      <w:r w:rsidR="008B5406">
        <w:rPr>
          <w:rFonts w:asciiTheme="minorHAnsi" w:hAnsiTheme="minorHAnsi" w:cstheme="minorHAnsi"/>
          <w:color w:val="0070C0"/>
          <w:szCs w:val="24"/>
        </w:rPr>
        <w:t>sẵn, để con tôi có thể tham gia miễn phí. Nếu trong thời gian này không có lớp dạy tiếng Séc như ngôn ngữ thứ hai, tôi muốn yêu cầu sự hợp tác của Ông/Bà cùng bên sáng lập nhà trường và ủy ban tỉnh</w:t>
      </w:r>
      <w:r w:rsidR="00627BF8">
        <w:rPr>
          <w:rFonts w:asciiTheme="minorHAnsi" w:hAnsiTheme="minorHAnsi" w:cstheme="minorHAnsi"/>
          <w:color w:val="0070C0"/>
          <w:szCs w:val="24"/>
        </w:rPr>
        <w:t xml:space="preserve"> trong việc cung cấp lớp chuẩn bị ngôn ngữ </w:t>
      </w:r>
      <w:r w:rsidR="001734D1">
        <w:rPr>
          <w:rFonts w:asciiTheme="minorHAnsi" w:hAnsiTheme="minorHAnsi" w:cstheme="minorHAnsi"/>
          <w:color w:val="0070C0"/>
          <w:szCs w:val="24"/>
        </w:rPr>
        <w:t>cho mọi học sinh</w:t>
      </w:r>
      <w:r w:rsidR="004B0B77">
        <w:rPr>
          <w:rFonts w:asciiTheme="minorHAnsi" w:hAnsiTheme="minorHAnsi" w:cstheme="minorHAnsi"/>
          <w:color w:val="0070C0"/>
          <w:szCs w:val="24"/>
        </w:rPr>
        <w:t>, nếu có thể trực tiếp tại trường</w:t>
      </w:r>
      <w:r w:rsidR="001734D1">
        <w:rPr>
          <w:rFonts w:asciiTheme="minorHAnsi" w:hAnsiTheme="minorHAnsi" w:cstheme="minorHAnsi"/>
          <w:color w:val="0070C0"/>
          <w:szCs w:val="24"/>
        </w:rPr>
        <w:t xml:space="preserve"> (bằng cách thành lập lớp </w:t>
      </w:r>
      <w:r w:rsidR="004B0B77">
        <w:rPr>
          <w:rFonts w:asciiTheme="minorHAnsi" w:hAnsiTheme="minorHAnsi" w:cstheme="minorHAnsi"/>
          <w:color w:val="0070C0"/>
          <w:szCs w:val="24"/>
        </w:rPr>
        <w:t>chuẩn bị ngôn ngữ hay phương thức phù hợp khác)</w:t>
      </w:r>
      <w:bookmarkEnd w:id="1"/>
      <w:r w:rsidR="00137167" w:rsidRPr="00137167">
        <w:rPr>
          <w:rFonts w:asciiTheme="minorHAnsi" w:hAnsiTheme="minorHAnsi" w:cstheme="minorHAnsi"/>
          <w:color w:val="0070C0"/>
          <w:szCs w:val="24"/>
        </w:rPr>
        <w:t xml:space="preserve"> </w:t>
      </w:r>
    </w:p>
    <w:p w14:paraId="1CCA1D74" w14:textId="02E44BFD" w:rsidR="00C17559" w:rsidRDefault="00C17559" w:rsidP="00C17559">
      <w:pPr>
        <w:rPr>
          <w:rFonts w:asciiTheme="minorHAnsi" w:hAnsiTheme="minorHAnsi" w:cstheme="minorHAnsi"/>
          <w:szCs w:val="24"/>
        </w:rPr>
      </w:pPr>
      <w:r w:rsidRPr="00137167">
        <w:rPr>
          <w:rFonts w:asciiTheme="minorHAnsi" w:hAnsiTheme="minorHAnsi" w:cstheme="minorHAnsi"/>
          <w:szCs w:val="24"/>
        </w:rPr>
        <w:t>Žádám také o pomoc a součinnost se školským poradenským zařízením (v souladu s §16 zákona 561/2004 Sb. školského zákona a návaznými předpisy specifikujícími podporu žáků se speciálními vzdělávacími potřebami, mezi něž patří i nedostatečná znalost vyučovacího jazyka) při nastavení a</w:t>
      </w:r>
      <w:r w:rsidR="0062080E">
        <w:rPr>
          <w:rFonts w:asciiTheme="minorHAnsi" w:hAnsiTheme="minorHAnsi" w:cstheme="minorHAnsi"/>
          <w:szCs w:val="24"/>
        </w:rPr>
        <w:t> </w:t>
      </w:r>
      <w:r w:rsidRPr="00137167">
        <w:rPr>
          <w:rFonts w:asciiTheme="minorHAnsi" w:hAnsiTheme="minorHAnsi" w:cstheme="minorHAnsi"/>
          <w:szCs w:val="24"/>
        </w:rPr>
        <w:t xml:space="preserve">realizaci podpůrných opatření ve výuce umožňujících výuku a způsob hodnocení odpovídající aktuální úrovni českého jazyka a podporující rozvoj jazykových kompetencí. </w:t>
      </w:r>
    </w:p>
    <w:p w14:paraId="152F97D7" w14:textId="46F1FB0D" w:rsidR="006B5CEB" w:rsidRDefault="004B0B77" w:rsidP="006B5CEB">
      <w:pPr>
        <w:rPr>
          <w:rFonts w:asciiTheme="minorHAnsi" w:hAnsiTheme="minorHAnsi" w:cstheme="minorHAnsi"/>
          <w:color w:val="0070C0"/>
          <w:szCs w:val="24"/>
        </w:rPr>
      </w:pPr>
      <w:r>
        <w:rPr>
          <w:rFonts w:asciiTheme="minorHAnsi" w:hAnsiTheme="minorHAnsi" w:cstheme="minorHAnsi"/>
          <w:color w:val="0070C0"/>
          <w:szCs w:val="24"/>
        </w:rPr>
        <w:t xml:space="preserve">Tôi cũng yêu cầu giúp đỡ </w:t>
      </w:r>
      <w:r w:rsidR="00EF707A">
        <w:rPr>
          <w:rFonts w:asciiTheme="minorHAnsi" w:hAnsiTheme="minorHAnsi" w:cstheme="minorHAnsi"/>
          <w:color w:val="0070C0"/>
          <w:szCs w:val="24"/>
        </w:rPr>
        <w:t>v</w:t>
      </w:r>
      <w:r w:rsidR="00F47C97">
        <w:rPr>
          <w:rFonts w:asciiTheme="minorHAnsi" w:hAnsiTheme="minorHAnsi" w:cstheme="minorHAnsi"/>
          <w:color w:val="0070C0"/>
          <w:szCs w:val="24"/>
        </w:rPr>
        <w:t>à hợp</w:t>
      </w:r>
      <w:r w:rsidR="00EF707A">
        <w:rPr>
          <w:rFonts w:asciiTheme="minorHAnsi" w:hAnsiTheme="minorHAnsi" w:cstheme="minorHAnsi"/>
          <w:color w:val="0070C0"/>
          <w:szCs w:val="24"/>
        </w:rPr>
        <w:t xml:space="preserve"> tác </w:t>
      </w:r>
      <w:r w:rsidR="00F47C97">
        <w:rPr>
          <w:rFonts w:asciiTheme="minorHAnsi" w:hAnsiTheme="minorHAnsi" w:cstheme="minorHAnsi"/>
          <w:color w:val="0070C0"/>
          <w:szCs w:val="24"/>
        </w:rPr>
        <w:t>với cơ</w:t>
      </w:r>
      <w:r w:rsidR="00EF707A">
        <w:rPr>
          <w:rFonts w:asciiTheme="minorHAnsi" w:hAnsiTheme="minorHAnsi" w:cstheme="minorHAnsi"/>
          <w:color w:val="0070C0"/>
          <w:szCs w:val="24"/>
        </w:rPr>
        <w:t xml:space="preserve"> sở tư vấn giáo dục (theo</w:t>
      </w:r>
      <w:r w:rsidR="00137167" w:rsidRPr="00137167">
        <w:rPr>
          <w:rFonts w:asciiTheme="minorHAnsi" w:hAnsiTheme="minorHAnsi" w:cstheme="minorHAnsi"/>
          <w:color w:val="0070C0"/>
          <w:szCs w:val="24"/>
        </w:rPr>
        <w:t xml:space="preserve"> §16 </w:t>
      </w:r>
      <w:r w:rsidR="00EF707A">
        <w:rPr>
          <w:rFonts w:asciiTheme="minorHAnsi" w:hAnsiTheme="minorHAnsi" w:cstheme="minorHAnsi"/>
          <w:color w:val="0070C0"/>
          <w:szCs w:val="24"/>
        </w:rPr>
        <w:t xml:space="preserve">luật </w:t>
      </w:r>
      <w:r w:rsidR="00137167" w:rsidRPr="00137167">
        <w:rPr>
          <w:rFonts w:asciiTheme="minorHAnsi" w:hAnsiTheme="minorHAnsi" w:cstheme="minorHAnsi"/>
          <w:color w:val="0070C0"/>
          <w:szCs w:val="24"/>
        </w:rPr>
        <w:t xml:space="preserve">561/2004 Sb. </w:t>
      </w:r>
      <w:r w:rsidR="00EF707A">
        <w:rPr>
          <w:rFonts w:asciiTheme="minorHAnsi" w:hAnsiTheme="minorHAnsi" w:cstheme="minorHAnsi"/>
          <w:color w:val="0070C0"/>
          <w:szCs w:val="24"/>
        </w:rPr>
        <w:t>Bộ luật giáo dục và các quy định đặc biệt hỗ chợ cho học sinh có nhu cầu giáo dục đặc biệt, trong đó bao g</w:t>
      </w:r>
      <w:r w:rsidR="0050156A">
        <w:rPr>
          <w:rFonts w:asciiTheme="minorHAnsi" w:hAnsiTheme="minorHAnsi" w:cstheme="minorHAnsi"/>
          <w:color w:val="0070C0"/>
          <w:szCs w:val="24"/>
        </w:rPr>
        <w:t>ồ</w:t>
      </w:r>
      <w:r w:rsidR="00EF707A">
        <w:rPr>
          <w:rFonts w:asciiTheme="minorHAnsi" w:hAnsiTheme="minorHAnsi" w:cstheme="minorHAnsi"/>
          <w:color w:val="0070C0"/>
          <w:szCs w:val="24"/>
        </w:rPr>
        <w:t xml:space="preserve">m cả </w:t>
      </w:r>
      <w:r w:rsidR="00F47C97">
        <w:rPr>
          <w:rFonts w:asciiTheme="minorHAnsi" w:hAnsiTheme="minorHAnsi" w:cstheme="minorHAnsi"/>
          <w:color w:val="0070C0"/>
          <w:szCs w:val="24"/>
        </w:rPr>
        <w:t>lý do chưa đủ kiến thức trong ngôn ngữ giảng dạy</w:t>
      </w:r>
      <w:r w:rsidR="00137167" w:rsidRPr="00137167">
        <w:rPr>
          <w:rFonts w:asciiTheme="minorHAnsi" w:hAnsiTheme="minorHAnsi" w:cstheme="minorHAnsi"/>
          <w:color w:val="0070C0"/>
          <w:szCs w:val="24"/>
        </w:rPr>
        <w:t xml:space="preserve">) </w:t>
      </w:r>
      <w:r w:rsidR="00F47C97">
        <w:rPr>
          <w:rFonts w:asciiTheme="minorHAnsi" w:hAnsiTheme="minorHAnsi" w:cstheme="minorHAnsi"/>
          <w:color w:val="0070C0"/>
          <w:szCs w:val="24"/>
        </w:rPr>
        <w:t xml:space="preserve">trong </w:t>
      </w:r>
      <w:r w:rsidR="0050156A">
        <w:rPr>
          <w:rFonts w:asciiTheme="minorHAnsi" w:hAnsiTheme="minorHAnsi" w:cstheme="minorHAnsi"/>
          <w:color w:val="0070C0"/>
          <w:szCs w:val="24"/>
        </w:rPr>
        <w:t>ch</w:t>
      </w:r>
      <w:r w:rsidR="00F47C97">
        <w:rPr>
          <w:rFonts w:asciiTheme="minorHAnsi" w:hAnsiTheme="minorHAnsi" w:cstheme="minorHAnsi"/>
          <w:color w:val="0070C0"/>
          <w:szCs w:val="24"/>
        </w:rPr>
        <w:t>ỉnh sửa và thực hiện các biện pháp hỗ trợ cho phép trong giảng dạy và cách đánh giá</w:t>
      </w:r>
      <w:r w:rsidR="006B5CEB">
        <w:rPr>
          <w:rFonts w:asciiTheme="minorHAnsi" w:hAnsiTheme="minorHAnsi" w:cstheme="minorHAnsi"/>
          <w:color w:val="0070C0"/>
          <w:szCs w:val="24"/>
        </w:rPr>
        <w:t xml:space="preserve"> theo trình </w:t>
      </w:r>
      <w:r w:rsidR="0050156A">
        <w:rPr>
          <w:rFonts w:asciiTheme="minorHAnsi" w:hAnsiTheme="minorHAnsi" w:cstheme="minorHAnsi"/>
          <w:color w:val="0070C0"/>
          <w:szCs w:val="24"/>
        </w:rPr>
        <w:t>đ</w:t>
      </w:r>
      <w:r w:rsidR="006B5CEB">
        <w:rPr>
          <w:rFonts w:asciiTheme="minorHAnsi" w:hAnsiTheme="minorHAnsi" w:cstheme="minorHAnsi"/>
          <w:color w:val="0070C0"/>
          <w:szCs w:val="24"/>
        </w:rPr>
        <w:t>ộ tiếng Séc hiện tại và hỗ trợ phát triển năng lực trong ngôn ngữ</w:t>
      </w:r>
      <w:r w:rsidR="00137167" w:rsidRPr="00137167">
        <w:rPr>
          <w:rFonts w:asciiTheme="minorHAnsi" w:hAnsiTheme="minorHAnsi" w:cstheme="minorHAnsi"/>
          <w:color w:val="0070C0"/>
          <w:szCs w:val="24"/>
        </w:rPr>
        <w:t>.</w:t>
      </w:r>
    </w:p>
    <w:p w14:paraId="1E92ACD8" w14:textId="70498591" w:rsidR="1D61D869" w:rsidRPr="0018663E" w:rsidRDefault="0018663E" w:rsidP="006B5CEB">
      <w:pPr>
        <w:rPr>
          <w:rFonts w:asciiTheme="minorHAnsi" w:hAnsiTheme="minorHAnsi" w:cstheme="minorHAnsi"/>
          <w:szCs w:val="24"/>
        </w:rPr>
      </w:pPr>
      <w:bookmarkStart w:id="2" w:name="_Hlk531030362"/>
      <w:r w:rsidRPr="1D61D869">
        <w:rPr>
          <w:rFonts w:asciiTheme="minorHAnsi" w:hAnsiTheme="minorHAnsi"/>
        </w:rPr>
        <w:t>Předem děkuji za vyhovění mé žádosti.</w:t>
      </w:r>
      <w:r>
        <w:rPr>
          <w:rFonts w:asciiTheme="minorHAnsi" w:hAnsiTheme="minorHAnsi" w:cstheme="minorHAnsi"/>
          <w:szCs w:val="24"/>
        </w:rPr>
        <w:t xml:space="preserve"> / </w:t>
      </w:r>
      <w:r w:rsidR="006B5CEB">
        <w:rPr>
          <w:rFonts w:asciiTheme="minorHAnsi" w:eastAsiaTheme="minorEastAsia" w:hAnsiTheme="minorHAnsi"/>
          <w:color w:val="0070C0"/>
          <w:szCs w:val="24"/>
        </w:rPr>
        <w:t>Tôi xin cảm ơn trước, vì đã đáp ứng yêu cầu của tôi</w:t>
      </w:r>
      <w:r w:rsidR="1D61D869" w:rsidRPr="1D61D869">
        <w:rPr>
          <w:rFonts w:asciiTheme="minorHAnsi" w:eastAsiaTheme="minorEastAsia" w:hAnsiTheme="minorHAnsi"/>
          <w:color w:val="0070C0"/>
          <w:szCs w:val="24"/>
        </w:rPr>
        <w:t>.</w:t>
      </w:r>
    </w:p>
    <w:bookmarkEnd w:id="2"/>
    <w:p w14:paraId="2A1AF058" w14:textId="47A87690" w:rsidR="1D61D869" w:rsidRDefault="1D61D869" w:rsidP="1D61D869">
      <w:pPr>
        <w:jc w:val="left"/>
        <w:rPr>
          <w:rFonts w:asciiTheme="minorHAnsi" w:hAnsiTheme="minorHAnsi"/>
        </w:rPr>
      </w:pPr>
      <w:r w:rsidRPr="1D61D869">
        <w:rPr>
          <w:rFonts w:asciiTheme="minorHAnsi" w:hAnsiTheme="minorHAnsi"/>
        </w:rPr>
        <w:t>S</w:t>
      </w:r>
      <w:r w:rsidR="0062080E">
        <w:rPr>
          <w:rFonts w:asciiTheme="minorHAnsi" w:hAnsiTheme="minorHAnsi"/>
        </w:rPr>
        <w:t xml:space="preserve"> pozdravem </w:t>
      </w:r>
      <w:r w:rsidRPr="1D61D869">
        <w:rPr>
          <w:rFonts w:asciiTheme="minorHAnsi" w:hAnsiTheme="minorHAnsi"/>
        </w:rPr>
        <w:t>/</w:t>
      </w:r>
      <w:r w:rsidR="0062080E">
        <w:rPr>
          <w:rFonts w:asciiTheme="minorHAnsi" w:hAnsiTheme="minorHAnsi"/>
        </w:rPr>
        <w:t xml:space="preserve"> </w:t>
      </w:r>
      <w:r w:rsidR="006B5CEB">
        <w:rPr>
          <w:rFonts w:asciiTheme="minorHAnsi" w:eastAsiaTheme="minorEastAsia" w:hAnsiTheme="minorHAnsi"/>
          <w:color w:val="0070C0"/>
          <w:szCs w:val="24"/>
        </w:rPr>
        <w:t>Xin trân trọng kính chào</w:t>
      </w:r>
    </w:p>
    <w:p w14:paraId="777B75F9" w14:textId="302A8BE1" w:rsidR="00F956A3" w:rsidRPr="00137167" w:rsidRDefault="00F956A3" w:rsidP="00F956A3">
      <w:pPr>
        <w:jc w:val="right"/>
        <w:rPr>
          <w:rFonts w:asciiTheme="minorHAnsi" w:hAnsiTheme="minorHAnsi" w:cstheme="minorHAnsi"/>
          <w:szCs w:val="24"/>
        </w:rPr>
      </w:pPr>
      <w:r w:rsidRPr="00137167">
        <w:rPr>
          <w:rFonts w:asciiTheme="minorHAnsi" w:hAnsiTheme="minorHAnsi" w:cstheme="minorHAnsi"/>
          <w:szCs w:val="24"/>
        </w:rPr>
        <w:t>V</w:t>
      </w:r>
      <w:r w:rsidR="0062080E">
        <w:rPr>
          <w:rFonts w:asciiTheme="minorHAnsi" w:hAnsiTheme="minorHAnsi" w:cstheme="minorHAnsi"/>
          <w:szCs w:val="24"/>
        </w:rPr>
        <w:t xml:space="preserve"> </w:t>
      </w:r>
      <w:r w:rsidR="00CC6897">
        <w:rPr>
          <w:rFonts w:asciiTheme="minorHAnsi" w:hAnsiTheme="minorHAnsi" w:cstheme="minorHAnsi"/>
          <w:szCs w:val="24"/>
        </w:rPr>
        <w:t>/</w:t>
      </w:r>
      <w:r w:rsidR="0062080E">
        <w:rPr>
          <w:rFonts w:asciiTheme="minorHAnsi" w:hAnsiTheme="minorHAnsi" w:cstheme="minorHAnsi"/>
          <w:szCs w:val="24"/>
        </w:rPr>
        <w:t xml:space="preserve"> </w:t>
      </w:r>
      <w:r w:rsidR="006B5CEB">
        <w:rPr>
          <w:rFonts w:asciiTheme="minorHAnsi" w:hAnsiTheme="minorHAnsi" w:cstheme="minorHAnsi"/>
          <w:color w:val="0070C0"/>
          <w:szCs w:val="24"/>
        </w:rPr>
        <w:t>Tại</w:t>
      </w:r>
      <w:r w:rsidRPr="00137167">
        <w:rPr>
          <w:rFonts w:asciiTheme="minorHAnsi" w:hAnsiTheme="minorHAnsi" w:cstheme="minorHAnsi"/>
          <w:szCs w:val="24"/>
        </w:rPr>
        <w:t> ………………… dne</w:t>
      </w:r>
      <w:r w:rsidR="0062080E">
        <w:rPr>
          <w:rFonts w:asciiTheme="minorHAnsi" w:hAnsiTheme="minorHAnsi" w:cstheme="minorHAnsi"/>
          <w:szCs w:val="24"/>
        </w:rPr>
        <w:t xml:space="preserve"> </w:t>
      </w:r>
      <w:r w:rsidR="00CC6897">
        <w:rPr>
          <w:rFonts w:asciiTheme="minorHAnsi" w:hAnsiTheme="minorHAnsi" w:cstheme="minorHAnsi"/>
          <w:szCs w:val="24"/>
        </w:rPr>
        <w:t>/</w:t>
      </w:r>
      <w:r w:rsidR="0062080E">
        <w:rPr>
          <w:rFonts w:asciiTheme="minorHAnsi" w:hAnsiTheme="minorHAnsi" w:cstheme="minorHAnsi"/>
          <w:szCs w:val="24"/>
        </w:rPr>
        <w:t xml:space="preserve"> </w:t>
      </w:r>
      <w:r w:rsidR="006B5CEB">
        <w:rPr>
          <w:rFonts w:asciiTheme="minorHAnsi" w:hAnsiTheme="minorHAnsi" w:cstheme="minorHAnsi"/>
          <w:color w:val="0070C0"/>
          <w:szCs w:val="24"/>
        </w:rPr>
        <w:t>ngày</w:t>
      </w:r>
      <w:r w:rsidRPr="00137167">
        <w:rPr>
          <w:rFonts w:asciiTheme="minorHAnsi" w:hAnsiTheme="minorHAnsi" w:cstheme="minorHAnsi"/>
          <w:szCs w:val="24"/>
        </w:rPr>
        <w:t xml:space="preserve"> ……………………………… </w:t>
      </w:r>
    </w:p>
    <w:p w14:paraId="0724599D" w14:textId="44011075" w:rsidR="00F956A3" w:rsidRPr="00137167" w:rsidRDefault="00F956A3" w:rsidP="00F956A3">
      <w:pPr>
        <w:jc w:val="right"/>
        <w:rPr>
          <w:rFonts w:asciiTheme="minorHAnsi" w:hAnsiTheme="minorHAnsi" w:cstheme="minorHAnsi"/>
          <w:szCs w:val="24"/>
        </w:rPr>
      </w:pPr>
    </w:p>
    <w:p w14:paraId="6755488E" w14:textId="6B451140" w:rsidR="00194EA1" w:rsidRPr="00137167" w:rsidRDefault="00CC6897" w:rsidP="1D61D869">
      <w:pPr>
        <w:spacing w:before="120" w:after="120"/>
        <w:jc w:val="right"/>
        <w:rPr>
          <w:rFonts w:asciiTheme="minorHAnsi" w:hAnsiTheme="minorHAnsi"/>
        </w:rPr>
      </w:pPr>
      <w:r>
        <w:rPr>
          <w:rFonts w:asciiTheme="minorHAnsi" w:hAnsiTheme="minorHAnsi"/>
        </w:rPr>
        <w:t>Podpis zákonného zástupce</w:t>
      </w:r>
      <w:r w:rsidR="0062080E">
        <w:rPr>
          <w:rFonts w:asciiTheme="minorHAnsi" w:hAnsiTheme="minorHAnsi"/>
        </w:rPr>
        <w:t xml:space="preserve"> </w:t>
      </w:r>
      <w:r>
        <w:rPr>
          <w:rFonts w:asciiTheme="minorHAnsi" w:hAnsiTheme="minorHAnsi"/>
        </w:rPr>
        <w:t>/</w:t>
      </w:r>
      <w:r w:rsidR="0062080E">
        <w:rPr>
          <w:rFonts w:asciiTheme="minorHAnsi" w:hAnsiTheme="minorHAnsi"/>
        </w:rPr>
        <w:t xml:space="preserve"> </w:t>
      </w:r>
      <w:bookmarkStart w:id="3" w:name="_Hlk531030382"/>
      <w:r w:rsidR="006B5CEB">
        <w:rPr>
          <w:rFonts w:asciiTheme="minorHAnsi" w:hAnsiTheme="minorHAnsi"/>
          <w:color w:val="0070C0"/>
        </w:rPr>
        <w:t>Chữ ký người đại diện pháp lý</w:t>
      </w:r>
      <w:r w:rsidR="1D61D869" w:rsidRPr="1D61D869">
        <w:rPr>
          <w:rFonts w:asciiTheme="minorHAnsi" w:hAnsiTheme="minorHAnsi"/>
        </w:rPr>
        <w:t xml:space="preserve"> </w:t>
      </w:r>
      <w:bookmarkEnd w:id="3"/>
      <w:r w:rsidR="1D61D869" w:rsidRPr="1D61D869">
        <w:rPr>
          <w:rFonts w:asciiTheme="minorHAnsi" w:hAnsiTheme="minorHAnsi"/>
        </w:rPr>
        <w:t>………………………………..</w:t>
      </w:r>
    </w:p>
    <w:sectPr w:rsidR="00194EA1" w:rsidRPr="00137167" w:rsidSect="006D003E">
      <w:headerReference w:type="default" r:id="rId17"/>
      <w:footerReference w:type="default" r:id="rId18"/>
      <w:pgSz w:w="11906" w:h="16838"/>
      <w:pgMar w:top="567" w:right="1134" w:bottom="567" w:left="1134" w:header="284" w:footer="283"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6A488" w14:textId="77777777" w:rsidR="002F0CFC" w:rsidRDefault="002F0CFC">
      <w:pPr>
        <w:spacing w:after="0" w:line="240" w:lineRule="auto"/>
      </w:pPr>
      <w:r>
        <w:separator/>
      </w:r>
    </w:p>
  </w:endnote>
  <w:endnote w:type="continuationSeparator" w:id="0">
    <w:p w14:paraId="43FA7CDB" w14:textId="77777777" w:rsidR="002F0CFC" w:rsidRDefault="002F0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2F92F" w14:textId="77777777" w:rsidR="00C86BB2" w:rsidRPr="00962592" w:rsidRDefault="00C86BB2" w:rsidP="000C6D49">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2F0DDD35" w14:textId="77777777" w:rsidR="00C86BB2" w:rsidRPr="002A4349" w:rsidRDefault="00C86BB2" w:rsidP="000C6D49">
    <w:pPr>
      <w:pStyle w:val="Zpat"/>
      <w:tabs>
        <w:tab w:val="clear" w:pos="4536"/>
        <w:tab w:val="clear" w:pos="9072"/>
        <w:tab w:val="center" w:pos="1134"/>
        <w:tab w:val="right" w:pos="3119"/>
      </w:tabs>
      <w:jc w:val="center"/>
      <w:rPr>
        <w:i/>
        <w:sz w:val="20"/>
      </w:rPr>
    </w:pPr>
    <w:r>
      <w:rPr>
        <w:noProof/>
        <w:lang w:eastAsia="cs-CZ"/>
      </w:rPr>
      <w:drawing>
        <wp:inline distT="0" distB="0" distL="0" distR="0" wp14:anchorId="4A803A17" wp14:editId="34416CCE">
          <wp:extent cx="704850" cy="476250"/>
          <wp:effectExtent l="0" t="0" r="0" b="0"/>
          <wp:docPr id="4"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4CF7FC9E" wp14:editId="60A314CF">
          <wp:extent cx="1676400" cy="476250"/>
          <wp:effectExtent l="0" t="0" r="0" b="0"/>
          <wp:docPr id="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325C6079" wp14:editId="1CEDD834">
          <wp:extent cx="981075" cy="466725"/>
          <wp:effectExtent l="0" t="0" r="9525" b="9525"/>
          <wp:docPr id="6"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02F2C34E" w14:textId="77777777" w:rsidR="00C86BB2" w:rsidRPr="002A4349" w:rsidRDefault="00C86BB2" w:rsidP="0093783D">
    <w:pPr>
      <w:pStyle w:val="Zpat"/>
      <w:tabs>
        <w:tab w:val="clear" w:pos="4536"/>
        <w:tab w:val="clear" w:pos="9072"/>
        <w:tab w:val="center" w:pos="1134"/>
        <w:tab w:val="right" w:pos="3119"/>
      </w:tabs>
      <w:rPr>
        <w: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5D797" w14:textId="77777777" w:rsidR="00BD496D" w:rsidRPr="00962592" w:rsidRDefault="00BD496D" w:rsidP="00BD496D">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46C15883" w14:textId="1E28242F" w:rsidR="0003199E" w:rsidRDefault="0003199E" w:rsidP="0003199E">
    <w:pPr>
      <w:pStyle w:val="Zpat"/>
      <w:tabs>
        <w:tab w:val="clear" w:pos="4536"/>
        <w:tab w:val="clear" w:pos="9072"/>
        <w:tab w:val="center" w:pos="1985"/>
        <w:tab w:val="right" w:pos="3119"/>
        <w:tab w:val="center" w:pos="5387"/>
        <w:tab w:val="right" w:pos="9638"/>
      </w:tabs>
      <w:jc w:val="left"/>
      <w:rPr>
        <w:i/>
        <w:sz w:val="20"/>
      </w:rPr>
    </w:pPr>
    <w:r>
      <w:rPr>
        <w:i/>
        <w:sz w:val="20"/>
      </w:rPr>
      <w:tab/>
    </w:r>
    <w:r>
      <w:rPr>
        <w:i/>
        <w:sz w:val="20"/>
      </w:rPr>
      <w:tab/>
    </w:r>
    <w:r>
      <w:rPr>
        <w:noProof/>
        <w:lang w:eastAsia="cs-CZ"/>
      </w:rPr>
      <w:drawing>
        <wp:inline distT="0" distB="0" distL="0" distR="0" wp14:anchorId="725D5E09" wp14:editId="7B87A73F">
          <wp:extent cx="704850" cy="47625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02ED6FF7" wp14:editId="033C89D2">
          <wp:extent cx="1676400" cy="47625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69ED1166" wp14:editId="7EFC7014">
          <wp:extent cx="981075" cy="466725"/>
          <wp:effectExtent l="0" t="0" r="9525" b="952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r>
      <w:rPr>
        <w:i/>
        <w:sz w:val="20"/>
      </w:rPr>
      <w:tab/>
    </w:r>
  </w:p>
  <w:p w14:paraId="49AC6E35" w14:textId="264C01D8" w:rsidR="00BD496D" w:rsidRPr="002A4349" w:rsidRDefault="006D003E" w:rsidP="0062080E">
    <w:pPr>
      <w:pStyle w:val="Zpat"/>
      <w:tabs>
        <w:tab w:val="clear" w:pos="4536"/>
        <w:tab w:val="clear" w:pos="9072"/>
        <w:tab w:val="center" w:pos="1134"/>
        <w:tab w:val="right" w:pos="3119"/>
        <w:tab w:val="center" w:pos="4819"/>
        <w:tab w:val="right" w:pos="9638"/>
      </w:tabs>
      <w:jc w:val="right"/>
      <w:rPr>
        <w:i/>
        <w:sz w:val="20"/>
      </w:rPr>
    </w:pPr>
    <w:r w:rsidRPr="006D003E">
      <w:rPr>
        <w:rFonts w:asciiTheme="minorHAnsi" w:hAnsiTheme="minorHAnsi" w:cstheme="minorHAnsi"/>
        <w:szCs w:val="24"/>
      </w:rPr>
      <w:t>1</w:t>
    </w:r>
  </w:p>
  <w:p w14:paraId="51F7F1A7" w14:textId="77777777" w:rsidR="00BD496D" w:rsidRDefault="00BD496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39210"/>
      <w:docPartObj>
        <w:docPartGallery w:val="Page Numbers (Bottom of Page)"/>
        <w:docPartUnique/>
      </w:docPartObj>
    </w:sdtPr>
    <w:sdtEndPr/>
    <w:sdtContent>
      <w:p w14:paraId="0EB546F9" w14:textId="622F008B" w:rsidR="0093783D" w:rsidRDefault="0093783D">
        <w:pPr>
          <w:pStyle w:val="Zpat"/>
          <w:jc w:val="right"/>
        </w:pPr>
        <w:r>
          <w:fldChar w:fldCharType="begin"/>
        </w:r>
        <w:r>
          <w:instrText>PAGE   \* MERGEFORMAT</w:instrText>
        </w:r>
        <w:r>
          <w:fldChar w:fldCharType="separate"/>
        </w:r>
        <w:r w:rsidR="0018663E">
          <w:rPr>
            <w:noProof/>
          </w:rPr>
          <w:t>2</w:t>
        </w:r>
        <w:r>
          <w:fldChar w:fldCharType="end"/>
        </w:r>
      </w:p>
    </w:sdtContent>
  </w:sdt>
  <w:p w14:paraId="680A4E5D" w14:textId="77777777" w:rsidR="0093783D" w:rsidRPr="002A4349" w:rsidRDefault="0093783D"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84265" w14:textId="77777777" w:rsidR="002F0CFC" w:rsidRDefault="002F0CFC">
      <w:pPr>
        <w:spacing w:after="0" w:line="240" w:lineRule="auto"/>
      </w:pPr>
      <w:r>
        <w:separator/>
      </w:r>
    </w:p>
  </w:footnote>
  <w:footnote w:type="continuationSeparator" w:id="0">
    <w:p w14:paraId="27B94036" w14:textId="77777777" w:rsidR="002F0CFC" w:rsidRDefault="002F0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2789C" w14:textId="77777777" w:rsidR="008B15C8"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8240" behindDoc="0" locked="0" layoutInCell="1" allowOverlap="1" wp14:anchorId="6FB64427" wp14:editId="3CC9E265">
          <wp:simplePos x="0" y="0"/>
          <wp:positionH relativeFrom="column">
            <wp:posOffset>3737610</wp:posOffset>
          </wp:positionH>
          <wp:positionV relativeFrom="paragraph">
            <wp:posOffset>172085</wp:posOffset>
          </wp:positionV>
          <wp:extent cx="2379345" cy="326390"/>
          <wp:effectExtent l="0" t="0" r="1905" b="0"/>
          <wp:wrapSquare wrapText="bothSides"/>
          <wp:docPr id="1" name="Obrázek 1"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9345" cy="326390"/>
                  </a:xfrm>
                  <a:prstGeom prst="rect">
                    <a:avLst/>
                  </a:prstGeom>
                  <a:noFill/>
                  <a:ln>
                    <a:noFill/>
                  </a:ln>
                </pic:spPr>
              </pic:pic>
            </a:graphicData>
          </a:graphic>
        </wp:anchor>
      </w:drawing>
    </w:r>
    <w:r>
      <w:rPr>
        <w:noProof/>
        <w:lang w:eastAsia="cs-CZ"/>
      </w:rPr>
      <w:drawing>
        <wp:inline distT="0" distB="0" distL="0" distR="0" wp14:anchorId="644837E0" wp14:editId="41947859">
          <wp:extent cx="961478" cy="493200"/>
          <wp:effectExtent l="0" t="0" r="0" b="2540"/>
          <wp:docPr id="2" name="Obrázek 2"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C86BB2">
      <w:rPr>
        <w:rFonts w:asciiTheme="minorHAnsi" w:hAnsiTheme="minorHAnsi" w:cstheme="minorHAnsi"/>
      </w:rPr>
      <w:t xml:space="preserve">                                          </w:t>
    </w:r>
  </w:p>
  <w:p w14:paraId="527571CD" w14:textId="77777777" w:rsidR="008B15C8" w:rsidRDefault="008B15C8" w:rsidP="00C86BB2">
    <w:pPr>
      <w:pStyle w:val="Zhlav"/>
      <w:tabs>
        <w:tab w:val="clear" w:pos="4536"/>
        <w:tab w:val="clear" w:pos="9072"/>
        <w:tab w:val="left" w:pos="7815"/>
      </w:tabs>
      <w:rPr>
        <w:rFonts w:asciiTheme="minorHAnsi" w:hAnsiTheme="minorHAnsi" w:cstheme="minorHAnsi"/>
      </w:rPr>
    </w:pPr>
  </w:p>
  <w:p w14:paraId="08FD4AF9" w14:textId="46A8BD5D" w:rsidR="00C86BB2" w:rsidRPr="00E47461" w:rsidRDefault="008B15C8" w:rsidP="00C86BB2">
    <w:pPr>
      <w:pStyle w:val="Zhlav"/>
      <w:tabs>
        <w:tab w:val="clear" w:pos="4536"/>
        <w:tab w:val="clear" w:pos="9072"/>
        <w:tab w:val="left" w:pos="7815"/>
      </w:tabs>
      <w:rPr>
        <w:rFonts w:asciiTheme="minorHAnsi" w:hAnsiTheme="minorHAnsi" w:cstheme="minorHAnsi"/>
      </w:rPr>
    </w:pPr>
    <w:r w:rsidRPr="00E47461">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r w:rsidR="00C86BB2" w:rsidRPr="00E47461">
      <w:rPr>
        <w:rFonts w:asciiTheme="minorHAnsi" w:hAnsiTheme="minorHAnsi" w:cstheme="minorHAnsi"/>
      </w:rPr>
      <w:t xml:space="preserve">                                     </w:t>
    </w:r>
  </w:p>
  <w:p w14:paraId="5C2B6CCA" w14:textId="77777777" w:rsidR="00C86BB2" w:rsidRPr="00962592" w:rsidRDefault="00C86BB2"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29679" w14:textId="77777777" w:rsidR="00BD496D" w:rsidRDefault="00BD496D" w:rsidP="00BD496D">
    <w:pPr>
      <w:spacing w:after="0" w:line="240" w:lineRule="auto"/>
      <w:rPr>
        <w:i/>
        <w:sz w:val="16"/>
        <w:szCs w:val="16"/>
      </w:rPr>
    </w:pPr>
    <w:r>
      <w:rPr>
        <w:noProof/>
        <w:lang w:eastAsia="cs-CZ"/>
      </w:rPr>
      <w:drawing>
        <wp:anchor distT="0" distB="0" distL="114300" distR="114300" simplePos="0" relativeHeight="251660288" behindDoc="0" locked="0" layoutInCell="1" allowOverlap="1" wp14:anchorId="00173FF7" wp14:editId="79E805F1">
          <wp:simplePos x="0" y="0"/>
          <wp:positionH relativeFrom="margin">
            <wp:align>right</wp:align>
          </wp:positionH>
          <wp:positionV relativeFrom="paragraph">
            <wp:posOffset>172085</wp:posOffset>
          </wp:positionV>
          <wp:extent cx="2024380" cy="277495"/>
          <wp:effectExtent l="0" t="0" r="0" b="8255"/>
          <wp:wrapSquare wrapText="bothSides"/>
          <wp:docPr id="7" name="Obrázek 7"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4478B2E5" wp14:editId="773C8986">
          <wp:extent cx="961478" cy="493200"/>
          <wp:effectExtent l="0" t="0" r="0" b="2540"/>
          <wp:docPr id="8" name="Obrázek 8"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Pr="00BD496D">
      <w:rPr>
        <w:i/>
        <w:sz w:val="16"/>
        <w:szCs w:val="16"/>
      </w:rPr>
      <w:t xml:space="preserve"> </w:t>
    </w:r>
  </w:p>
  <w:p w14:paraId="6C68182C" w14:textId="77777777" w:rsidR="00BD496D" w:rsidRDefault="00BD496D" w:rsidP="00BD496D">
    <w:pPr>
      <w:spacing w:after="0" w:line="240" w:lineRule="auto"/>
      <w:rPr>
        <w:i/>
        <w:sz w:val="16"/>
        <w:szCs w:val="16"/>
      </w:rPr>
    </w:pPr>
  </w:p>
  <w:p w14:paraId="09B7C87E" w14:textId="2DB74F40" w:rsidR="00BD496D" w:rsidRPr="00E747CC" w:rsidRDefault="00BD496D" w:rsidP="00BD496D">
    <w:pPr>
      <w:spacing w:after="0" w:line="240" w:lineRule="auto"/>
      <w:rPr>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5D1ABFEB" w14:textId="0CB642FB" w:rsidR="00BD496D" w:rsidRDefault="00BD496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6C773" w14:textId="667C63E8" w:rsidR="000F1B8E"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7216" behindDoc="0" locked="0" layoutInCell="1" allowOverlap="1" wp14:anchorId="15B91C66" wp14:editId="026345D7">
          <wp:simplePos x="0" y="0"/>
          <wp:positionH relativeFrom="column">
            <wp:posOffset>4090035</wp:posOffset>
          </wp:positionH>
          <wp:positionV relativeFrom="paragraph">
            <wp:posOffset>172085</wp:posOffset>
          </wp:positionV>
          <wp:extent cx="2024380" cy="277495"/>
          <wp:effectExtent l="0" t="0" r="0" b="8255"/>
          <wp:wrapSquare wrapText="bothSides"/>
          <wp:docPr id="35" name="Obrázek 35"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4CE88FD7" wp14:editId="10E31B34">
          <wp:extent cx="961478" cy="493200"/>
          <wp:effectExtent l="0" t="0" r="0" b="2540"/>
          <wp:docPr id="3" name="Obrázek 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0F1B8E">
      <w:rPr>
        <w:rFonts w:asciiTheme="minorHAnsi" w:hAnsiTheme="minorHAnsi" w:cstheme="minorHAnsi"/>
      </w:rPr>
      <w:t xml:space="preserve">                                                                                </w:t>
    </w:r>
    <w:r w:rsidR="0093783D">
      <w:rPr>
        <w:rFonts w:asciiTheme="minorHAnsi" w:hAnsiTheme="minorHAnsi" w:cstheme="minorHAnsi"/>
      </w:rPr>
      <w:t xml:space="preserve">               </w:t>
    </w:r>
  </w:p>
  <w:p w14:paraId="49E4B370" w14:textId="77777777" w:rsidR="000F1B8E" w:rsidRPr="00962592" w:rsidRDefault="000F1B8E"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5C79F6"/>
    <w:multiLevelType w:val="hybridMultilevel"/>
    <w:tmpl w:val="49C0C1F6"/>
    <w:lvl w:ilvl="0" w:tplc="81341F5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E4E5BDF"/>
    <w:multiLevelType w:val="hybridMultilevel"/>
    <w:tmpl w:val="9E221FF4"/>
    <w:lvl w:ilvl="0" w:tplc="314222CA">
      <w:start w:val="1"/>
      <w:numFmt w:val="bullet"/>
      <w:lvlText w:val=""/>
      <w:lvlJc w:val="left"/>
      <w:pPr>
        <w:ind w:left="720" w:hanging="360"/>
      </w:pPr>
      <w:rPr>
        <w:rFonts w:ascii="Wingdings" w:hAnsi="Wingdings" w:hint="default"/>
      </w:rPr>
    </w:lvl>
    <w:lvl w:ilvl="1" w:tplc="00784D98">
      <w:start w:val="1"/>
      <w:numFmt w:val="bullet"/>
      <w:lvlText w:val="o"/>
      <w:lvlJc w:val="left"/>
      <w:pPr>
        <w:ind w:left="1440" w:hanging="360"/>
      </w:pPr>
      <w:rPr>
        <w:rFonts w:ascii="Courier New" w:hAnsi="Courier New" w:hint="default"/>
      </w:rPr>
    </w:lvl>
    <w:lvl w:ilvl="2" w:tplc="2ACA15F4">
      <w:start w:val="1"/>
      <w:numFmt w:val="bullet"/>
      <w:lvlText w:val=""/>
      <w:lvlJc w:val="left"/>
      <w:pPr>
        <w:ind w:left="2160" w:hanging="360"/>
      </w:pPr>
      <w:rPr>
        <w:rFonts w:ascii="Wingdings" w:hAnsi="Wingdings" w:hint="default"/>
      </w:rPr>
    </w:lvl>
    <w:lvl w:ilvl="3" w:tplc="A2C2780E">
      <w:start w:val="1"/>
      <w:numFmt w:val="bullet"/>
      <w:lvlText w:val=""/>
      <w:lvlJc w:val="left"/>
      <w:pPr>
        <w:ind w:left="2880" w:hanging="360"/>
      </w:pPr>
      <w:rPr>
        <w:rFonts w:ascii="Symbol" w:hAnsi="Symbol" w:hint="default"/>
      </w:rPr>
    </w:lvl>
    <w:lvl w:ilvl="4" w:tplc="3F224624">
      <w:start w:val="1"/>
      <w:numFmt w:val="bullet"/>
      <w:lvlText w:val="o"/>
      <w:lvlJc w:val="left"/>
      <w:pPr>
        <w:ind w:left="3600" w:hanging="360"/>
      </w:pPr>
      <w:rPr>
        <w:rFonts w:ascii="Courier New" w:hAnsi="Courier New" w:hint="default"/>
      </w:rPr>
    </w:lvl>
    <w:lvl w:ilvl="5" w:tplc="555E7726">
      <w:start w:val="1"/>
      <w:numFmt w:val="bullet"/>
      <w:lvlText w:val=""/>
      <w:lvlJc w:val="left"/>
      <w:pPr>
        <w:ind w:left="4320" w:hanging="360"/>
      </w:pPr>
      <w:rPr>
        <w:rFonts w:ascii="Wingdings" w:hAnsi="Wingdings" w:hint="default"/>
      </w:rPr>
    </w:lvl>
    <w:lvl w:ilvl="6" w:tplc="7C983B9C">
      <w:start w:val="1"/>
      <w:numFmt w:val="bullet"/>
      <w:lvlText w:val=""/>
      <w:lvlJc w:val="left"/>
      <w:pPr>
        <w:ind w:left="5040" w:hanging="360"/>
      </w:pPr>
      <w:rPr>
        <w:rFonts w:ascii="Symbol" w:hAnsi="Symbol" w:hint="default"/>
      </w:rPr>
    </w:lvl>
    <w:lvl w:ilvl="7" w:tplc="4D24CFAC">
      <w:start w:val="1"/>
      <w:numFmt w:val="bullet"/>
      <w:lvlText w:val="o"/>
      <w:lvlJc w:val="left"/>
      <w:pPr>
        <w:ind w:left="5760" w:hanging="360"/>
      </w:pPr>
      <w:rPr>
        <w:rFonts w:ascii="Courier New" w:hAnsi="Courier New" w:hint="default"/>
      </w:rPr>
    </w:lvl>
    <w:lvl w:ilvl="8" w:tplc="771ABA40">
      <w:start w:val="1"/>
      <w:numFmt w:val="bullet"/>
      <w:lvlText w:val=""/>
      <w:lvlJc w:val="left"/>
      <w:pPr>
        <w:ind w:left="6480" w:hanging="360"/>
      </w:pPr>
      <w:rPr>
        <w:rFonts w:ascii="Wingdings" w:hAnsi="Wingdings" w:hint="default"/>
      </w:rPr>
    </w:lvl>
  </w:abstractNum>
  <w:abstractNum w:abstractNumId="14">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D6B2DD7"/>
    <w:multiLevelType w:val="hybridMultilevel"/>
    <w:tmpl w:val="7D768E1A"/>
    <w:lvl w:ilvl="0" w:tplc="DCB0D442">
      <w:start w:val="1"/>
      <w:numFmt w:val="bullet"/>
      <w:lvlText w:val=""/>
      <w:lvlJc w:val="left"/>
      <w:pPr>
        <w:ind w:left="720" w:hanging="360"/>
      </w:pPr>
      <w:rPr>
        <w:rFonts w:ascii="Wingdings" w:hAnsi="Wingdings" w:hint="default"/>
      </w:rPr>
    </w:lvl>
    <w:lvl w:ilvl="1" w:tplc="6FF0E1D6">
      <w:start w:val="1"/>
      <w:numFmt w:val="bullet"/>
      <w:lvlText w:val="o"/>
      <w:lvlJc w:val="left"/>
      <w:pPr>
        <w:ind w:left="1440" w:hanging="360"/>
      </w:pPr>
      <w:rPr>
        <w:rFonts w:ascii="Courier New" w:hAnsi="Courier New" w:hint="default"/>
      </w:rPr>
    </w:lvl>
    <w:lvl w:ilvl="2" w:tplc="7346C568">
      <w:start w:val="1"/>
      <w:numFmt w:val="bullet"/>
      <w:lvlText w:val=""/>
      <w:lvlJc w:val="left"/>
      <w:pPr>
        <w:ind w:left="2160" w:hanging="360"/>
      </w:pPr>
      <w:rPr>
        <w:rFonts w:ascii="Wingdings" w:hAnsi="Wingdings" w:hint="default"/>
      </w:rPr>
    </w:lvl>
    <w:lvl w:ilvl="3" w:tplc="E1FAB13E">
      <w:start w:val="1"/>
      <w:numFmt w:val="bullet"/>
      <w:lvlText w:val=""/>
      <w:lvlJc w:val="left"/>
      <w:pPr>
        <w:ind w:left="2880" w:hanging="360"/>
      </w:pPr>
      <w:rPr>
        <w:rFonts w:ascii="Symbol" w:hAnsi="Symbol" w:hint="default"/>
      </w:rPr>
    </w:lvl>
    <w:lvl w:ilvl="4" w:tplc="0D166726">
      <w:start w:val="1"/>
      <w:numFmt w:val="bullet"/>
      <w:lvlText w:val="o"/>
      <w:lvlJc w:val="left"/>
      <w:pPr>
        <w:ind w:left="3600" w:hanging="360"/>
      </w:pPr>
      <w:rPr>
        <w:rFonts w:ascii="Courier New" w:hAnsi="Courier New" w:hint="default"/>
      </w:rPr>
    </w:lvl>
    <w:lvl w:ilvl="5" w:tplc="9504591E">
      <w:start w:val="1"/>
      <w:numFmt w:val="bullet"/>
      <w:lvlText w:val=""/>
      <w:lvlJc w:val="left"/>
      <w:pPr>
        <w:ind w:left="4320" w:hanging="360"/>
      </w:pPr>
      <w:rPr>
        <w:rFonts w:ascii="Wingdings" w:hAnsi="Wingdings" w:hint="default"/>
      </w:rPr>
    </w:lvl>
    <w:lvl w:ilvl="6" w:tplc="6152FA6C">
      <w:start w:val="1"/>
      <w:numFmt w:val="bullet"/>
      <w:lvlText w:val=""/>
      <w:lvlJc w:val="left"/>
      <w:pPr>
        <w:ind w:left="5040" w:hanging="360"/>
      </w:pPr>
      <w:rPr>
        <w:rFonts w:ascii="Symbol" w:hAnsi="Symbol" w:hint="default"/>
      </w:rPr>
    </w:lvl>
    <w:lvl w:ilvl="7" w:tplc="BFCED632">
      <w:start w:val="1"/>
      <w:numFmt w:val="bullet"/>
      <w:lvlText w:val="o"/>
      <w:lvlJc w:val="left"/>
      <w:pPr>
        <w:ind w:left="5760" w:hanging="360"/>
      </w:pPr>
      <w:rPr>
        <w:rFonts w:ascii="Courier New" w:hAnsi="Courier New" w:hint="default"/>
      </w:rPr>
    </w:lvl>
    <w:lvl w:ilvl="8" w:tplc="E9ACF19C">
      <w:start w:val="1"/>
      <w:numFmt w:val="bullet"/>
      <w:lvlText w:val=""/>
      <w:lvlJc w:val="left"/>
      <w:pPr>
        <w:ind w:left="6480" w:hanging="360"/>
      </w:pPr>
      <w:rPr>
        <w:rFonts w:ascii="Wingdings" w:hAnsi="Wingdings" w:hint="default"/>
      </w:rPr>
    </w:lvl>
  </w:abstractNum>
  <w:abstractNum w:abstractNumId="16">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2D9460B"/>
    <w:multiLevelType w:val="hybridMultilevel"/>
    <w:tmpl w:val="9A60E746"/>
    <w:lvl w:ilvl="0" w:tplc="04050017">
      <w:start w:val="1"/>
      <w:numFmt w:val="lowerLetter"/>
      <w:lvlText w:val="%1)"/>
      <w:lvlJc w:val="left"/>
      <w:pPr>
        <w:ind w:left="720" w:hanging="360"/>
      </w:pPr>
      <w:rPr>
        <w:rFonts w:hint="default"/>
      </w:rPr>
    </w:lvl>
    <w:lvl w:ilvl="1" w:tplc="AA68EF2E">
      <w:start w:val="1"/>
      <w:numFmt w:val="bullet"/>
      <w:lvlText w:val="o"/>
      <w:lvlJc w:val="left"/>
      <w:pPr>
        <w:ind w:left="1440" w:hanging="360"/>
      </w:pPr>
      <w:rPr>
        <w:rFonts w:ascii="Courier New" w:hAnsi="Courier New" w:hint="default"/>
      </w:rPr>
    </w:lvl>
    <w:lvl w:ilvl="2" w:tplc="44166626">
      <w:start w:val="1"/>
      <w:numFmt w:val="bullet"/>
      <w:lvlText w:val=""/>
      <w:lvlJc w:val="left"/>
      <w:pPr>
        <w:ind w:left="2160" w:hanging="360"/>
      </w:pPr>
      <w:rPr>
        <w:rFonts w:ascii="Wingdings" w:hAnsi="Wingdings" w:hint="default"/>
      </w:rPr>
    </w:lvl>
    <w:lvl w:ilvl="3" w:tplc="1B968C7A">
      <w:start w:val="1"/>
      <w:numFmt w:val="bullet"/>
      <w:lvlText w:val=""/>
      <w:lvlJc w:val="left"/>
      <w:pPr>
        <w:ind w:left="2880" w:hanging="360"/>
      </w:pPr>
      <w:rPr>
        <w:rFonts w:ascii="Symbol" w:hAnsi="Symbol" w:hint="default"/>
      </w:rPr>
    </w:lvl>
    <w:lvl w:ilvl="4" w:tplc="CB6223B2">
      <w:start w:val="1"/>
      <w:numFmt w:val="bullet"/>
      <w:lvlText w:val="o"/>
      <w:lvlJc w:val="left"/>
      <w:pPr>
        <w:ind w:left="3600" w:hanging="360"/>
      </w:pPr>
      <w:rPr>
        <w:rFonts w:ascii="Courier New" w:hAnsi="Courier New" w:hint="default"/>
      </w:rPr>
    </w:lvl>
    <w:lvl w:ilvl="5" w:tplc="E3C6C3FA">
      <w:start w:val="1"/>
      <w:numFmt w:val="bullet"/>
      <w:lvlText w:val=""/>
      <w:lvlJc w:val="left"/>
      <w:pPr>
        <w:ind w:left="4320" w:hanging="360"/>
      </w:pPr>
      <w:rPr>
        <w:rFonts w:ascii="Wingdings" w:hAnsi="Wingdings" w:hint="default"/>
      </w:rPr>
    </w:lvl>
    <w:lvl w:ilvl="6" w:tplc="CEFAD18A">
      <w:start w:val="1"/>
      <w:numFmt w:val="bullet"/>
      <w:lvlText w:val=""/>
      <w:lvlJc w:val="left"/>
      <w:pPr>
        <w:ind w:left="5040" w:hanging="360"/>
      </w:pPr>
      <w:rPr>
        <w:rFonts w:ascii="Symbol" w:hAnsi="Symbol" w:hint="default"/>
      </w:rPr>
    </w:lvl>
    <w:lvl w:ilvl="7" w:tplc="1AACA010">
      <w:start w:val="1"/>
      <w:numFmt w:val="bullet"/>
      <w:lvlText w:val="o"/>
      <w:lvlJc w:val="left"/>
      <w:pPr>
        <w:ind w:left="5760" w:hanging="360"/>
      </w:pPr>
      <w:rPr>
        <w:rFonts w:ascii="Courier New" w:hAnsi="Courier New" w:hint="default"/>
      </w:rPr>
    </w:lvl>
    <w:lvl w:ilvl="8" w:tplc="ED4C445C">
      <w:start w:val="1"/>
      <w:numFmt w:val="bullet"/>
      <w:lvlText w:val=""/>
      <w:lvlJc w:val="left"/>
      <w:pPr>
        <w:ind w:left="6480" w:hanging="360"/>
      </w:pPr>
      <w:rPr>
        <w:rFonts w:ascii="Wingdings" w:hAnsi="Wingdings" w:hint="default"/>
      </w:rPr>
    </w:lvl>
  </w:abstractNum>
  <w:abstractNum w:abstractNumId="18">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1"/>
  </w:num>
  <w:num w:numId="3">
    <w:abstractNumId w:val="0"/>
  </w:num>
  <w:num w:numId="4">
    <w:abstractNumId w:val="16"/>
  </w:num>
  <w:num w:numId="5">
    <w:abstractNumId w:val="7"/>
  </w:num>
  <w:num w:numId="6">
    <w:abstractNumId w:val="9"/>
  </w:num>
  <w:num w:numId="7">
    <w:abstractNumId w:val="14"/>
  </w:num>
  <w:num w:numId="8">
    <w:abstractNumId w:val="12"/>
  </w:num>
  <w:num w:numId="9">
    <w:abstractNumId w:val="8"/>
  </w:num>
  <w:num w:numId="10">
    <w:abstractNumId w:val="5"/>
  </w:num>
  <w:num w:numId="11">
    <w:abstractNumId w:val="18"/>
  </w:num>
  <w:num w:numId="12">
    <w:abstractNumId w:val="2"/>
  </w:num>
  <w:num w:numId="13">
    <w:abstractNumId w:val="3"/>
  </w:num>
  <w:num w:numId="14">
    <w:abstractNumId w:val="1"/>
  </w:num>
  <w:num w:numId="15">
    <w:abstractNumId w:val="10"/>
  </w:num>
  <w:num w:numId="16">
    <w:abstractNumId w:val="15"/>
  </w:num>
  <w:num w:numId="17">
    <w:abstractNumId w:val="13"/>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FC"/>
    <w:rsid w:val="00027D10"/>
    <w:rsid w:val="0003199E"/>
    <w:rsid w:val="0003340B"/>
    <w:rsid w:val="000401FE"/>
    <w:rsid w:val="00093504"/>
    <w:rsid w:val="000A2C8A"/>
    <w:rsid w:val="000C6D49"/>
    <w:rsid w:val="000F1B8E"/>
    <w:rsid w:val="00112354"/>
    <w:rsid w:val="001231A8"/>
    <w:rsid w:val="001346EF"/>
    <w:rsid w:val="00137167"/>
    <w:rsid w:val="0015285E"/>
    <w:rsid w:val="00154B47"/>
    <w:rsid w:val="001734D1"/>
    <w:rsid w:val="0018663E"/>
    <w:rsid w:val="00194EA1"/>
    <w:rsid w:val="001A2677"/>
    <w:rsid w:val="001D3762"/>
    <w:rsid w:val="00243AF7"/>
    <w:rsid w:val="00266950"/>
    <w:rsid w:val="00270914"/>
    <w:rsid w:val="002872BA"/>
    <w:rsid w:val="00297C30"/>
    <w:rsid w:val="002A4349"/>
    <w:rsid w:val="002B6364"/>
    <w:rsid w:val="002F0CFC"/>
    <w:rsid w:val="00312298"/>
    <w:rsid w:val="0031428B"/>
    <w:rsid w:val="003363D1"/>
    <w:rsid w:val="00344BBB"/>
    <w:rsid w:val="00346EF5"/>
    <w:rsid w:val="00393435"/>
    <w:rsid w:val="003D335B"/>
    <w:rsid w:val="003D74C2"/>
    <w:rsid w:val="004204DC"/>
    <w:rsid w:val="004262AE"/>
    <w:rsid w:val="0045262C"/>
    <w:rsid w:val="00485C7B"/>
    <w:rsid w:val="004923A4"/>
    <w:rsid w:val="004B0B77"/>
    <w:rsid w:val="004C4239"/>
    <w:rsid w:val="004D37EF"/>
    <w:rsid w:val="004D517F"/>
    <w:rsid w:val="004E5C1A"/>
    <w:rsid w:val="0050156A"/>
    <w:rsid w:val="00503C1B"/>
    <w:rsid w:val="0051686C"/>
    <w:rsid w:val="00543571"/>
    <w:rsid w:val="00571D1D"/>
    <w:rsid w:val="005B63FE"/>
    <w:rsid w:val="005C4517"/>
    <w:rsid w:val="00617E11"/>
    <w:rsid w:val="0062080E"/>
    <w:rsid w:val="00627BF8"/>
    <w:rsid w:val="006745D9"/>
    <w:rsid w:val="006B22FC"/>
    <w:rsid w:val="006B5CEB"/>
    <w:rsid w:val="006D003E"/>
    <w:rsid w:val="0070742C"/>
    <w:rsid w:val="00760C10"/>
    <w:rsid w:val="00761DD0"/>
    <w:rsid w:val="007774DF"/>
    <w:rsid w:val="0078442F"/>
    <w:rsid w:val="007B58DE"/>
    <w:rsid w:val="00840FA6"/>
    <w:rsid w:val="00846115"/>
    <w:rsid w:val="00853AD8"/>
    <w:rsid w:val="00862F63"/>
    <w:rsid w:val="00863C84"/>
    <w:rsid w:val="00893F38"/>
    <w:rsid w:val="008A76A6"/>
    <w:rsid w:val="008A7FAB"/>
    <w:rsid w:val="008B15C8"/>
    <w:rsid w:val="008B5406"/>
    <w:rsid w:val="008D5A04"/>
    <w:rsid w:val="008F3667"/>
    <w:rsid w:val="0092713D"/>
    <w:rsid w:val="0093783D"/>
    <w:rsid w:val="00962592"/>
    <w:rsid w:val="00995551"/>
    <w:rsid w:val="009E0FB4"/>
    <w:rsid w:val="009E6F3A"/>
    <w:rsid w:val="009F2AAE"/>
    <w:rsid w:val="00A1606E"/>
    <w:rsid w:val="00A168DD"/>
    <w:rsid w:val="00A345CE"/>
    <w:rsid w:val="00A83786"/>
    <w:rsid w:val="00AA6A17"/>
    <w:rsid w:val="00AC6B51"/>
    <w:rsid w:val="00B05B06"/>
    <w:rsid w:val="00B72082"/>
    <w:rsid w:val="00B73E2B"/>
    <w:rsid w:val="00BB2952"/>
    <w:rsid w:val="00BD496D"/>
    <w:rsid w:val="00C17559"/>
    <w:rsid w:val="00C205C1"/>
    <w:rsid w:val="00C75AB9"/>
    <w:rsid w:val="00C86BB2"/>
    <w:rsid w:val="00CC5502"/>
    <w:rsid w:val="00CC6897"/>
    <w:rsid w:val="00D00C4E"/>
    <w:rsid w:val="00D142D1"/>
    <w:rsid w:val="00D23786"/>
    <w:rsid w:val="00D35A02"/>
    <w:rsid w:val="00D52938"/>
    <w:rsid w:val="00D66AFB"/>
    <w:rsid w:val="00D81983"/>
    <w:rsid w:val="00DB4EBE"/>
    <w:rsid w:val="00DD1A0B"/>
    <w:rsid w:val="00DE06A0"/>
    <w:rsid w:val="00E22B7F"/>
    <w:rsid w:val="00E25221"/>
    <w:rsid w:val="00E47461"/>
    <w:rsid w:val="00E60A81"/>
    <w:rsid w:val="00EC3C50"/>
    <w:rsid w:val="00EF03D6"/>
    <w:rsid w:val="00EF6E00"/>
    <w:rsid w:val="00EF707A"/>
    <w:rsid w:val="00F10BEC"/>
    <w:rsid w:val="00F12CD5"/>
    <w:rsid w:val="00F15744"/>
    <w:rsid w:val="00F47C97"/>
    <w:rsid w:val="00F8435E"/>
    <w:rsid w:val="00F93992"/>
    <w:rsid w:val="00F956A3"/>
    <w:rsid w:val="1D61D869"/>
    <w:rsid w:val="49A73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52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718944772">
      <w:bodyDiv w:val="1"/>
      <w:marLeft w:val="0"/>
      <w:marRight w:val="0"/>
      <w:marTop w:val="0"/>
      <w:marBottom w:val="0"/>
      <w:divBdr>
        <w:top w:val="none" w:sz="0" w:space="0" w:color="auto"/>
        <w:left w:val="none" w:sz="0" w:space="0" w:color="auto"/>
        <w:bottom w:val="none" w:sz="0" w:space="0" w:color="auto"/>
        <w:right w:val="none" w:sz="0" w:space="0" w:color="auto"/>
      </w:divBdr>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204371282">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UHRUZACKTJEK-540971305-182584</_dlc_DocId>
    <_dlc_DocIdUrl xmlns="889b5d77-561b-4745-9149-1638f0c8024a">
      <Url>https://metaops.sharepoint.com/sites/disk/_layouts/15/DocIdRedir.aspx?ID=UHRUZACKTJEK-540971305-182584</Url>
      <Description>UHRUZACKTJEK-540971305-182584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6FD93-C95E-4F1E-A14A-50939F482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3.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4.xml><?xml version="1.0" encoding="utf-8"?>
<ds:datastoreItem xmlns:ds="http://schemas.openxmlformats.org/officeDocument/2006/customXml" ds:itemID="{D6ED383E-67A4-4B2E-A566-444E8E53B068}">
  <ds:schemaRefs>
    <ds:schemaRef ds:uri="c2a121c6-94b7-4d58-84be-104b400a7aae"/>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889b5d77-561b-4745-9149-1638f0c8024a"/>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99E6D1CF-0C61-4ECE-A814-7D9237D4F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461</Words>
  <Characters>2723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MÍŠAJ</dc:creator>
  <cp:lastModifiedBy>MÍŠAJ</cp:lastModifiedBy>
  <cp:revision>6</cp:revision>
  <cp:lastPrinted>2018-01-10T14:49:00Z</cp:lastPrinted>
  <dcterms:created xsi:type="dcterms:W3CDTF">2018-11-26T20:04:00Z</dcterms:created>
  <dcterms:modified xsi:type="dcterms:W3CDTF">2019-07-29T11:43:00Z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02482934-994e-4b51-bea8-f237aaa62b31</vt:lpwstr>
  </property>
</Properties>
</file>