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B64A" w14:textId="77777777" w:rsidR="0009533D" w:rsidRPr="0009533D" w:rsidRDefault="00FF33A5" w:rsidP="0009533D">
      <w:pPr>
        <w:rPr>
          <w:rFonts w:asciiTheme="minorHAnsi" w:hAnsiTheme="minorHAnsi" w:cs="Arial"/>
          <w:b/>
          <w:bCs/>
          <w:sz w:val="28"/>
          <w:szCs w:val="28"/>
          <w:u w:val="single"/>
        </w:rPr>
      </w:pPr>
      <w:bookmarkStart w:id="0" w:name="_GoBack"/>
      <w:bookmarkEnd w:id="0"/>
      <w:r>
        <w:rPr>
          <w:rFonts w:asciiTheme="minorHAnsi" w:hAnsiTheme="minorHAnsi" w:cs="Arial"/>
          <w:b/>
          <w:bCs/>
          <w:sz w:val="28"/>
          <w:szCs w:val="28"/>
          <w:u w:val="single"/>
        </w:rPr>
        <w:t>8</w:t>
      </w:r>
      <w:r w:rsidR="0009533D" w:rsidRPr="0009533D">
        <w:rPr>
          <w:rFonts w:asciiTheme="minorHAnsi" w:hAnsiTheme="minorHAnsi" w:cs="Arial"/>
          <w:b/>
          <w:bCs/>
          <w:sz w:val="28"/>
          <w:szCs w:val="28"/>
          <w:u w:val="single"/>
        </w:rPr>
        <w:t>. Výuka a rozvrh hodin</w:t>
      </w:r>
      <w:r w:rsidR="0009533D">
        <w:rPr>
          <w:rFonts w:asciiTheme="minorHAnsi" w:hAnsiTheme="minorHAnsi" w:cs="Arial"/>
          <w:b/>
          <w:bCs/>
          <w:sz w:val="28"/>
          <w:szCs w:val="28"/>
          <w:u w:val="single"/>
        </w:rPr>
        <w:t xml:space="preserve"> </w:t>
      </w:r>
      <w:r w:rsidR="0009533D" w:rsidRPr="0009533D">
        <w:rPr>
          <w:rFonts w:asciiTheme="minorHAnsi" w:hAnsiTheme="minorHAnsi" w:cs="Arial"/>
          <w:b/>
          <w:bCs/>
          <w:sz w:val="28"/>
          <w:szCs w:val="28"/>
          <w:u w:val="single"/>
        </w:rPr>
        <w:t>/</w:t>
      </w:r>
      <w:r w:rsidR="0009533D">
        <w:rPr>
          <w:rFonts w:asciiTheme="minorHAnsi" w:hAnsiTheme="minorHAnsi" w:cs="Arial"/>
          <w:b/>
          <w:bCs/>
          <w:sz w:val="28"/>
          <w:szCs w:val="28"/>
          <w:u w:val="single"/>
        </w:rPr>
        <w:t xml:space="preserve"> </w:t>
      </w:r>
      <w:r w:rsidR="00CA3B08" w:rsidRPr="00CA3B08">
        <w:rPr>
          <w:rFonts w:asciiTheme="minorHAnsi" w:hAnsiTheme="minorHAnsi" w:cs="Arial"/>
          <w:b/>
          <w:bCs/>
          <w:color w:val="0070C0"/>
          <w:sz w:val="28"/>
          <w:szCs w:val="28"/>
          <w:u w:val="single"/>
        </w:rPr>
        <w:t>Хичээл болон хичээлийн хуваарь</w:t>
      </w:r>
    </w:p>
    <w:p w14:paraId="539EB64B" w14:textId="77777777" w:rsidR="0009533D" w:rsidRPr="0009533D" w:rsidRDefault="0009533D" w:rsidP="0009533D">
      <w:pPr>
        <w:rPr>
          <w:rFonts w:asciiTheme="minorHAnsi" w:hAnsiTheme="minorHAnsi" w:cs="Arial"/>
          <w:b/>
          <w:bCs/>
          <w:u w:val="single"/>
        </w:rPr>
      </w:pPr>
      <w:r w:rsidRPr="0009533D">
        <w:rPr>
          <w:rFonts w:asciiTheme="minorHAnsi" w:hAnsiTheme="minorHAnsi" w:cs="Arial"/>
          <w:b/>
          <w:bCs/>
          <w:u w:val="single"/>
        </w:rPr>
        <w:t>Organizace školního dne</w:t>
      </w:r>
      <w:r>
        <w:rPr>
          <w:rFonts w:asciiTheme="minorHAnsi" w:hAnsiTheme="minorHAnsi" w:cs="Arial"/>
          <w:b/>
          <w:bCs/>
          <w:u w:val="single"/>
        </w:rPr>
        <w:t xml:space="preserve"> </w:t>
      </w:r>
      <w:r w:rsidRPr="0009533D">
        <w:rPr>
          <w:rFonts w:asciiTheme="minorHAnsi" w:hAnsiTheme="minorHAnsi" w:cs="Arial"/>
          <w:b/>
          <w:bCs/>
          <w:u w:val="single"/>
        </w:rPr>
        <w:t>/</w:t>
      </w:r>
      <w:r>
        <w:rPr>
          <w:rFonts w:asciiTheme="minorHAnsi" w:hAnsiTheme="minorHAnsi" w:cs="Arial"/>
          <w:b/>
          <w:bCs/>
          <w:u w:val="single"/>
        </w:rPr>
        <w:t xml:space="preserve"> </w:t>
      </w:r>
      <w:r w:rsidR="00CA3B08" w:rsidRPr="00CA3B08">
        <w:rPr>
          <w:rFonts w:asciiTheme="minorHAnsi" w:hAnsiTheme="minorHAnsi" w:cs="Arial"/>
          <w:b/>
          <w:bCs/>
          <w:color w:val="0070C0"/>
          <w:u w:val="single"/>
        </w:rPr>
        <w:t>Хичээлийн өдрийн хуваарь</w:t>
      </w:r>
    </w:p>
    <w:p w14:paraId="539EB64C" w14:textId="77777777" w:rsidR="0009533D" w:rsidRPr="0009533D" w:rsidRDefault="0009533D" w:rsidP="0009533D">
      <w:pPr>
        <w:rPr>
          <w:rFonts w:asciiTheme="minorHAnsi" w:hAnsiTheme="minorHAnsi" w:cs="Arial"/>
        </w:rPr>
      </w:pPr>
      <w:r w:rsidRPr="0009533D">
        <w:rPr>
          <w:rFonts w:asciiTheme="minorHAnsi" w:hAnsiTheme="minorHAnsi" w:cs="Arial"/>
        </w:rPr>
        <w:t>Vyučování začíná zpravidla v 8:00. Na prvním stupni obvykle končí ve 12:35. Na druhém stupni mají žáci již odpolední vyučování. Po vyučování a někdy i před vyučováním mohou žáci prvního stupně navštěvovat školní družinu.</w:t>
      </w:r>
    </w:p>
    <w:p w14:paraId="539EB64D" w14:textId="77777777" w:rsidR="0009533D" w:rsidRPr="0009533D" w:rsidRDefault="0009533D" w:rsidP="0009533D">
      <w:pPr>
        <w:rPr>
          <w:rFonts w:asciiTheme="minorHAnsi" w:eastAsia="Verdana" w:hAnsiTheme="minorHAnsi" w:cs="Verdana"/>
          <w:sz w:val="22"/>
        </w:rPr>
      </w:pPr>
      <w:r w:rsidRPr="0009533D">
        <w:rPr>
          <w:rFonts w:asciiTheme="minorHAnsi" w:hAnsiTheme="minorHAnsi" w:cs="Arial"/>
        </w:rPr>
        <w:t>Vyučovací hodiny trvají většinou 45 minut, poté následuje 10 minutová přestávka. Od 9:40 do</w:t>
      </w:r>
      <w:r w:rsidR="00F24185">
        <w:rPr>
          <w:rFonts w:asciiTheme="minorHAnsi" w:hAnsiTheme="minorHAnsi" w:cs="Arial"/>
        </w:rPr>
        <w:t> </w:t>
      </w:r>
      <w:r w:rsidRPr="0009533D">
        <w:rPr>
          <w:rFonts w:asciiTheme="minorHAnsi" w:hAnsiTheme="minorHAnsi" w:cs="Arial"/>
        </w:rPr>
        <w:t>10:00 bývá velká přestávka. Přestávka na oběd bývá kolem 12:00 a obvykle trvá celou vyučovací hodinu.</w:t>
      </w:r>
    </w:p>
    <w:p w14:paraId="539EB64E" w14:textId="77777777" w:rsidR="00CA3B08" w:rsidRDefault="00CA3B08" w:rsidP="0009533D">
      <w:pPr>
        <w:spacing w:after="0"/>
        <w:rPr>
          <w:rFonts w:asciiTheme="minorHAnsi" w:hAnsiTheme="minorHAnsi" w:cs="Arial"/>
          <w:color w:val="0070C0"/>
        </w:rPr>
      </w:pPr>
      <w:r w:rsidRPr="00CA3B08">
        <w:rPr>
          <w:rFonts w:asciiTheme="minorHAnsi" w:hAnsiTheme="minorHAnsi" w:cs="Arial"/>
          <w:color w:val="0070C0"/>
        </w:rPr>
        <w:t>Сургууль 8</w:t>
      </w:r>
      <w:r>
        <w:rPr>
          <w:rFonts w:asciiTheme="minorHAnsi" w:hAnsiTheme="minorHAnsi" w:cs="Arial"/>
          <w:color w:val="0070C0"/>
        </w:rPr>
        <w:t>:00</w:t>
      </w:r>
      <w:r w:rsidRPr="00CA3B08">
        <w:rPr>
          <w:rFonts w:asciiTheme="minorHAnsi" w:hAnsiTheme="minorHAnsi" w:cs="Arial"/>
          <w:color w:val="0070C0"/>
        </w:rPr>
        <w:t xml:space="preserve"> цагт эхэлнэ. Бага ангийн хичээл 12:35 минутад дуусна. Дунд анги үдээс хойш хичээлтэй. Хичээл эхлэх болон тарсан үед бага ангийнхан өдөр өнжүүлэхэд хамаарагдаж болно. </w:t>
      </w:r>
    </w:p>
    <w:p w14:paraId="539EB64F" w14:textId="77777777" w:rsidR="0009533D" w:rsidRPr="00CE3BCC" w:rsidRDefault="00CE3BCC" w:rsidP="00CE3BCC">
      <w:pPr>
        <w:rPr>
          <w:rFonts w:asciiTheme="minorHAnsi" w:hAnsiTheme="minorHAnsi" w:cs="Arial"/>
          <w:color w:val="0070C0"/>
        </w:rPr>
      </w:pPr>
      <w:r w:rsidRPr="00CE3BCC">
        <w:rPr>
          <w:rFonts w:asciiTheme="minorHAnsi" w:hAnsiTheme="minorHAnsi" w:cs="Arial"/>
          <w:color w:val="0070C0"/>
        </w:rPr>
        <w:t>Хичээлийн цаг нийт 45 минутаар явагдаад 10 минутын завсарлагаа аваад дараагийн хичээл эхэлнэ. 9:40- 10:00 цаг хүртэл их завсарлагаа. Өдрийн хоолны завсарлагаа ихэнхдээ 12:00 цагт эхэлн</w:t>
      </w:r>
      <w:r>
        <w:rPr>
          <w:rFonts w:asciiTheme="minorHAnsi" w:hAnsiTheme="minorHAnsi" w:cs="Arial"/>
          <w:color w:val="0070C0"/>
        </w:rPr>
        <w:t xml:space="preserve">э. </w:t>
      </w:r>
    </w:p>
    <w:p w14:paraId="539EB650" w14:textId="77777777" w:rsidR="0009533D" w:rsidRPr="0009533D" w:rsidRDefault="0009533D" w:rsidP="0009533D">
      <w:pPr>
        <w:spacing w:after="0"/>
        <w:rPr>
          <w:rFonts w:asciiTheme="minorHAnsi" w:hAnsiTheme="minorHAnsi" w:cs="Arial"/>
          <w:b/>
          <w:bCs/>
          <w:u w:val="single"/>
        </w:rPr>
      </w:pPr>
      <w:r w:rsidRPr="0009533D">
        <w:rPr>
          <w:rFonts w:asciiTheme="minorHAnsi" w:hAnsiTheme="minorHAnsi" w:cs="Arial"/>
          <w:b/>
          <w:bCs/>
          <w:u w:val="single"/>
        </w:rPr>
        <w:t>Rozvrh hodin</w:t>
      </w:r>
      <w:r>
        <w:rPr>
          <w:rFonts w:asciiTheme="minorHAnsi" w:hAnsiTheme="minorHAnsi" w:cs="Arial"/>
          <w:b/>
          <w:bCs/>
          <w:u w:val="single"/>
        </w:rPr>
        <w:t xml:space="preserve"> </w:t>
      </w:r>
      <w:r w:rsidRPr="0009533D">
        <w:rPr>
          <w:rFonts w:asciiTheme="minorHAnsi" w:hAnsiTheme="minorHAnsi" w:cs="Arial"/>
          <w:b/>
          <w:bCs/>
          <w:u w:val="single"/>
        </w:rPr>
        <w:t>/</w:t>
      </w:r>
      <w:r>
        <w:rPr>
          <w:rFonts w:asciiTheme="minorHAnsi" w:hAnsiTheme="minorHAnsi" w:cs="Arial"/>
          <w:b/>
          <w:bCs/>
          <w:u w:val="single"/>
        </w:rPr>
        <w:t xml:space="preserve"> </w:t>
      </w:r>
      <w:r w:rsidR="00CE3BCC" w:rsidRPr="00CE3BCC">
        <w:rPr>
          <w:rFonts w:asciiTheme="minorHAnsi" w:hAnsiTheme="minorHAnsi" w:cs="Arial"/>
          <w:b/>
          <w:bCs/>
          <w:color w:val="0070C0"/>
          <w:u w:val="single"/>
        </w:rPr>
        <w:t>Хичээлийн хуваарь</w:t>
      </w:r>
    </w:p>
    <w:p w14:paraId="539EB651" w14:textId="77777777" w:rsidR="0009533D" w:rsidRPr="0009533D" w:rsidRDefault="0009533D" w:rsidP="0009533D">
      <w:pPr>
        <w:rPr>
          <w:rFonts w:asciiTheme="minorHAnsi" w:hAnsiTheme="minorHAnsi" w:cs="Arial"/>
        </w:rPr>
      </w:pPr>
      <w:r w:rsidRPr="0009533D">
        <w:rPr>
          <w:rFonts w:asciiTheme="minorHAnsi" w:hAnsiTheme="minorHAnsi" w:cs="Arial"/>
        </w:rPr>
        <w:t xml:space="preserve">Přesný rozvrh hodin dostávají žáci na začátku každého pololetí. Při nástupu vašeho dítěte do školy si o něj řekněte, pokud vám ho škola nepředloží. Připravili jsme pro vás formulář, který vám pomůže zorientovat se v časovém rozvržení vyučovacích hodin, začátku a konce výuky, přestávkách mezi jednotlivými předměty. </w:t>
      </w:r>
    </w:p>
    <w:p w14:paraId="539EB652" w14:textId="77777777" w:rsidR="000F1B8E" w:rsidRPr="0009533D" w:rsidRDefault="001D7E72">
      <w:pPr>
        <w:spacing w:line="276" w:lineRule="auto"/>
        <w:jc w:val="left"/>
        <w:rPr>
          <w:rFonts w:asciiTheme="minorHAnsi" w:hAnsiTheme="minorHAnsi"/>
          <w:noProof/>
          <w:sz w:val="20"/>
          <w:szCs w:val="20"/>
          <w:u w:val="single"/>
          <w:lang w:eastAsia="cs-CZ"/>
        </w:rPr>
        <w:sectPr w:rsidR="000F1B8E" w:rsidRPr="0009533D" w:rsidSect="00015908">
          <w:headerReference w:type="default" r:id="rId12"/>
          <w:footerReference w:type="default" r:id="rId13"/>
          <w:headerReference w:type="first" r:id="rId14"/>
          <w:footerReference w:type="first" r:id="rId15"/>
          <w:pgSz w:w="11906" w:h="16838"/>
          <w:pgMar w:top="567" w:right="1134" w:bottom="567" w:left="1134" w:header="284" w:footer="79" w:gutter="0"/>
          <w:pgNumType w:start="1"/>
          <w:cols w:space="708"/>
          <w:titlePg/>
          <w:docGrid w:linePitch="360"/>
        </w:sectPr>
      </w:pPr>
      <w:r w:rsidRPr="001D7E72">
        <w:rPr>
          <w:rFonts w:asciiTheme="minorHAnsi" w:eastAsiaTheme="minorEastAsia" w:hAnsiTheme="minorHAnsi"/>
          <w:color w:val="0070C0"/>
          <w:szCs w:val="24"/>
        </w:rPr>
        <w:t>Сурагч сургуулийн эхний улирлын эхэнд хичээлийн хуваариа гардаж авна. Хэрвээ таны хүүхэд хичээлийн хуваариа аваагүй бол сургуульд мэдэгдэнэ үү. Хичээлийн хуваарь, цаг, завсарлагаа, хичээлийн тус бүрийн нэршлийг ойлгомжтой байх үүднээс танд дараах хүснэгтийг бэлдлээ.</w:t>
      </w:r>
    </w:p>
    <w:p w14:paraId="539EB653" w14:textId="77777777" w:rsidR="00485DD7" w:rsidRDefault="00485DD7" w:rsidP="0043461C">
      <w:pPr>
        <w:rPr>
          <w:rFonts w:asciiTheme="minorHAnsi" w:hAnsiTheme="minorHAnsi" w:cs="Arial"/>
          <w:b/>
          <w:bCs/>
          <w:u w:val="single"/>
        </w:rPr>
      </w:pPr>
    </w:p>
    <w:p w14:paraId="539EB654" w14:textId="77777777" w:rsidR="001D7E72" w:rsidRDefault="0043461C" w:rsidP="00485DD7">
      <w:pPr>
        <w:spacing w:before="120" w:after="120" w:line="480" w:lineRule="auto"/>
        <w:rPr>
          <w:rFonts w:asciiTheme="minorHAnsi" w:eastAsiaTheme="minorEastAsia" w:hAnsiTheme="minorHAnsi"/>
          <w:b/>
          <w:bCs/>
          <w:color w:val="0070C0"/>
          <w:szCs w:val="24"/>
          <w:u w:val="single"/>
        </w:rPr>
      </w:pPr>
      <w:r w:rsidRPr="0009533D">
        <w:rPr>
          <w:rFonts w:asciiTheme="minorHAnsi" w:hAnsiTheme="minorHAnsi" w:cs="Arial"/>
          <w:b/>
          <w:bCs/>
          <w:u w:val="single"/>
        </w:rPr>
        <w:t>Formulář pro rodiče</w:t>
      </w:r>
      <w:r w:rsidR="0009533D">
        <w:rPr>
          <w:rFonts w:asciiTheme="minorHAnsi" w:hAnsiTheme="minorHAnsi" w:cs="Arial"/>
          <w:b/>
          <w:bCs/>
          <w:u w:val="single"/>
        </w:rPr>
        <w:t xml:space="preserve"> </w:t>
      </w:r>
      <w:r w:rsidRPr="0009533D">
        <w:rPr>
          <w:rFonts w:asciiTheme="minorHAnsi" w:hAnsiTheme="minorHAnsi" w:cs="Arial"/>
          <w:b/>
          <w:bCs/>
          <w:u w:val="single"/>
        </w:rPr>
        <w:t>/</w:t>
      </w:r>
      <w:r w:rsidR="0009533D">
        <w:rPr>
          <w:rFonts w:asciiTheme="minorHAnsi" w:hAnsiTheme="minorHAnsi" w:cs="Arial"/>
          <w:b/>
          <w:bCs/>
          <w:u w:val="single"/>
        </w:rPr>
        <w:t xml:space="preserve"> </w:t>
      </w:r>
      <w:r w:rsidR="001D7E72" w:rsidRPr="001D7E72">
        <w:rPr>
          <w:rFonts w:asciiTheme="minorHAnsi" w:eastAsiaTheme="minorEastAsia" w:hAnsiTheme="minorHAnsi"/>
          <w:b/>
          <w:bCs/>
          <w:color w:val="0070C0"/>
          <w:szCs w:val="24"/>
          <w:u w:val="single"/>
        </w:rPr>
        <w:t>Эцэг эхэд зориулсан хүснэгт</w:t>
      </w:r>
    </w:p>
    <w:p w14:paraId="539EB655" w14:textId="77777777" w:rsidR="0043461C" w:rsidRPr="0009533D" w:rsidRDefault="0043461C" w:rsidP="00485DD7">
      <w:pPr>
        <w:spacing w:before="120" w:after="120" w:line="480" w:lineRule="auto"/>
        <w:rPr>
          <w:rFonts w:asciiTheme="minorHAnsi" w:hAnsiTheme="minorHAnsi" w:cs="Arial"/>
          <w:b/>
          <w:bCs/>
        </w:rPr>
      </w:pPr>
      <w:r w:rsidRPr="0009533D">
        <w:rPr>
          <w:rFonts w:asciiTheme="minorHAnsi" w:hAnsiTheme="minorHAnsi" w:cs="Arial"/>
          <w:b/>
          <w:bCs/>
        </w:rPr>
        <w:t>Výuka a rozvrh hodin</w:t>
      </w:r>
      <w:r w:rsidR="0009533D">
        <w:rPr>
          <w:rFonts w:asciiTheme="minorHAnsi" w:hAnsiTheme="minorHAnsi" w:cs="Arial"/>
          <w:b/>
          <w:bCs/>
        </w:rPr>
        <w:t xml:space="preserve"> </w:t>
      </w:r>
      <w:r w:rsidRPr="0009533D">
        <w:rPr>
          <w:rFonts w:asciiTheme="minorHAnsi" w:hAnsiTheme="minorHAnsi" w:cs="Arial"/>
          <w:b/>
          <w:bCs/>
        </w:rPr>
        <w:t>/</w:t>
      </w:r>
      <w:r w:rsidR="0009533D">
        <w:rPr>
          <w:rFonts w:asciiTheme="minorHAnsi" w:hAnsiTheme="minorHAnsi" w:cs="Arial"/>
          <w:b/>
          <w:bCs/>
        </w:rPr>
        <w:t xml:space="preserve"> </w:t>
      </w:r>
      <w:r w:rsidR="001D7E72" w:rsidRPr="001D7E72">
        <w:rPr>
          <w:rFonts w:asciiTheme="minorHAnsi" w:hAnsiTheme="minorHAnsi" w:cs="Arial"/>
          <w:b/>
          <w:bCs/>
          <w:color w:val="0070C0"/>
        </w:rPr>
        <w:t>Хичээл болон хичээлийн хуваарь</w:t>
      </w:r>
    </w:p>
    <w:p w14:paraId="539EB656" w14:textId="77777777" w:rsidR="0043461C" w:rsidRPr="0009533D" w:rsidRDefault="0043461C" w:rsidP="00485DD7">
      <w:pPr>
        <w:spacing w:before="120" w:after="120" w:line="480" w:lineRule="auto"/>
        <w:rPr>
          <w:rFonts w:asciiTheme="minorHAnsi" w:hAnsiTheme="minorHAnsi" w:cs="Arial"/>
          <w:color w:val="0070C0"/>
        </w:rPr>
      </w:pPr>
      <w:r w:rsidRPr="0009533D">
        <w:rPr>
          <w:rFonts w:asciiTheme="minorHAnsi" w:hAnsiTheme="minorHAnsi" w:cs="Arial"/>
        </w:rPr>
        <w:t>Výuka probíhá od pondělí do pátku.</w:t>
      </w:r>
      <w:r w:rsidR="0009533D">
        <w:rPr>
          <w:rFonts w:asciiTheme="minorHAnsi" w:hAnsiTheme="minorHAnsi" w:cs="Arial"/>
        </w:rPr>
        <w:t xml:space="preserve"> </w:t>
      </w:r>
      <w:r w:rsidRPr="0009533D">
        <w:rPr>
          <w:rFonts w:asciiTheme="minorHAnsi" w:hAnsiTheme="minorHAnsi" w:cs="Arial"/>
        </w:rPr>
        <w:t>/</w:t>
      </w:r>
      <w:r w:rsidR="0009533D">
        <w:rPr>
          <w:rFonts w:asciiTheme="minorHAnsi" w:hAnsiTheme="minorHAnsi" w:cs="Arial"/>
        </w:rPr>
        <w:t xml:space="preserve"> </w:t>
      </w:r>
      <w:r w:rsidR="00852793" w:rsidRPr="00852793">
        <w:rPr>
          <w:rFonts w:asciiTheme="minorHAnsi" w:hAnsiTheme="minorHAnsi" w:cs="Arial"/>
          <w:color w:val="0070C0"/>
        </w:rPr>
        <w:t>Даваа - Баасан гараг хүртэл хичээл орно</w:t>
      </w:r>
      <w:r w:rsidRPr="0009533D">
        <w:rPr>
          <w:rFonts w:asciiTheme="minorHAnsi" w:hAnsiTheme="minorHAnsi" w:cs="Arial"/>
          <w:color w:val="0070C0"/>
        </w:rPr>
        <w:t>.</w:t>
      </w:r>
    </w:p>
    <w:p w14:paraId="539EB657" w14:textId="77777777" w:rsidR="0043461C" w:rsidRPr="0009533D" w:rsidRDefault="0043461C" w:rsidP="00485DD7">
      <w:pPr>
        <w:spacing w:before="120" w:after="120" w:line="480" w:lineRule="auto"/>
        <w:rPr>
          <w:rFonts w:asciiTheme="minorHAnsi" w:hAnsiTheme="minorHAnsi" w:cs="Arial"/>
          <w:color w:val="0070C0"/>
        </w:rPr>
      </w:pPr>
      <w:r w:rsidRPr="0009533D">
        <w:rPr>
          <w:rFonts w:asciiTheme="minorHAnsi" w:hAnsiTheme="minorHAnsi" w:cs="Arial"/>
        </w:rPr>
        <w:t xml:space="preserve">Škola je </w:t>
      </w:r>
      <w:r w:rsidRPr="0009533D">
        <w:rPr>
          <w:rFonts w:asciiTheme="minorHAnsi" w:hAnsiTheme="minorHAnsi" w:cs="Arial"/>
          <w:b/>
          <w:bCs/>
        </w:rPr>
        <w:t>otevřena od</w:t>
      </w:r>
      <w:r w:rsidRPr="0009533D">
        <w:rPr>
          <w:rFonts w:asciiTheme="minorHAnsi" w:hAnsiTheme="minorHAnsi" w:cs="Arial"/>
        </w:rPr>
        <w:t xml:space="preserve"> </w:t>
      </w:r>
      <w:r w:rsidR="0009533D" w:rsidRPr="0009533D">
        <w:rPr>
          <w:rFonts w:asciiTheme="minorHAnsi" w:hAnsiTheme="minorHAnsi" w:cs="Arial"/>
          <w:b/>
          <w:vertAlign w:val="superscript"/>
        </w:rPr>
        <w:t>1</w:t>
      </w:r>
      <w:r w:rsidRPr="0009533D">
        <w:rPr>
          <w:rFonts w:asciiTheme="minorHAnsi" w:hAnsiTheme="minorHAnsi" w:cs="Arial"/>
        </w:rPr>
        <w:t>………………….</w:t>
      </w:r>
      <w:r w:rsidRPr="0009533D">
        <w:rPr>
          <w:rFonts w:asciiTheme="minorHAnsi" w:hAnsiTheme="minorHAnsi" w:cs="Arial"/>
          <w:b/>
          <w:bCs/>
        </w:rPr>
        <w:t xml:space="preserve">do </w:t>
      </w:r>
      <w:r w:rsidR="0009533D" w:rsidRPr="0009533D">
        <w:rPr>
          <w:rFonts w:asciiTheme="minorHAnsi" w:hAnsiTheme="minorHAnsi" w:cs="Arial"/>
          <w:b/>
          <w:bCs/>
          <w:vertAlign w:val="superscript"/>
        </w:rPr>
        <w:t>2</w:t>
      </w:r>
      <w:r w:rsidRPr="0009533D">
        <w:rPr>
          <w:rFonts w:asciiTheme="minorHAnsi" w:hAnsiTheme="minorHAnsi" w:cs="Arial"/>
        </w:rPr>
        <w:t>…………….</w:t>
      </w:r>
      <w:r w:rsidR="0009533D">
        <w:rPr>
          <w:rFonts w:asciiTheme="minorHAnsi" w:hAnsiTheme="minorHAnsi" w:cs="Arial"/>
        </w:rPr>
        <w:t xml:space="preserve"> </w:t>
      </w:r>
      <w:r w:rsidRPr="0009533D">
        <w:rPr>
          <w:rFonts w:asciiTheme="minorHAnsi" w:hAnsiTheme="minorHAnsi" w:cs="Arial"/>
        </w:rPr>
        <w:t xml:space="preserve">/ </w:t>
      </w:r>
      <w:r w:rsidR="00852793">
        <w:rPr>
          <w:rFonts w:asciiTheme="minorHAnsi" w:hAnsiTheme="minorHAnsi" w:cs="Arial"/>
          <w:color w:val="0070C0"/>
        </w:rPr>
        <w:t xml:space="preserve">Сургууль </w:t>
      </w:r>
      <w:r w:rsidR="00852793" w:rsidRPr="00852793">
        <w:rPr>
          <w:rFonts w:asciiTheme="minorHAnsi" w:hAnsiTheme="minorHAnsi" w:cs="Arial"/>
          <w:color w:val="0070C0"/>
        </w:rPr>
        <w:t>...</w:t>
      </w:r>
      <w:r w:rsidR="00852793">
        <w:rPr>
          <w:rFonts w:asciiTheme="minorHAnsi" w:hAnsiTheme="minorHAnsi" w:cs="Arial"/>
          <w:color w:val="0070C0"/>
        </w:rPr>
        <w:t>...</w:t>
      </w:r>
      <w:r w:rsidR="00852793" w:rsidRPr="00852793">
        <w:rPr>
          <w:rFonts w:asciiTheme="minorHAnsi" w:hAnsiTheme="minorHAnsi" w:cs="Arial"/>
          <w:color w:val="0070C0"/>
        </w:rPr>
        <w:t>..-с</w:t>
      </w:r>
      <w:r w:rsidR="00852793" w:rsidRPr="0009533D">
        <w:rPr>
          <w:rFonts w:asciiTheme="minorHAnsi" w:hAnsiTheme="minorHAnsi" w:cs="Arial"/>
          <w:b/>
          <w:color w:val="0070C0"/>
          <w:vertAlign w:val="superscript"/>
        </w:rPr>
        <w:t>1</w:t>
      </w:r>
      <w:r w:rsidR="00852793" w:rsidRPr="00852793">
        <w:rPr>
          <w:rFonts w:asciiTheme="minorHAnsi" w:hAnsiTheme="minorHAnsi" w:cs="Arial"/>
          <w:color w:val="0070C0"/>
        </w:rPr>
        <w:t xml:space="preserve"> ........ хүртэл</w:t>
      </w:r>
      <w:r w:rsidR="00852793" w:rsidRPr="0009533D">
        <w:rPr>
          <w:rFonts w:asciiTheme="minorHAnsi" w:hAnsiTheme="minorHAnsi" w:cs="Arial"/>
          <w:b/>
          <w:bCs/>
          <w:color w:val="0070C0"/>
          <w:vertAlign w:val="superscript"/>
        </w:rPr>
        <w:t>2</w:t>
      </w:r>
      <w:r w:rsidR="00852793">
        <w:rPr>
          <w:rFonts w:asciiTheme="minorHAnsi" w:hAnsiTheme="minorHAnsi" w:cs="Arial"/>
          <w:color w:val="0070C0"/>
        </w:rPr>
        <w:t xml:space="preserve"> нээлттэй байна.</w:t>
      </w:r>
    </w:p>
    <w:tbl>
      <w:tblPr>
        <w:tblStyle w:val="Mkatabulky"/>
        <w:tblpPr w:leftFromText="141" w:rightFromText="141" w:vertAnchor="text" w:horzAnchor="margin" w:tblpY="302"/>
        <w:tblW w:w="0" w:type="auto"/>
        <w:tblLook w:val="04A0" w:firstRow="1" w:lastRow="0" w:firstColumn="1" w:lastColumn="0" w:noHBand="0" w:noVBand="1"/>
      </w:tblPr>
      <w:tblGrid>
        <w:gridCol w:w="932"/>
        <w:gridCol w:w="931"/>
        <w:gridCol w:w="931"/>
        <w:gridCol w:w="931"/>
        <w:gridCol w:w="931"/>
        <w:gridCol w:w="931"/>
        <w:gridCol w:w="931"/>
        <w:gridCol w:w="931"/>
        <w:gridCol w:w="931"/>
      </w:tblGrid>
      <w:tr w:rsidR="0043461C" w:rsidRPr="0009533D" w14:paraId="539EB659" w14:textId="77777777" w:rsidTr="00BC2725">
        <w:tc>
          <w:tcPr>
            <w:tcW w:w="8380" w:type="dxa"/>
            <w:gridSpan w:val="9"/>
          </w:tcPr>
          <w:p w14:paraId="539EB658" w14:textId="77777777" w:rsidR="0043461C" w:rsidRPr="0009533D" w:rsidRDefault="0043461C" w:rsidP="00852793">
            <w:pPr>
              <w:jc w:val="center"/>
              <w:rPr>
                <w:rFonts w:asciiTheme="minorHAnsi" w:hAnsiTheme="minorHAnsi"/>
                <w:noProof/>
                <w:sz w:val="20"/>
                <w:szCs w:val="20"/>
                <w:lang w:eastAsia="cs-CZ"/>
              </w:rPr>
            </w:pPr>
            <w:r w:rsidRPr="0009533D">
              <w:rPr>
                <w:rFonts w:asciiTheme="minorHAnsi" w:hAnsiTheme="minorHAnsi"/>
                <w:b/>
                <w:bCs/>
                <w:noProof/>
                <w:lang w:eastAsia="cs-CZ"/>
              </w:rPr>
              <w:t>Vyučovací hodiny</w:t>
            </w:r>
            <w:r w:rsidR="0009533D">
              <w:rPr>
                <w:rFonts w:asciiTheme="minorHAnsi" w:hAnsiTheme="minorHAnsi"/>
                <w:b/>
                <w:bCs/>
                <w:noProof/>
                <w:lang w:eastAsia="cs-CZ"/>
              </w:rPr>
              <w:t xml:space="preserve"> </w:t>
            </w:r>
            <w:r w:rsidRPr="0009533D">
              <w:rPr>
                <w:rFonts w:asciiTheme="minorHAnsi" w:hAnsiTheme="minorHAnsi"/>
                <w:b/>
                <w:bCs/>
                <w:noProof/>
                <w:lang w:eastAsia="cs-CZ"/>
              </w:rPr>
              <w:t>/</w:t>
            </w:r>
            <w:r w:rsidR="00852793">
              <w:t xml:space="preserve"> </w:t>
            </w:r>
            <w:r w:rsidR="00852793" w:rsidRPr="00852793">
              <w:rPr>
                <w:rFonts w:asciiTheme="minorHAnsi" w:hAnsiTheme="minorHAnsi"/>
                <w:b/>
                <w:bCs/>
                <w:noProof/>
                <w:color w:val="0070C0"/>
                <w:lang w:eastAsia="cs-CZ"/>
              </w:rPr>
              <w:t>Хичээллэх цаг</w:t>
            </w:r>
            <w:r w:rsidRPr="0009533D">
              <w:rPr>
                <w:rFonts w:asciiTheme="minorHAnsi" w:hAnsiTheme="minorHAnsi"/>
                <w:b/>
                <w:bCs/>
                <w:noProof/>
                <w:color w:val="0070C0"/>
                <w:lang w:eastAsia="cs-CZ"/>
              </w:rPr>
              <w:t>:</w:t>
            </w:r>
          </w:p>
        </w:tc>
      </w:tr>
      <w:tr w:rsidR="0043461C" w:rsidRPr="0009533D" w14:paraId="539EB663" w14:textId="77777777" w:rsidTr="00BC2725">
        <w:tc>
          <w:tcPr>
            <w:tcW w:w="932" w:type="dxa"/>
          </w:tcPr>
          <w:p w14:paraId="539EB65A"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0.</w:t>
            </w:r>
          </w:p>
        </w:tc>
        <w:tc>
          <w:tcPr>
            <w:tcW w:w="931" w:type="dxa"/>
          </w:tcPr>
          <w:p w14:paraId="539EB65B"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1.</w:t>
            </w:r>
          </w:p>
        </w:tc>
        <w:tc>
          <w:tcPr>
            <w:tcW w:w="931" w:type="dxa"/>
          </w:tcPr>
          <w:p w14:paraId="539EB65C"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2.</w:t>
            </w:r>
          </w:p>
        </w:tc>
        <w:tc>
          <w:tcPr>
            <w:tcW w:w="931" w:type="dxa"/>
          </w:tcPr>
          <w:p w14:paraId="539EB65D"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3.</w:t>
            </w:r>
          </w:p>
        </w:tc>
        <w:tc>
          <w:tcPr>
            <w:tcW w:w="931" w:type="dxa"/>
          </w:tcPr>
          <w:p w14:paraId="539EB65E"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4.</w:t>
            </w:r>
          </w:p>
        </w:tc>
        <w:tc>
          <w:tcPr>
            <w:tcW w:w="931" w:type="dxa"/>
          </w:tcPr>
          <w:p w14:paraId="539EB65F"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5.</w:t>
            </w:r>
          </w:p>
        </w:tc>
        <w:tc>
          <w:tcPr>
            <w:tcW w:w="931" w:type="dxa"/>
          </w:tcPr>
          <w:p w14:paraId="539EB660"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6.</w:t>
            </w:r>
          </w:p>
        </w:tc>
        <w:tc>
          <w:tcPr>
            <w:tcW w:w="931" w:type="dxa"/>
          </w:tcPr>
          <w:p w14:paraId="539EB661"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7.</w:t>
            </w:r>
          </w:p>
        </w:tc>
        <w:tc>
          <w:tcPr>
            <w:tcW w:w="931" w:type="dxa"/>
          </w:tcPr>
          <w:p w14:paraId="539EB662" w14:textId="77777777" w:rsidR="0043461C" w:rsidRPr="0009533D" w:rsidRDefault="0043461C" w:rsidP="00BC2725">
            <w:pPr>
              <w:jc w:val="center"/>
              <w:rPr>
                <w:rFonts w:asciiTheme="minorHAnsi" w:hAnsiTheme="minorHAnsi"/>
                <w:noProof/>
                <w:sz w:val="20"/>
                <w:szCs w:val="20"/>
                <w:lang w:eastAsia="cs-CZ"/>
              </w:rPr>
            </w:pPr>
            <w:r w:rsidRPr="0009533D">
              <w:rPr>
                <w:rFonts w:asciiTheme="minorHAnsi" w:hAnsiTheme="minorHAnsi"/>
                <w:noProof/>
                <w:sz w:val="20"/>
                <w:szCs w:val="20"/>
                <w:lang w:eastAsia="cs-CZ"/>
              </w:rPr>
              <w:t>8.</w:t>
            </w:r>
          </w:p>
        </w:tc>
      </w:tr>
      <w:tr w:rsidR="0043461C" w:rsidRPr="0009533D" w14:paraId="539EB66D" w14:textId="77777777" w:rsidTr="00BC2725">
        <w:tc>
          <w:tcPr>
            <w:tcW w:w="932" w:type="dxa"/>
          </w:tcPr>
          <w:p w14:paraId="539EB664" w14:textId="77777777" w:rsidR="0043461C" w:rsidRPr="0009533D" w:rsidRDefault="0043461C" w:rsidP="00BC2725">
            <w:pPr>
              <w:rPr>
                <w:rFonts w:asciiTheme="minorHAnsi" w:hAnsiTheme="minorHAnsi"/>
                <w:noProof/>
                <w:sz w:val="20"/>
                <w:szCs w:val="20"/>
                <w:lang w:eastAsia="cs-CZ"/>
              </w:rPr>
            </w:pPr>
          </w:p>
        </w:tc>
        <w:tc>
          <w:tcPr>
            <w:tcW w:w="931" w:type="dxa"/>
          </w:tcPr>
          <w:p w14:paraId="539EB665"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8:00-8:45</w:t>
            </w:r>
          </w:p>
        </w:tc>
        <w:tc>
          <w:tcPr>
            <w:tcW w:w="931" w:type="dxa"/>
          </w:tcPr>
          <w:p w14:paraId="539EB666"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8:55-9:40</w:t>
            </w:r>
          </w:p>
        </w:tc>
        <w:tc>
          <w:tcPr>
            <w:tcW w:w="931" w:type="dxa"/>
          </w:tcPr>
          <w:p w14:paraId="539EB667"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10:00- 10:45</w:t>
            </w:r>
          </w:p>
        </w:tc>
        <w:tc>
          <w:tcPr>
            <w:tcW w:w="931" w:type="dxa"/>
          </w:tcPr>
          <w:p w14:paraId="539EB668"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10:55-11:45</w:t>
            </w:r>
          </w:p>
        </w:tc>
        <w:tc>
          <w:tcPr>
            <w:tcW w:w="931" w:type="dxa"/>
          </w:tcPr>
          <w:p w14:paraId="539EB669"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11:55-12:40</w:t>
            </w:r>
          </w:p>
        </w:tc>
        <w:tc>
          <w:tcPr>
            <w:tcW w:w="931" w:type="dxa"/>
          </w:tcPr>
          <w:p w14:paraId="539EB66A"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12:45-13:30</w:t>
            </w:r>
          </w:p>
        </w:tc>
        <w:tc>
          <w:tcPr>
            <w:tcW w:w="931" w:type="dxa"/>
          </w:tcPr>
          <w:p w14:paraId="539EB66B"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14:00-14:45</w:t>
            </w:r>
          </w:p>
        </w:tc>
        <w:tc>
          <w:tcPr>
            <w:tcW w:w="931" w:type="dxa"/>
          </w:tcPr>
          <w:p w14:paraId="539EB66C" w14:textId="77777777" w:rsidR="0043461C" w:rsidRPr="0009533D" w:rsidRDefault="0043461C" w:rsidP="00BC2725">
            <w:pPr>
              <w:rPr>
                <w:rFonts w:asciiTheme="minorHAnsi" w:hAnsiTheme="minorHAnsi"/>
                <w:noProof/>
                <w:sz w:val="20"/>
                <w:szCs w:val="20"/>
                <w:lang w:eastAsia="cs-CZ"/>
              </w:rPr>
            </w:pPr>
            <w:r w:rsidRPr="0009533D">
              <w:rPr>
                <w:rFonts w:asciiTheme="minorHAnsi" w:hAnsiTheme="minorHAnsi"/>
                <w:noProof/>
                <w:sz w:val="20"/>
                <w:szCs w:val="20"/>
                <w:lang w:eastAsia="cs-CZ"/>
              </w:rPr>
              <w:t>14:50-15:35</w:t>
            </w:r>
          </w:p>
        </w:tc>
      </w:tr>
    </w:tbl>
    <w:p w14:paraId="539EB66E" w14:textId="77777777" w:rsidR="0043461C" w:rsidRPr="0009533D" w:rsidRDefault="0043461C" w:rsidP="0043461C">
      <w:pPr>
        <w:rPr>
          <w:rFonts w:asciiTheme="minorHAnsi" w:hAnsiTheme="minorHAnsi" w:cs="Arial"/>
          <w:b/>
          <w:szCs w:val="24"/>
        </w:rPr>
      </w:pPr>
    </w:p>
    <w:p w14:paraId="539EB66F" w14:textId="77777777" w:rsidR="0009533D" w:rsidRDefault="0009533D" w:rsidP="0043461C">
      <w:pPr>
        <w:rPr>
          <w:rFonts w:asciiTheme="minorHAnsi" w:hAnsiTheme="minorHAnsi" w:cs="Arial"/>
        </w:rPr>
      </w:pPr>
    </w:p>
    <w:p w14:paraId="539EB670" w14:textId="77777777" w:rsidR="0009533D" w:rsidRDefault="0009533D" w:rsidP="0043461C">
      <w:pPr>
        <w:rPr>
          <w:rFonts w:asciiTheme="minorHAnsi" w:hAnsiTheme="minorHAnsi" w:cs="Arial"/>
        </w:rPr>
      </w:pPr>
    </w:p>
    <w:p w14:paraId="539EB671" w14:textId="77777777" w:rsidR="00485DD7" w:rsidRDefault="00485DD7" w:rsidP="0043461C">
      <w:pPr>
        <w:rPr>
          <w:rFonts w:asciiTheme="minorHAnsi" w:hAnsiTheme="minorHAnsi" w:cs="Arial"/>
        </w:rPr>
      </w:pPr>
    </w:p>
    <w:p w14:paraId="539EB672" w14:textId="77777777" w:rsidR="0043461C" w:rsidRPr="0009533D" w:rsidRDefault="0043461C" w:rsidP="00485DD7">
      <w:pPr>
        <w:spacing w:before="240" w:after="240"/>
        <w:rPr>
          <w:rFonts w:asciiTheme="minorHAnsi" w:hAnsiTheme="minorHAnsi" w:cs="Arial"/>
        </w:rPr>
      </w:pPr>
      <w:r w:rsidRPr="0009533D">
        <w:rPr>
          <w:rFonts w:asciiTheme="minorHAnsi" w:hAnsiTheme="minorHAnsi" w:cs="Arial"/>
        </w:rPr>
        <w:t>Někdy se může stát, že některá hodina odpadne. Tuto informaci dostanou žáci od učitele předem (příp. mají poznamenané v žákovské knížce).</w:t>
      </w:r>
    </w:p>
    <w:p w14:paraId="539EB673" w14:textId="77777777" w:rsidR="0043461C" w:rsidRPr="0009533D" w:rsidRDefault="00852793" w:rsidP="00485DD7">
      <w:pPr>
        <w:spacing w:before="240" w:after="240"/>
        <w:rPr>
          <w:rFonts w:asciiTheme="minorHAnsi" w:hAnsiTheme="minorHAnsi" w:cs="Arial"/>
        </w:rPr>
      </w:pPr>
      <w:r w:rsidRPr="00852793">
        <w:rPr>
          <w:rFonts w:asciiTheme="minorHAnsi" w:hAnsiTheme="minorHAnsi" w:cs="Arial"/>
          <w:color w:val="0070C0"/>
        </w:rPr>
        <w:t>Зарим хичээлийн цаг цуцлах (цонхлох) тохиолдол гарч болно. Хэрвээ тийм бол энэ талаар сурагч багшаас урьдчилан мэдээлэл авсан байна (хэрэгтэй бол сурагчдын дэвтэр дээр тэмдэглэнэ).</w:t>
      </w:r>
    </w:p>
    <w:p w14:paraId="539EB674" w14:textId="77777777" w:rsidR="0043461C" w:rsidRPr="0009533D" w:rsidRDefault="0043461C" w:rsidP="00485DD7">
      <w:pPr>
        <w:spacing w:before="240" w:after="240"/>
        <w:rPr>
          <w:rFonts w:asciiTheme="minorHAnsi" w:eastAsia="Times New Roman" w:hAnsiTheme="minorHAnsi" w:cs="Times New Roman"/>
          <w:b/>
          <w:bCs/>
          <w:color w:val="0070C0"/>
          <w:szCs w:val="24"/>
          <w:u w:val="single"/>
        </w:rPr>
      </w:pPr>
      <w:r w:rsidRPr="0009533D">
        <w:rPr>
          <w:rFonts w:asciiTheme="minorHAnsi" w:eastAsia="Times New Roman" w:hAnsiTheme="minorHAnsi" w:cs="Times New Roman"/>
          <w:b/>
          <w:bCs/>
          <w:szCs w:val="24"/>
          <w:u w:val="single"/>
        </w:rPr>
        <w:t>Seznam předmětových zkratek</w:t>
      </w:r>
      <w:r w:rsidR="000D6B00">
        <w:rPr>
          <w:rFonts w:asciiTheme="minorHAnsi" w:eastAsia="Times New Roman" w:hAnsiTheme="minorHAnsi" w:cs="Times New Roman"/>
          <w:b/>
          <w:bCs/>
          <w:szCs w:val="24"/>
          <w:u w:val="single"/>
        </w:rPr>
        <w:t xml:space="preserve"> </w:t>
      </w:r>
      <w:r w:rsidRPr="0009533D">
        <w:rPr>
          <w:rFonts w:asciiTheme="minorHAnsi" w:eastAsia="Times New Roman" w:hAnsiTheme="minorHAnsi" w:cs="Times New Roman"/>
          <w:b/>
          <w:bCs/>
          <w:szCs w:val="24"/>
          <w:u w:val="single"/>
        </w:rPr>
        <w:t>/</w:t>
      </w:r>
      <w:r w:rsidR="000D6B00">
        <w:rPr>
          <w:rFonts w:asciiTheme="minorHAnsi" w:eastAsia="Times New Roman" w:hAnsiTheme="minorHAnsi" w:cs="Times New Roman"/>
          <w:b/>
          <w:bCs/>
          <w:szCs w:val="24"/>
          <w:u w:val="single"/>
        </w:rPr>
        <w:t xml:space="preserve"> </w:t>
      </w:r>
      <w:r w:rsidR="00852793" w:rsidRPr="00852793">
        <w:rPr>
          <w:rFonts w:asciiTheme="minorHAnsi" w:eastAsia="Times New Roman" w:hAnsiTheme="minorHAnsi" w:cs="Times New Roman"/>
          <w:b/>
          <w:bCs/>
          <w:color w:val="0070C0"/>
          <w:szCs w:val="24"/>
          <w:u w:val="single"/>
        </w:rPr>
        <w:t>Хичээлийн товчлолуудын жагсаалт:</w:t>
      </w:r>
    </w:p>
    <w:p w14:paraId="539EB675" w14:textId="545F94C5" w:rsidR="000D6B00" w:rsidRDefault="0043461C" w:rsidP="00485DD7">
      <w:pPr>
        <w:spacing w:before="240" w:after="240"/>
        <w:rPr>
          <w:rFonts w:asciiTheme="minorHAnsi" w:eastAsia="Times New Roman" w:hAnsiTheme="minorHAnsi" w:cs="Times New Roman"/>
          <w:szCs w:val="24"/>
        </w:rPr>
      </w:pPr>
      <w:r w:rsidRPr="0009533D">
        <w:rPr>
          <w:rFonts w:asciiTheme="minorHAnsi" w:eastAsia="Times New Roman" w:hAnsiTheme="minorHAnsi" w:cs="Times New Roman"/>
          <w:szCs w:val="24"/>
        </w:rPr>
        <w:t>Nachystali jsme pro vás seznam předmětových zkratek, abyste věděli</w:t>
      </w:r>
      <w:r w:rsidR="0028665B">
        <w:rPr>
          <w:rFonts w:asciiTheme="minorHAnsi" w:eastAsia="Times New Roman" w:hAnsiTheme="minorHAnsi" w:cs="Times New Roman"/>
          <w:szCs w:val="24"/>
        </w:rPr>
        <w:t>,</w:t>
      </w:r>
      <w:r w:rsidRPr="0009533D">
        <w:rPr>
          <w:rFonts w:asciiTheme="minorHAnsi" w:eastAsia="Times New Roman" w:hAnsiTheme="minorHAnsi" w:cs="Times New Roman"/>
          <w:szCs w:val="24"/>
        </w:rPr>
        <w:t xml:space="preserve"> na jaké p</w:t>
      </w:r>
      <w:r w:rsidR="000D6B00">
        <w:rPr>
          <w:rFonts w:asciiTheme="minorHAnsi" w:eastAsia="Times New Roman" w:hAnsiTheme="minorHAnsi" w:cs="Times New Roman"/>
          <w:szCs w:val="24"/>
        </w:rPr>
        <w:t>ředměty se má dítě připravovat.</w:t>
      </w:r>
    </w:p>
    <w:p w14:paraId="539EB676" w14:textId="77777777" w:rsidR="00485DD7" w:rsidRDefault="00852793" w:rsidP="0043461C">
      <w:pPr>
        <w:spacing w:after="120"/>
        <w:rPr>
          <w:rFonts w:asciiTheme="minorHAnsi" w:eastAsia="Times New Roman" w:hAnsiTheme="minorHAnsi" w:cs="Times New Roman"/>
          <w:color w:val="0070C0"/>
          <w:szCs w:val="24"/>
        </w:rPr>
      </w:pPr>
      <w:r w:rsidRPr="00852793">
        <w:rPr>
          <w:rFonts w:asciiTheme="minorHAnsi" w:eastAsia="Times New Roman" w:hAnsiTheme="minorHAnsi" w:cs="Times New Roman"/>
          <w:color w:val="0070C0"/>
          <w:szCs w:val="24"/>
        </w:rPr>
        <w:t>Хүүхдийнхээ хичээлийн нэрийг ойлгоход амар байх үүднээс бид танд хичээлийн нэршлийн товч жагсаалт гаргаж өглөө</w:t>
      </w:r>
      <w:r w:rsidR="009A5CE7">
        <w:rPr>
          <w:rFonts w:asciiTheme="minorHAnsi" w:eastAsia="Times New Roman" w:hAnsiTheme="minorHAnsi" w:cs="Times New Roman"/>
          <w:color w:val="0070C0"/>
          <w:szCs w:val="24"/>
        </w:rPr>
        <w:t>.</w:t>
      </w:r>
    </w:p>
    <w:p w14:paraId="539EB677" w14:textId="77777777" w:rsidR="00366A65" w:rsidRDefault="00366A65" w:rsidP="0043461C">
      <w:pPr>
        <w:spacing w:after="120"/>
        <w:rPr>
          <w:rFonts w:asciiTheme="minorHAnsi" w:eastAsia="Times New Roman" w:hAnsiTheme="minorHAnsi" w:cs="Times New Roman"/>
          <w:color w:val="0070C0"/>
          <w:szCs w:val="24"/>
        </w:rPr>
      </w:pPr>
    </w:p>
    <w:p w14:paraId="539EB678" w14:textId="77777777" w:rsidR="00366A65" w:rsidRDefault="00366A65" w:rsidP="0043461C">
      <w:pPr>
        <w:spacing w:after="120"/>
        <w:rPr>
          <w:rFonts w:asciiTheme="minorHAnsi" w:eastAsia="Times New Roman" w:hAnsiTheme="minorHAnsi" w:cs="Times New Roman"/>
          <w:color w:val="0070C0"/>
          <w:szCs w:val="24"/>
        </w:rPr>
      </w:pPr>
    </w:p>
    <w:p w14:paraId="539EB679" w14:textId="77777777" w:rsidR="00366A65" w:rsidRDefault="00366A65" w:rsidP="0043461C">
      <w:pPr>
        <w:spacing w:after="120"/>
        <w:rPr>
          <w:rFonts w:asciiTheme="minorHAnsi" w:eastAsia="Times New Roman" w:hAnsiTheme="minorHAnsi" w:cs="Times New Roman"/>
          <w:color w:val="0070C0"/>
          <w:szCs w:val="24"/>
        </w:rPr>
      </w:pPr>
    </w:p>
    <w:p w14:paraId="539EB67A" w14:textId="77777777" w:rsidR="00366A65" w:rsidRDefault="00366A65" w:rsidP="0043461C">
      <w:pPr>
        <w:spacing w:after="120"/>
        <w:rPr>
          <w:rFonts w:asciiTheme="minorHAnsi" w:eastAsia="Times New Roman" w:hAnsiTheme="minorHAnsi" w:cs="Times New Roman"/>
          <w:color w:val="0070C0"/>
          <w:szCs w:val="24"/>
        </w:rPr>
      </w:pPr>
    </w:p>
    <w:p w14:paraId="539EB67B" w14:textId="77777777" w:rsidR="00366A65" w:rsidRDefault="00366A65" w:rsidP="0043461C">
      <w:pPr>
        <w:spacing w:after="120"/>
        <w:rPr>
          <w:rFonts w:asciiTheme="minorHAnsi" w:eastAsia="Times New Roman" w:hAnsiTheme="minorHAnsi" w:cs="Times New Roman"/>
          <w:color w:val="0070C0"/>
          <w:szCs w:val="24"/>
        </w:rPr>
      </w:pPr>
    </w:p>
    <w:p w14:paraId="539EB67C" w14:textId="77777777" w:rsidR="00366A65" w:rsidRPr="009A5CE7" w:rsidRDefault="00366A65" w:rsidP="0043461C">
      <w:pPr>
        <w:spacing w:after="120"/>
        <w:rPr>
          <w:rFonts w:asciiTheme="minorHAnsi" w:eastAsia="Times New Roman" w:hAnsiTheme="minorHAnsi" w:cs="Times New Roman"/>
          <w:color w:val="0070C0"/>
          <w:szCs w:val="24"/>
        </w:rPr>
      </w:pPr>
    </w:p>
    <w:tbl>
      <w:tblPr>
        <w:tblStyle w:val="Mkatabulky"/>
        <w:tblW w:w="0" w:type="auto"/>
        <w:tblLook w:val="04A0" w:firstRow="1" w:lastRow="0" w:firstColumn="1" w:lastColumn="0" w:noHBand="0" w:noVBand="1"/>
      </w:tblPr>
      <w:tblGrid>
        <w:gridCol w:w="2407"/>
        <w:gridCol w:w="2407"/>
        <w:gridCol w:w="2407"/>
        <w:gridCol w:w="2407"/>
      </w:tblGrid>
      <w:tr w:rsidR="000D6B00" w14:paraId="539EB681" w14:textId="77777777" w:rsidTr="000D6B00">
        <w:tc>
          <w:tcPr>
            <w:tcW w:w="2407" w:type="dxa"/>
            <w:vAlign w:val="bottom"/>
          </w:tcPr>
          <w:p w14:paraId="539EB67D" w14:textId="77777777" w:rsidR="000D6B00" w:rsidRDefault="000D6B00" w:rsidP="00366A65">
            <w:pPr>
              <w:jc w:val="left"/>
              <w:rPr>
                <w:rFonts w:asciiTheme="minorHAnsi" w:hAnsiTheme="minorHAnsi" w:cs="Arial"/>
              </w:rPr>
            </w:pPr>
            <w:r w:rsidRPr="0009533D">
              <w:rPr>
                <w:rFonts w:asciiTheme="minorHAnsi" w:eastAsia="Times New Roman" w:hAnsiTheme="minorHAnsi" w:cs="Times New Roman"/>
                <w:b/>
                <w:bCs/>
                <w:szCs w:val="24"/>
              </w:rPr>
              <w:lastRenderedPageBreak/>
              <w:t>1. stupeň</w:t>
            </w:r>
            <w:r>
              <w:rPr>
                <w:rFonts w:asciiTheme="minorHAnsi" w:eastAsia="Times New Roman" w:hAnsiTheme="minorHAnsi" w:cs="Times New Roman"/>
                <w:b/>
                <w:bCs/>
                <w:szCs w:val="24"/>
              </w:rPr>
              <w:t xml:space="preserve"> </w:t>
            </w:r>
          </w:p>
        </w:tc>
        <w:tc>
          <w:tcPr>
            <w:tcW w:w="2407" w:type="dxa"/>
            <w:vAlign w:val="bottom"/>
          </w:tcPr>
          <w:p w14:paraId="539EB67E" w14:textId="77777777" w:rsidR="000D6B00" w:rsidRDefault="00366A65" w:rsidP="000D6B00">
            <w:pPr>
              <w:jc w:val="left"/>
              <w:rPr>
                <w:rFonts w:asciiTheme="minorHAnsi" w:hAnsiTheme="minorHAnsi" w:cs="Arial"/>
              </w:rPr>
            </w:pPr>
            <w:r w:rsidRPr="009A5CE7">
              <w:rPr>
                <w:rFonts w:asciiTheme="minorHAnsi" w:eastAsia="Times New Roman" w:hAnsiTheme="minorHAnsi" w:cs="Times New Roman"/>
                <w:b/>
                <w:bCs/>
                <w:color w:val="0070C0"/>
                <w:szCs w:val="24"/>
              </w:rPr>
              <w:t>Бага анги</w:t>
            </w:r>
          </w:p>
        </w:tc>
        <w:tc>
          <w:tcPr>
            <w:tcW w:w="2407" w:type="dxa"/>
            <w:vAlign w:val="bottom"/>
          </w:tcPr>
          <w:p w14:paraId="539EB67F" w14:textId="77777777" w:rsidR="000D6B00" w:rsidRDefault="000D6B00" w:rsidP="00366A65">
            <w:pPr>
              <w:jc w:val="left"/>
              <w:rPr>
                <w:rFonts w:asciiTheme="minorHAnsi" w:hAnsiTheme="minorHAnsi" w:cs="Arial"/>
              </w:rPr>
            </w:pPr>
            <w:r w:rsidRPr="0009533D">
              <w:rPr>
                <w:rFonts w:asciiTheme="minorHAnsi" w:eastAsia="Times New Roman" w:hAnsiTheme="minorHAnsi" w:cs="Times New Roman"/>
                <w:b/>
                <w:bCs/>
                <w:szCs w:val="24"/>
              </w:rPr>
              <w:t>2. stupeň</w:t>
            </w:r>
            <w:r>
              <w:rPr>
                <w:rFonts w:asciiTheme="minorHAnsi" w:eastAsia="Times New Roman" w:hAnsiTheme="minorHAnsi" w:cs="Times New Roman"/>
                <w:b/>
                <w:bCs/>
                <w:szCs w:val="24"/>
              </w:rPr>
              <w:t xml:space="preserve"> </w:t>
            </w:r>
          </w:p>
        </w:tc>
        <w:tc>
          <w:tcPr>
            <w:tcW w:w="2407" w:type="dxa"/>
          </w:tcPr>
          <w:p w14:paraId="539EB680" w14:textId="77777777" w:rsidR="000D6B00" w:rsidRDefault="00366A65" w:rsidP="0043461C">
            <w:pPr>
              <w:rPr>
                <w:rFonts w:asciiTheme="minorHAnsi" w:hAnsiTheme="minorHAnsi" w:cs="Arial"/>
              </w:rPr>
            </w:pPr>
            <w:r w:rsidRPr="009A5CE7">
              <w:rPr>
                <w:rFonts w:asciiTheme="minorHAnsi" w:eastAsia="Times New Roman" w:hAnsiTheme="minorHAnsi" w:cs="Times New Roman"/>
                <w:b/>
                <w:bCs/>
                <w:color w:val="0070C0"/>
              </w:rPr>
              <w:t>Дунд анги</w:t>
            </w:r>
          </w:p>
        </w:tc>
      </w:tr>
      <w:tr w:rsidR="000D6B00" w14:paraId="539EB686" w14:textId="77777777" w:rsidTr="000D6B00">
        <w:tc>
          <w:tcPr>
            <w:tcW w:w="2407" w:type="dxa"/>
            <w:vAlign w:val="bottom"/>
          </w:tcPr>
          <w:p w14:paraId="539EB682" w14:textId="77777777" w:rsidR="000D6B00" w:rsidRDefault="000D6B00" w:rsidP="000D6B00">
            <w:pPr>
              <w:jc w:val="left"/>
              <w:rPr>
                <w:rFonts w:asciiTheme="minorHAnsi" w:hAnsiTheme="minorHAnsi" w:cs="Arial"/>
              </w:rPr>
            </w:pPr>
            <w:r w:rsidRPr="0009533D">
              <w:rPr>
                <w:rFonts w:asciiTheme="minorHAnsi" w:eastAsia="Calibri" w:hAnsiTheme="minorHAnsi" w:cs="Calibri"/>
                <w:szCs w:val="24"/>
              </w:rPr>
              <w:t>Český jazyk a literatura</w:t>
            </w:r>
            <w:r>
              <w:rPr>
                <w:rFonts w:asciiTheme="minorHAnsi" w:eastAsia="Calibri" w:hAnsiTheme="minorHAnsi" w:cs="Calibri"/>
                <w:szCs w:val="24"/>
              </w:rPr>
              <w:t xml:space="preserve"> </w:t>
            </w:r>
            <w:r w:rsidRPr="0009533D">
              <w:rPr>
                <w:rFonts w:asciiTheme="minorHAnsi" w:eastAsia="Calibri" w:hAnsiTheme="minorHAnsi" w:cs="Calibri"/>
                <w:szCs w:val="24"/>
              </w:rPr>
              <w:t>ČJL / ČJ</w:t>
            </w:r>
          </w:p>
        </w:tc>
        <w:tc>
          <w:tcPr>
            <w:tcW w:w="2407" w:type="dxa"/>
            <w:vAlign w:val="bottom"/>
          </w:tcPr>
          <w:p w14:paraId="539EB683" w14:textId="77777777" w:rsidR="000D6B00" w:rsidRDefault="000D6B00" w:rsidP="000D6B00">
            <w:pPr>
              <w:jc w:val="left"/>
              <w:rPr>
                <w:rFonts w:asciiTheme="minorHAnsi" w:hAnsiTheme="minorHAnsi" w:cs="Arial"/>
              </w:rPr>
            </w:pPr>
          </w:p>
        </w:tc>
        <w:tc>
          <w:tcPr>
            <w:tcW w:w="2407" w:type="dxa"/>
            <w:vAlign w:val="bottom"/>
          </w:tcPr>
          <w:p w14:paraId="539EB684" w14:textId="77777777" w:rsidR="000D6B00" w:rsidRDefault="000D6B00" w:rsidP="000D6B00">
            <w:pPr>
              <w:jc w:val="left"/>
              <w:rPr>
                <w:rFonts w:asciiTheme="minorHAnsi" w:hAnsiTheme="minorHAnsi" w:cs="Arial"/>
              </w:rPr>
            </w:pPr>
            <w:r w:rsidRPr="0009533D">
              <w:rPr>
                <w:rFonts w:asciiTheme="minorHAnsi" w:eastAsia="Calibri" w:hAnsiTheme="minorHAnsi" w:cs="Calibri"/>
                <w:szCs w:val="24"/>
              </w:rPr>
              <w:t>Český jazyk a literatura</w:t>
            </w:r>
            <w:r>
              <w:rPr>
                <w:rFonts w:asciiTheme="minorHAnsi" w:eastAsia="Calibri" w:hAnsiTheme="minorHAnsi" w:cs="Calibri"/>
                <w:szCs w:val="24"/>
              </w:rPr>
              <w:t xml:space="preserve"> </w:t>
            </w:r>
            <w:r w:rsidRPr="0009533D">
              <w:rPr>
                <w:rFonts w:asciiTheme="minorHAnsi" w:eastAsia="Calibri" w:hAnsiTheme="minorHAnsi" w:cs="Calibri"/>
                <w:szCs w:val="24"/>
              </w:rPr>
              <w:t>ČJL / ČJ</w:t>
            </w:r>
          </w:p>
        </w:tc>
        <w:tc>
          <w:tcPr>
            <w:tcW w:w="2407" w:type="dxa"/>
          </w:tcPr>
          <w:p w14:paraId="539EB685" w14:textId="77777777" w:rsidR="000D6B00" w:rsidRDefault="000D6B00" w:rsidP="000D6B00">
            <w:pPr>
              <w:rPr>
                <w:rFonts w:asciiTheme="minorHAnsi" w:hAnsiTheme="minorHAnsi" w:cs="Arial"/>
              </w:rPr>
            </w:pPr>
          </w:p>
        </w:tc>
      </w:tr>
      <w:tr w:rsidR="000D6B00" w14:paraId="539EB68B" w14:textId="77777777" w:rsidTr="000D6B00">
        <w:tc>
          <w:tcPr>
            <w:tcW w:w="2407" w:type="dxa"/>
            <w:vAlign w:val="bottom"/>
          </w:tcPr>
          <w:p w14:paraId="539EB687"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Anglický jazyk AJ</w:t>
            </w:r>
          </w:p>
        </w:tc>
        <w:tc>
          <w:tcPr>
            <w:tcW w:w="2407" w:type="dxa"/>
            <w:vAlign w:val="bottom"/>
          </w:tcPr>
          <w:p w14:paraId="539EB688" w14:textId="77777777" w:rsidR="000D6B00" w:rsidRDefault="000D6B00" w:rsidP="000D6B00">
            <w:pPr>
              <w:jc w:val="left"/>
              <w:rPr>
                <w:rFonts w:asciiTheme="minorHAnsi" w:hAnsiTheme="minorHAnsi" w:cs="Arial"/>
              </w:rPr>
            </w:pPr>
          </w:p>
        </w:tc>
        <w:tc>
          <w:tcPr>
            <w:tcW w:w="2407" w:type="dxa"/>
            <w:vAlign w:val="bottom"/>
          </w:tcPr>
          <w:p w14:paraId="539EB689"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Anglický jazyk AJ</w:t>
            </w:r>
          </w:p>
        </w:tc>
        <w:tc>
          <w:tcPr>
            <w:tcW w:w="2407" w:type="dxa"/>
          </w:tcPr>
          <w:p w14:paraId="539EB68A" w14:textId="77777777" w:rsidR="000D6B00" w:rsidRDefault="000D6B00" w:rsidP="000D6B00">
            <w:pPr>
              <w:rPr>
                <w:rFonts w:asciiTheme="minorHAnsi" w:hAnsiTheme="minorHAnsi" w:cs="Arial"/>
              </w:rPr>
            </w:pPr>
          </w:p>
        </w:tc>
      </w:tr>
      <w:tr w:rsidR="000D6B00" w14:paraId="539EB690" w14:textId="77777777" w:rsidTr="000D6B00">
        <w:tc>
          <w:tcPr>
            <w:tcW w:w="2407" w:type="dxa"/>
            <w:vAlign w:val="bottom"/>
          </w:tcPr>
          <w:p w14:paraId="539EB68C"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Prvouka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PRV</w:t>
            </w:r>
          </w:p>
        </w:tc>
        <w:tc>
          <w:tcPr>
            <w:tcW w:w="2407" w:type="dxa"/>
            <w:vAlign w:val="bottom"/>
          </w:tcPr>
          <w:p w14:paraId="539EB68D" w14:textId="77777777" w:rsidR="000D6B00" w:rsidRDefault="000D6B00" w:rsidP="000D6B00">
            <w:pPr>
              <w:jc w:val="left"/>
              <w:rPr>
                <w:rFonts w:asciiTheme="minorHAnsi" w:hAnsiTheme="minorHAnsi" w:cs="Arial"/>
              </w:rPr>
            </w:pPr>
          </w:p>
        </w:tc>
        <w:tc>
          <w:tcPr>
            <w:tcW w:w="2407" w:type="dxa"/>
            <w:vAlign w:val="bottom"/>
          </w:tcPr>
          <w:p w14:paraId="539EB68E"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Německý jazyk</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NJ</w:t>
            </w:r>
          </w:p>
        </w:tc>
        <w:tc>
          <w:tcPr>
            <w:tcW w:w="2407" w:type="dxa"/>
          </w:tcPr>
          <w:p w14:paraId="539EB68F" w14:textId="77777777" w:rsidR="000D6B00" w:rsidRDefault="000D6B00" w:rsidP="000D6B00">
            <w:pPr>
              <w:rPr>
                <w:rFonts w:asciiTheme="minorHAnsi" w:hAnsiTheme="minorHAnsi" w:cs="Arial"/>
              </w:rPr>
            </w:pPr>
          </w:p>
        </w:tc>
      </w:tr>
      <w:tr w:rsidR="000D6B00" w14:paraId="539EB695" w14:textId="77777777" w:rsidTr="000D6B00">
        <w:tc>
          <w:tcPr>
            <w:tcW w:w="2407" w:type="dxa"/>
            <w:vAlign w:val="bottom"/>
          </w:tcPr>
          <w:p w14:paraId="539EB691"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Přírodověda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PŘ</w:t>
            </w:r>
          </w:p>
        </w:tc>
        <w:tc>
          <w:tcPr>
            <w:tcW w:w="2407" w:type="dxa"/>
            <w:vAlign w:val="bottom"/>
          </w:tcPr>
          <w:p w14:paraId="539EB692" w14:textId="77777777" w:rsidR="000D6B00" w:rsidRDefault="000D6B00" w:rsidP="000D6B00">
            <w:pPr>
              <w:jc w:val="left"/>
              <w:rPr>
                <w:rFonts w:asciiTheme="minorHAnsi" w:hAnsiTheme="minorHAnsi" w:cs="Arial"/>
              </w:rPr>
            </w:pPr>
          </w:p>
        </w:tc>
        <w:tc>
          <w:tcPr>
            <w:tcW w:w="2407" w:type="dxa"/>
            <w:vAlign w:val="bottom"/>
          </w:tcPr>
          <w:p w14:paraId="539EB693"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Francouzský jazyk</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FJ</w:t>
            </w:r>
          </w:p>
        </w:tc>
        <w:tc>
          <w:tcPr>
            <w:tcW w:w="2407" w:type="dxa"/>
          </w:tcPr>
          <w:p w14:paraId="539EB694" w14:textId="77777777" w:rsidR="000D6B00" w:rsidRDefault="000D6B00" w:rsidP="000D6B00">
            <w:pPr>
              <w:rPr>
                <w:rFonts w:asciiTheme="minorHAnsi" w:hAnsiTheme="minorHAnsi" w:cs="Arial"/>
              </w:rPr>
            </w:pPr>
          </w:p>
        </w:tc>
      </w:tr>
      <w:tr w:rsidR="000D6B00" w14:paraId="539EB69A" w14:textId="77777777" w:rsidTr="000D6B00">
        <w:tc>
          <w:tcPr>
            <w:tcW w:w="2407" w:type="dxa"/>
            <w:vAlign w:val="bottom"/>
          </w:tcPr>
          <w:p w14:paraId="539EB696"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Vlastivěda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VL</w:t>
            </w:r>
          </w:p>
        </w:tc>
        <w:tc>
          <w:tcPr>
            <w:tcW w:w="2407" w:type="dxa"/>
            <w:vAlign w:val="bottom"/>
          </w:tcPr>
          <w:p w14:paraId="539EB697" w14:textId="77777777" w:rsidR="000D6B00" w:rsidRDefault="000D6B00" w:rsidP="000D6B00">
            <w:pPr>
              <w:jc w:val="left"/>
              <w:rPr>
                <w:rFonts w:asciiTheme="minorHAnsi" w:hAnsiTheme="minorHAnsi" w:cs="Arial"/>
              </w:rPr>
            </w:pPr>
          </w:p>
        </w:tc>
        <w:tc>
          <w:tcPr>
            <w:tcW w:w="2407" w:type="dxa"/>
            <w:vAlign w:val="bottom"/>
          </w:tcPr>
          <w:p w14:paraId="539EB698"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Ruský jazyk</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RJ</w:t>
            </w:r>
          </w:p>
        </w:tc>
        <w:tc>
          <w:tcPr>
            <w:tcW w:w="2407" w:type="dxa"/>
          </w:tcPr>
          <w:p w14:paraId="539EB699" w14:textId="77777777" w:rsidR="000D6B00" w:rsidRDefault="000D6B00" w:rsidP="000D6B00">
            <w:pPr>
              <w:rPr>
                <w:rFonts w:asciiTheme="minorHAnsi" w:hAnsiTheme="minorHAnsi" w:cs="Arial"/>
              </w:rPr>
            </w:pPr>
          </w:p>
        </w:tc>
      </w:tr>
      <w:tr w:rsidR="000D6B00" w14:paraId="539EB69F" w14:textId="77777777" w:rsidTr="000D6B00">
        <w:tc>
          <w:tcPr>
            <w:tcW w:w="2407" w:type="dxa"/>
            <w:vAlign w:val="bottom"/>
          </w:tcPr>
          <w:p w14:paraId="539EB69B"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Hudební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HV</w:t>
            </w:r>
          </w:p>
        </w:tc>
        <w:tc>
          <w:tcPr>
            <w:tcW w:w="2407" w:type="dxa"/>
            <w:vAlign w:val="bottom"/>
          </w:tcPr>
          <w:p w14:paraId="539EB69C" w14:textId="77777777" w:rsidR="000D6B00" w:rsidRDefault="000D6B00" w:rsidP="000D6B00">
            <w:pPr>
              <w:jc w:val="left"/>
              <w:rPr>
                <w:rFonts w:asciiTheme="minorHAnsi" w:hAnsiTheme="minorHAnsi" w:cs="Arial"/>
              </w:rPr>
            </w:pPr>
          </w:p>
        </w:tc>
        <w:tc>
          <w:tcPr>
            <w:tcW w:w="2407" w:type="dxa"/>
            <w:vAlign w:val="bottom"/>
          </w:tcPr>
          <w:p w14:paraId="539EB69D"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Matematika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M / MA</w:t>
            </w:r>
          </w:p>
        </w:tc>
        <w:tc>
          <w:tcPr>
            <w:tcW w:w="2407" w:type="dxa"/>
          </w:tcPr>
          <w:p w14:paraId="539EB69E" w14:textId="77777777" w:rsidR="000D6B00" w:rsidRDefault="000D6B00" w:rsidP="000D6B00">
            <w:pPr>
              <w:rPr>
                <w:rFonts w:asciiTheme="minorHAnsi" w:hAnsiTheme="minorHAnsi" w:cs="Arial"/>
              </w:rPr>
            </w:pPr>
          </w:p>
        </w:tc>
      </w:tr>
      <w:tr w:rsidR="000D6B00" w14:paraId="539EB6A4" w14:textId="77777777" w:rsidTr="000D6B00">
        <w:tc>
          <w:tcPr>
            <w:tcW w:w="2407" w:type="dxa"/>
            <w:vAlign w:val="bottom"/>
          </w:tcPr>
          <w:p w14:paraId="539EB6A0"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Výtvarná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VV</w:t>
            </w:r>
          </w:p>
        </w:tc>
        <w:tc>
          <w:tcPr>
            <w:tcW w:w="2407" w:type="dxa"/>
            <w:vAlign w:val="bottom"/>
          </w:tcPr>
          <w:p w14:paraId="539EB6A1" w14:textId="77777777" w:rsidR="000D6B00" w:rsidRDefault="000D6B00" w:rsidP="000D6B00">
            <w:pPr>
              <w:jc w:val="left"/>
              <w:rPr>
                <w:rFonts w:asciiTheme="minorHAnsi" w:hAnsiTheme="minorHAnsi" w:cs="Arial"/>
              </w:rPr>
            </w:pPr>
          </w:p>
        </w:tc>
        <w:tc>
          <w:tcPr>
            <w:tcW w:w="2407" w:type="dxa"/>
            <w:vAlign w:val="bottom"/>
          </w:tcPr>
          <w:p w14:paraId="539EB6A2"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Přírodopis</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PŘ</w:t>
            </w:r>
          </w:p>
        </w:tc>
        <w:tc>
          <w:tcPr>
            <w:tcW w:w="2407" w:type="dxa"/>
          </w:tcPr>
          <w:p w14:paraId="539EB6A3" w14:textId="77777777" w:rsidR="000D6B00" w:rsidRDefault="000D6B00" w:rsidP="000D6B00">
            <w:pPr>
              <w:rPr>
                <w:rFonts w:asciiTheme="minorHAnsi" w:hAnsiTheme="minorHAnsi" w:cs="Arial"/>
              </w:rPr>
            </w:pPr>
          </w:p>
        </w:tc>
      </w:tr>
      <w:tr w:rsidR="000D6B00" w14:paraId="539EB6A9" w14:textId="77777777" w:rsidTr="000D6B00">
        <w:tc>
          <w:tcPr>
            <w:tcW w:w="2407" w:type="dxa"/>
            <w:vAlign w:val="bottom"/>
          </w:tcPr>
          <w:p w14:paraId="539EB6A5"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Tělesná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TV</w:t>
            </w:r>
          </w:p>
        </w:tc>
        <w:tc>
          <w:tcPr>
            <w:tcW w:w="2407" w:type="dxa"/>
            <w:vAlign w:val="bottom"/>
          </w:tcPr>
          <w:p w14:paraId="539EB6A6" w14:textId="77777777" w:rsidR="000D6B00" w:rsidRDefault="000D6B00" w:rsidP="000D6B00">
            <w:pPr>
              <w:jc w:val="left"/>
              <w:rPr>
                <w:rFonts w:asciiTheme="minorHAnsi" w:hAnsiTheme="minorHAnsi" w:cs="Arial"/>
              </w:rPr>
            </w:pPr>
          </w:p>
        </w:tc>
        <w:tc>
          <w:tcPr>
            <w:tcW w:w="2407" w:type="dxa"/>
            <w:vAlign w:val="bottom"/>
          </w:tcPr>
          <w:p w14:paraId="539EB6A7"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Chemie</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CH</w:t>
            </w:r>
          </w:p>
        </w:tc>
        <w:tc>
          <w:tcPr>
            <w:tcW w:w="2407" w:type="dxa"/>
          </w:tcPr>
          <w:p w14:paraId="539EB6A8" w14:textId="77777777" w:rsidR="000D6B00" w:rsidRDefault="000D6B00" w:rsidP="000D6B00">
            <w:pPr>
              <w:rPr>
                <w:rFonts w:asciiTheme="minorHAnsi" w:hAnsiTheme="minorHAnsi" w:cs="Arial"/>
              </w:rPr>
            </w:pPr>
          </w:p>
        </w:tc>
      </w:tr>
      <w:tr w:rsidR="000D6B00" w14:paraId="539EB6AF" w14:textId="77777777" w:rsidTr="000D6B00">
        <w:tc>
          <w:tcPr>
            <w:tcW w:w="2407" w:type="dxa"/>
            <w:vAlign w:val="bottom"/>
          </w:tcPr>
          <w:p w14:paraId="539EB6AA" w14:textId="77777777" w:rsidR="000D6B00" w:rsidRPr="0009533D" w:rsidRDefault="000D6B00" w:rsidP="000D6B00">
            <w:pPr>
              <w:spacing w:after="200" w:line="276" w:lineRule="auto"/>
              <w:jc w:val="left"/>
              <w:rPr>
                <w:rFonts w:asciiTheme="minorHAnsi" w:eastAsia="Times New Roman" w:hAnsiTheme="minorHAnsi" w:cs="Times New Roman"/>
                <w:szCs w:val="24"/>
              </w:rPr>
            </w:pPr>
            <w:r w:rsidRPr="0009533D">
              <w:rPr>
                <w:rFonts w:asciiTheme="minorHAnsi" w:eastAsia="Times New Roman" w:hAnsiTheme="minorHAnsi" w:cs="Times New Roman"/>
                <w:szCs w:val="24"/>
              </w:rPr>
              <w:t>Pracovní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PV</w:t>
            </w:r>
          </w:p>
          <w:p w14:paraId="539EB6AB"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Pracovní činnosti</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PČ</w:t>
            </w:r>
          </w:p>
        </w:tc>
        <w:tc>
          <w:tcPr>
            <w:tcW w:w="2407" w:type="dxa"/>
            <w:vAlign w:val="bottom"/>
          </w:tcPr>
          <w:p w14:paraId="539EB6AC" w14:textId="77777777" w:rsidR="000D6B00" w:rsidRDefault="000D6B00" w:rsidP="000D6B00">
            <w:pPr>
              <w:jc w:val="left"/>
              <w:rPr>
                <w:rFonts w:asciiTheme="minorHAnsi" w:hAnsiTheme="minorHAnsi" w:cs="Arial"/>
              </w:rPr>
            </w:pPr>
          </w:p>
        </w:tc>
        <w:tc>
          <w:tcPr>
            <w:tcW w:w="2407" w:type="dxa"/>
            <w:vAlign w:val="bottom"/>
          </w:tcPr>
          <w:p w14:paraId="539EB6AD" w14:textId="77777777" w:rsidR="000D6B00" w:rsidRDefault="000D6B00" w:rsidP="000D6B00">
            <w:pPr>
              <w:jc w:val="left"/>
              <w:rPr>
                <w:rFonts w:asciiTheme="minorHAnsi" w:hAnsiTheme="minorHAnsi" w:cs="Arial"/>
              </w:rPr>
            </w:pPr>
            <w:r w:rsidRPr="0009533D">
              <w:rPr>
                <w:rFonts w:asciiTheme="minorHAnsi" w:eastAsia="Times New Roman" w:hAnsiTheme="minorHAnsi" w:cs="Times New Roman"/>
                <w:szCs w:val="24"/>
              </w:rPr>
              <w:t>Fyzika F / FY</w:t>
            </w:r>
          </w:p>
        </w:tc>
        <w:tc>
          <w:tcPr>
            <w:tcW w:w="2407" w:type="dxa"/>
          </w:tcPr>
          <w:p w14:paraId="539EB6AE" w14:textId="77777777" w:rsidR="000D6B00" w:rsidRDefault="000D6B00" w:rsidP="000D6B00">
            <w:pPr>
              <w:rPr>
                <w:rFonts w:asciiTheme="minorHAnsi" w:hAnsiTheme="minorHAnsi" w:cs="Arial"/>
              </w:rPr>
            </w:pPr>
          </w:p>
        </w:tc>
      </w:tr>
      <w:tr w:rsidR="0028665B" w14:paraId="539EB6B4" w14:textId="77777777" w:rsidTr="000D6B00">
        <w:tc>
          <w:tcPr>
            <w:tcW w:w="2407" w:type="dxa"/>
            <w:vAlign w:val="bottom"/>
          </w:tcPr>
          <w:p w14:paraId="539EB6B0" w14:textId="559466F9" w:rsidR="0028665B" w:rsidRDefault="0028665B" w:rsidP="000D6B00">
            <w:pPr>
              <w:jc w:val="left"/>
              <w:rPr>
                <w:rFonts w:asciiTheme="minorHAnsi" w:hAnsiTheme="minorHAnsi" w:cs="Arial"/>
              </w:rPr>
            </w:pPr>
            <w:r w:rsidRPr="0009533D">
              <w:rPr>
                <w:rFonts w:asciiTheme="minorHAnsi" w:eastAsia="Calibri" w:hAnsiTheme="minorHAnsi" w:cs="Calibri"/>
                <w:szCs w:val="24"/>
              </w:rPr>
              <w:t>Člověk a svět práce</w:t>
            </w:r>
            <w:r>
              <w:rPr>
                <w:rFonts w:asciiTheme="minorHAnsi" w:eastAsia="Calibri" w:hAnsiTheme="minorHAnsi" w:cs="Calibri"/>
                <w:szCs w:val="24"/>
              </w:rPr>
              <w:t xml:space="preserve"> </w:t>
            </w:r>
            <w:r w:rsidRPr="0009533D">
              <w:rPr>
                <w:rFonts w:asciiTheme="minorHAnsi" w:eastAsia="Calibri" w:hAnsiTheme="minorHAnsi" w:cs="Calibri"/>
                <w:szCs w:val="24"/>
              </w:rPr>
              <w:t>ČSP</w:t>
            </w:r>
          </w:p>
        </w:tc>
        <w:tc>
          <w:tcPr>
            <w:tcW w:w="2407" w:type="dxa"/>
            <w:vAlign w:val="bottom"/>
          </w:tcPr>
          <w:p w14:paraId="539EB6B1" w14:textId="77777777" w:rsidR="0028665B" w:rsidRDefault="0028665B" w:rsidP="000D6B00">
            <w:pPr>
              <w:jc w:val="left"/>
              <w:rPr>
                <w:rFonts w:asciiTheme="minorHAnsi" w:hAnsiTheme="minorHAnsi" w:cs="Arial"/>
              </w:rPr>
            </w:pPr>
          </w:p>
        </w:tc>
        <w:tc>
          <w:tcPr>
            <w:tcW w:w="2407" w:type="dxa"/>
            <w:vAlign w:val="bottom"/>
          </w:tcPr>
          <w:p w14:paraId="539EB6B2"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Zeměpis</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Z</w:t>
            </w:r>
          </w:p>
        </w:tc>
        <w:tc>
          <w:tcPr>
            <w:tcW w:w="2407" w:type="dxa"/>
          </w:tcPr>
          <w:p w14:paraId="539EB6B3" w14:textId="77777777" w:rsidR="0028665B" w:rsidRDefault="0028665B" w:rsidP="000D6B00">
            <w:pPr>
              <w:rPr>
                <w:rFonts w:asciiTheme="minorHAnsi" w:hAnsiTheme="minorHAnsi" w:cs="Arial"/>
              </w:rPr>
            </w:pPr>
          </w:p>
        </w:tc>
      </w:tr>
      <w:tr w:rsidR="0028665B" w14:paraId="539EB6B9" w14:textId="77777777" w:rsidTr="000D6B00">
        <w:tc>
          <w:tcPr>
            <w:tcW w:w="2407" w:type="dxa"/>
            <w:vAlign w:val="bottom"/>
          </w:tcPr>
          <w:p w14:paraId="539EB6B5" w14:textId="4B36F812"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Svět kolem nás</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SKN</w:t>
            </w:r>
          </w:p>
        </w:tc>
        <w:tc>
          <w:tcPr>
            <w:tcW w:w="2407" w:type="dxa"/>
            <w:vAlign w:val="bottom"/>
          </w:tcPr>
          <w:p w14:paraId="539EB6B6" w14:textId="77777777" w:rsidR="0028665B" w:rsidRDefault="0028665B" w:rsidP="000D6B00">
            <w:pPr>
              <w:jc w:val="left"/>
              <w:rPr>
                <w:rFonts w:asciiTheme="minorHAnsi" w:hAnsiTheme="minorHAnsi" w:cs="Arial"/>
              </w:rPr>
            </w:pPr>
          </w:p>
        </w:tc>
        <w:tc>
          <w:tcPr>
            <w:tcW w:w="2407" w:type="dxa"/>
            <w:vAlign w:val="bottom"/>
          </w:tcPr>
          <w:p w14:paraId="539EB6B7"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Dějepis</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D</w:t>
            </w:r>
          </w:p>
        </w:tc>
        <w:tc>
          <w:tcPr>
            <w:tcW w:w="2407" w:type="dxa"/>
          </w:tcPr>
          <w:p w14:paraId="539EB6B8" w14:textId="77777777" w:rsidR="0028665B" w:rsidRDefault="0028665B" w:rsidP="000D6B00">
            <w:pPr>
              <w:rPr>
                <w:rFonts w:asciiTheme="minorHAnsi" w:hAnsiTheme="minorHAnsi" w:cs="Arial"/>
              </w:rPr>
            </w:pPr>
          </w:p>
        </w:tc>
      </w:tr>
      <w:tr w:rsidR="0028665B" w14:paraId="539EB6BF" w14:textId="77777777" w:rsidTr="000D6B00">
        <w:tc>
          <w:tcPr>
            <w:tcW w:w="2407" w:type="dxa"/>
            <w:vAlign w:val="bottom"/>
          </w:tcPr>
          <w:p w14:paraId="539EB6BA" w14:textId="20AE1577" w:rsidR="0028665B" w:rsidRDefault="0028665B" w:rsidP="000D6B00">
            <w:pPr>
              <w:jc w:val="left"/>
              <w:rPr>
                <w:rFonts w:asciiTheme="minorHAnsi" w:hAnsiTheme="minorHAnsi" w:cs="Arial"/>
              </w:rPr>
            </w:pPr>
          </w:p>
        </w:tc>
        <w:tc>
          <w:tcPr>
            <w:tcW w:w="2407" w:type="dxa"/>
            <w:vAlign w:val="bottom"/>
          </w:tcPr>
          <w:p w14:paraId="539EB6BB" w14:textId="77777777" w:rsidR="0028665B" w:rsidRDefault="0028665B" w:rsidP="000D6B00">
            <w:pPr>
              <w:jc w:val="left"/>
              <w:rPr>
                <w:rFonts w:asciiTheme="minorHAnsi" w:hAnsiTheme="minorHAnsi" w:cs="Arial"/>
              </w:rPr>
            </w:pPr>
          </w:p>
        </w:tc>
        <w:tc>
          <w:tcPr>
            <w:tcW w:w="2407" w:type="dxa"/>
            <w:vAlign w:val="bottom"/>
          </w:tcPr>
          <w:p w14:paraId="539EB6BC" w14:textId="77777777" w:rsidR="0028665B" w:rsidRPr="0009533D" w:rsidRDefault="0028665B" w:rsidP="000D6B00">
            <w:pPr>
              <w:spacing w:after="200" w:line="276" w:lineRule="auto"/>
              <w:jc w:val="left"/>
              <w:rPr>
                <w:rFonts w:asciiTheme="minorHAnsi" w:eastAsia="Times New Roman" w:hAnsiTheme="minorHAnsi" w:cs="Times New Roman"/>
                <w:szCs w:val="24"/>
              </w:rPr>
            </w:pPr>
            <w:r w:rsidRPr="0009533D">
              <w:rPr>
                <w:rFonts w:asciiTheme="minorHAnsi" w:eastAsia="Times New Roman" w:hAnsiTheme="minorHAnsi" w:cs="Times New Roman"/>
                <w:szCs w:val="24"/>
              </w:rPr>
              <w:t>Občanská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OV</w:t>
            </w:r>
          </w:p>
          <w:p w14:paraId="539EB6BD"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Výchova k</w:t>
            </w:r>
            <w:r>
              <w:rPr>
                <w:rFonts w:asciiTheme="minorHAnsi" w:eastAsia="Times New Roman" w:hAnsiTheme="minorHAnsi" w:cs="Times New Roman"/>
                <w:szCs w:val="24"/>
              </w:rPr>
              <w:t> </w:t>
            </w:r>
            <w:r w:rsidRPr="0009533D">
              <w:rPr>
                <w:rFonts w:asciiTheme="minorHAnsi" w:eastAsia="Times New Roman" w:hAnsiTheme="minorHAnsi" w:cs="Times New Roman"/>
                <w:szCs w:val="24"/>
              </w:rPr>
              <w:t>občanství</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VO</w:t>
            </w:r>
          </w:p>
        </w:tc>
        <w:tc>
          <w:tcPr>
            <w:tcW w:w="2407" w:type="dxa"/>
          </w:tcPr>
          <w:p w14:paraId="539EB6BE" w14:textId="77777777" w:rsidR="0028665B" w:rsidRDefault="0028665B" w:rsidP="000D6B00">
            <w:pPr>
              <w:rPr>
                <w:rFonts w:asciiTheme="minorHAnsi" w:hAnsiTheme="minorHAnsi" w:cs="Arial"/>
              </w:rPr>
            </w:pPr>
          </w:p>
        </w:tc>
      </w:tr>
      <w:tr w:rsidR="0028665B" w14:paraId="539EB6C4" w14:textId="77777777" w:rsidTr="000D6B00">
        <w:tc>
          <w:tcPr>
            <w:tcW w:w="2407" w:type="dxa"/>
            <w:vAlign w:val="bottom"/>
          </w:tcPr>
          <w:p w14:paraId="539EB6C0" w14:textId="77777777" w:rsidR="0028665B" w:rsidRDefault="0028665B" w:rsidP="000D6B00">
            <w:pPr>
              <w:jc w:val="left"/>
              <w:rPr>
                <w:rFonts w:asciiTheme="minorHAnsi" w:hAnsiTheme="minorHAnsi" w:cs="Arial"/>
              </w:rPr>
            </w:pPr>
          </w:p>
        </w:tc>
        <w:tc>
          <w:tcPr>
            <w:tcW w:w="2407" w:type="dxa"/>
            <w:vAlign w:val="bottom"/>
          </w:tcPr>
          <w:p w14:paraId="539EB6C1" w14:textId="77777777" w:rsidR="0028665B" w:rsidRDefault="0028665B" w:rsidP="000D6B00">
            <w:pPr>
              <w:jc w:val="left"/>
              <w:rPr>
                <w:rFonts w:asciiTheme="minorHAnsi" w:hAnsiTheme="minorHAnsi" w:cs="Arial"/>
              </w:rPr>
            </w:pPr>
          </w:p>
        </w:tc>
        <w:tc>
          <w:tcPr>
            <w:tcW w:w="2407" w:type="dxa"/>
            <w:vAlign w:val="bottom"/>
          </w:tcPr>
          <w:p w14:paraId="539EB6C2"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Výchova ke zdraví</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VZ</w:t>
            </w:r>
          </w:p>
        </w:tc>
        <w:tc>
          <w:tcPr>
            <w:tcW w:w="2407" w:type="dxa"/>
          </w:tcPr>
          <w:p w14:paraId="539EB6C3" w14:textId="77777777" w:rsidR="0028665B" w:rsidRDefault="0028665B" w:rsidP="000D6B00">
            <w:pPr>
              <w:rPr>
                <w:rFonts w:asciiTheme="minorHAnsi" w:hAnsiTheme="minorHAnsi" w:cs="Arial"/>
              </w:rPr>
            </w:pPr>
          </w:p>
        </w:tc>
      </w:tr>
      <w:tr w:rsidR="0028665B" w14:paraId="539EB6C9" w14:textId="77777777" w:rsidTr="000D6B00">
        <w:tc>
          <w:tcPr>
            <w:tcW w:w="2407" w:type="dxa"/>
            <w:vAlign w:val="bottom"/>
          </w:tcPr>
          <w:p w14:paraId="539EB6C5" w14:textId="77777777" w:rsidR="0028665B" w:rsidRDefault="0028665B" w:rsidP="000D6B00">
            <w:pPr>
              <w:jc w:val="left"/>
              <w:rPr>
                <w:rFonts w:asciiTheme="minorHAnsi" w:hAnsiTheme="minorHAnsi" w:cs="Arial"/>
              </w:rPr>
            </w:pPr>
          </w:p>
        </w:tc>
        <w:tc>
          <w:tcPr>
            <w:tcW w:w="2407" w:type="dxa"/>
            <w:vAlign w:val="bottom"/>
          </w:tcPr>
          <w:p w14:paraId="539EB6C6" w14:textId="77777777" w:rsidR="0028665B" w:rsidRDefault="0028665B" w:rsidP="000D6B00">
            <w:pPr>
              <w:jc w:val="left"/>
              <w:rPr>
                <w:rFonts w:asciiTheme="minorHAnsi" w:hAnsiTheme="minorHAnsi" w:cs="Arial"/>
              </w:rPr>
            </w:pPr>
          </w:p>
        </w:tc>
        <w:tc>
          <w:tcPr>
            <w:tcW w:w="2407" w:type="dxa"/>
            <w:vAlign w:val="bottom"/>
          </w:tcPr>
          <w:p w14:paraId="539EB6C7"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Hudební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HV</w:t>
            </w:r>
          </w:p>
        </w:tc>
        <w:tc>
          <w:tcPr>
            <w:tcW w:w="2407" w:type="dxa"/>
          </w:tcPr>
          <w:p w14:paraId="539EB6C8" w14:textId="77777777" w:rsidR="0028665B" w:rsidRDefault="0028665B" w:rsidP="000D6B00">
            <w:pPr>
              <w:rPr>
                <w:rFonts w:asciiTheme="minorHAnsi" w:hAnsiTheme="minorHAnsi" w:cs="Arial"/>
              </w:rPr>
            </w:pPr>
          </w:p>
        </w:tc>
      </w:tr>
      <w:tr w:rsidR="0028665B" w14:paraId="539EB6CE" w14:textId="77777777" w:rsidTr="000D6B00">
        <w:tc>
          <w:tcPr>
            <w:tcW w:w="2407" w:type="dxa"/>
            <w:vAlign w:val="bottom"/>
          </w:tcPr>
          <w:p w14:paraId="539EB6CA" w14:textId="77777777" w:rsidR="0028665B" w:rsidRDefault="0028665B" w:rsidP="000D6B00">
            <w:pPr>
              <w:jc w:val="left"/>
              <w:rPr>
                <w:rFonts w:asciiTheme="minorHAnsi" w:hAnsiTheme="minorHAnsi" w:cs="Arial"/>
              </w:rPr>
            </w:pPr>
          </w:p>
        </w:tc>
        <w:tc>
          <w:tcPr>
            <w:tcW w:w="2407" w:type="dxa"/>
            <w:vAlign w:val="bottom"/>
          </w:tcPr>
          <w:p w14:paraId="539EB6CB" w14:textId="77777777" w:rsidR="0028665B" w:rsidRDefault="0028665B" w:rsidP="000D6B00">
            <w:pPr>
              <w:jc w:val="left"/>
              <w:rPr>
                <w:rFonts w:asciiTheme="minorHAnsi" w:hAnsiTheme="minorHAnsi" w:cs="Arial"/>
              </w:rPr>
            </w:pPr>
          </w:p>
        </w:tc>
        <w:tc>
          <w:tcPr>
            <w:tcW w:w="2407" w:type="dxa"/>
            <w:vAlign w:val="bottom"/>
          </w:tcPr>
          <w:p w14:paraId="539EB6CC"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Výtvarná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VV</w:t>
            </w:r>
          </w:p>
        </w:tc>
        <w:tc>
          <w:tcPr>
            <w:tcW w:w="2407" w:type="dxa"/>
          </w:tcPr>
          <w:p w14:paraId="539EB6CD" w14:textId="77777777" w:rsidR="0028665B" w:rsidRDefault="0028665B" w:rsidP="000D6B00">
            <w:pPr>
              <w:rPr>
                <w:rFonts w:asciiTheme="minorHAnsi" w:hAnsiTheme="minorHAnsi" w:cs="Arial"/>
              </w:rPr>
            </w:pPr>
          </w:p>
        </w:tc>
      </w:tr>
      <w:tr w:rsidR="0028665B" w14:paraId="539EB6D3" w14:textId="77777777" w:rsidTr="000D6B00">
        <w:tc>
          <w:tcPr>
            <w:tcW w:w="2407" w:type="dxa"/>
            <w:vAlign w:val="bottom"/>
          </w:tcPr>
          <w:p w14:paraId="539EB6CF" w14:textId="77777777" w:rsidR="0028665B" w:rsidRDefault="0028665B" w:rsidP="000D6B00">
            <w:pPr>
              <w:jc w:val="left"/>
              <w:rPr>
                <w:rFonts w:asciiTheme="minorHAnsi" w:hAnsiTheme="minorHAnsi" w:cs="Arial"/>
              </w:rPr>
            </w:pPr>
          </w:p>
        </w:tc>
        <w:tc>
          <w:tcPr>
            <w:tcW w:w="2407" w:type="dxa"/>
            <w:vAlign w:val="bottom"/>
          </w:tcPr>
          <w:p w14:paraId="539EB6D0" w14:textId="77777777" w:rsidR="0028665B" w:rsidRDefault="0028665B" w:rsidP="000D6B00">
            <w:pPr>
              <w:jc w:val="left"/>
              <w:rPr>
                <w:rFonts w:asciiTheme="minorHAnsi" w:hAnsiTheme="minorHAnsi" w:cs="Arial"/>
              </w:rPr>
            </w:pPr>
          </w:p>
        </w:tc>
        <w:tc>
          <w:tcPr>
            <w:tcW w:w="2407" w:type="dxa"/>
            <w:vAlign w:val="bottom"/>
          </w:tcPr>
          <w:p w14:paraId="539EB6D1"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Tělesná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TV</w:t>
            </w:r>
          </w:p>
        </w:tc>
        <w:tc>
          <w:tcPr>
            <w:tcW w:w="2407" w:type="dxa"/>
          </w:tcPr>
          <w:p w14:paraId="539EB6D2" w14:textId="77777777" w:rsidR="0028665B" w:rsidRDefault="0028665B" w:rsidP="000D6B00">
            <w:pPr>
              <w:rPr>
                <w:rFonts w:asciiTheme="minorHAnsi" w:hAnsiTheme="minorHAnsi" w:cs="Arial"/>
              </w:rPr>
            </w:pPr>
          </w:p>
        </w:tc>
      </w:tr>
      <w:tr w:rsidR="0028665B" w14:paraId="539EB6D8" w14:textId="77777777" w:rsidTr="000D6B00">
        <w:tc>
          <w:tcPr>
            <w:tcW w:w="2407" w:type="dxa"/>
            <w:vAlign w:val="bottom"/>
          </w:tcPr>
          <w:p w14:paraId="539EB6D4" w14:textId="77777777" w:rsidR="0028665B" w:rsidRDefault="0028665B" w:rsidP="000D6B00">
            <w:pPr>
              <w:jc w:val="left"/>
              <w:rPr>
                <w:rFonts w:asciiTheme="minorHAnsi" w:hAnsiTheme="minorHAnsi" w:cs="Arial"/>
              </w:rPr>
            </w:pPr>
          </w:p>
        </w:tc>
        <w:tc>
          <w:tcPr>
            <w:tcW w:w="2407" w:type="dxa"/>
            <w:vAlign w:val="bottom"/>
          </w:tcPr>
          <w:p w14:paraId="539EB6D5" w14:textId="77777777" w:rsidR="0028665B" w:rsidRDefault="0028665B" w:rsidP="000D6B00">
            <w:pPr>
              <w:jc w:val="left"/>
              <w:rPr>
                <w:rFonts w:asciiTheme="minorHAnsi" w:hAnsiTheme="minorHAnsi" w:cs="Arial"/>
              </w:rPr>
            </w:pPr>
          </w:p>
        </w:tc>
        <w:tc>
          <w:tcPr>
            <w:tcW w:w="2407" w:type="dxa"/>
            <w:vAlign w:val="bottom"/>
          </w:tcPr>
          <w:p w14:paraId="539EB6D6"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Praktické/pracovní činnosti</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PČ</w:t>
            </w:r>
          </w:p>
        </w:tc>
        <w:tc>
          <w:tcPr>
            <w:tcW w:w="2407" w:type="dxa"/>
          </w:tcPr>
          <w:p w14:paraId="539EB6D7" w14:textId="77777777" w:rsidR="0028665B" w:rsidRDefault="0028665B" w:rsidP="000D6B00">
            <w:pPr>
              <w:rPr>
                <w:rFonts w:asciiTheme="minorHAnsi" w:hAnsiTheme="minorHAnsi" w:cs="Arial"/>
              </w:rPr>
            </w:pPr>
          </w:p>
        </w:tc>
      </w:tr>
      <w:tr w:rsidR="0028665B" w14:paraId="539EB6DD" w14:textId="77777777" w:rsidTr="000D6B00">
        <w:tc>
          <w:tcPr>
            <w:tcW w:w="2407" w:type="dxa"/>
            <w:vAlign w:val="bottom"/>
          </w:tcPr>
          <w:p w14:paraId="539EB6D9" w14:textId="77777777" w:rsidR="0028665B" w:rsidRDefault="0028665B" w:rsidP="000D6B00">
            <w:pPr>
              <w:jc w:val="left"/>
              <w:rPr>
                <w:rFonts w:asciiTheme="minorHAnsi" w:hAnsiTheme="minorHAnsi" w:cs="Arial"/>
              </w:rPr>
            </w:pPr>
          </w:p>
        </w:tc>
        <w:tc>
          <w:tcPr>
            <w:tcW w:w="2407" w:type="dxa"/>
            <w:vAlign w:val="bottom"/>
          </w:tcPr>
          <w:p w14:paraId="539EB6DA" w14:textId="77777777" w:rsidR="0028665B" w:rsidRDefault="0028665B" w:rsidP="000D6B00">
            <w:pPr>
              <w:jc w:val="left"/>
              <w:rPr>
                <w:rFonts w:asciiTheme="minorHAnsi" w:hAnsiTheme="minorHAnsi" w:cs="Arial"/>
              </w:rPr>
            </w:pPr>
          </w:p>
        </w:tc>
        <w:tc>
          <w:tcPr>
            <w:tcW w:w="2407" w:type="dxa"/>
            <w:vAlign w:val="bottom"/>
          </w:tcPr>
          <w:p w14:paraId="539EB6DB"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Rodinná výchova</w:t>
            </w:r>
            <w:r>
              <w:rPr>
                <w:rFonts w:asciiTheme="minorHAnsi" w:eastAsia="Times New Roman" w:hAnsiTheme="minorHAnsi" w:cs="Times New Roman"/>
                <w:szCs w:val="24"/>
              </w:rPr>
              <w:t xml:space="preserve"> </w:t>
            </w:r>
            <w:r w:rsidRPr="0009533D">
              <w:rPr>
                <w:rFonts w:asciiTheme="minorHAnsi" w:eastAsia="Times New Roman" w:hAnsiTheme="minorHAnsi" w:cs="Times New Roman"/>
                <w:szCs w:val="24"/>
              </w:rPr>
              <w:t>RV</w:t>
            </w:r>
          </w:p>
        </w:tc>
        <w:tc>
          <w:tcPr>
            <w:tcW w:w="2407" w:type="dxa"/>
          </w:tcPr>
          <w:p w14:paraId="539EB6DC" w14:textId="77777777" w:rsidR="0028665B" w:rsidRDefault="0028665B" w:rsidP="000D6B00">
            <w:pPr>
              <w:rPr>
                <w:rFonts w:asciiTheme="minorHAnsi" w:hAnsiTheme="minorHAnsi" w:cs="Arial"/>
              </w:rPr>
            </w:pPr>
          </w:p>
        </w:tc>
      </w:tr>
      <w:tr w:rsidR="0028665B" w14:paraId="539EB6E3" w14:textId="77777777" w:rsidTr="000D6B00">
        <w:tc>
          <w:tcPr>
            <w:tcW w:w="2407" w:type="dxa"/>
            <w:vAlign w:val="bottom"/>
          </w:tcPr>
          <w:p w14:paraId="539EB6DE" w14:textId="77777777" w:rsidR="0028665B" w:rsidRDefault="0028665B" w:rsidP="000D6B00">
            <w:pPr>
              <w:jc w:val="left"/>
              <w:rPr>
                <w:rFonts w:asciiTheme="minorHAnsi" w:hAnsiTheme="minorHAnsi" w:cs="Arial"/>
              </w:rPr>
            </w:pPr>
          </w:p>
        </w:tc>
        <w:tc>
          <w:tcPr>
            <w:tcW w:w="2407" w:type="dxa"/>
            <w:vAlign w:val="bottom"/>
          </w:tcPr>
          <w:p w14:paraId="539EB6DF" w14:textId="77777777" w:rsidR="0028665B" w:rsidRDefault="0028665B" w:rsidP="000D6B00">
            <w:pPr>
              <w:jc w:val="left"/>
              <w:rPr>
                <w:rFonts w:asciiTheme="minorHAnsi" w:hAnsiTheme="minorHAnsi" w:cs="Arial"/>
              </w:rPr>
            </w:pPr>
          </w:p>
        </w:tc>
        <w:tc>
          <w:tcPr>
            <w:tcW w:w="2407" w:type="dxa"/>
            <w:vAlign w:val="bottom"/>
          </w:tcPr>
          <w:p w14:paraId="539EB6E0" w14:textId="77777777" w:rsidR="0028665B" w:rsidRPr="0009533D" w:rsidRDefault="0028665B" w:rsidP="000D6B00">
            <w:pPr>
              <w:spacing w:after="200" w:line="276" w:lineRule="auto"/>
              <w:jc w:val="left"/>
              <w:rPr>
                <w:rFonts w:asciiTheme="minorHAnsi" w:eastAsia="Times New Roman" w:hAnsiTheme="minorHAnsi" w:cs="Times New Roman"/>
                <w:szCs w:val="24"/>
              </w:rPr>
            </w:pPr>
            <w:r w:rsidRPr="0009533D">
              <w:rPr>
                <w:rFonts w:asciiTheme="minorHAnsi" w:eastAsia="Times New Roman" w:hAnsiTheme="minorHAnsi" w:cs="Times New Roman"/>
                <w:szCs w:val="24"/>
              </w:rPr>
              <w:t>Informatika I</w:t>
            </w:r>
          </w:p>
          <w:p w14:paraId="539EB6E1" w14:textId="77777777" w:rsidR="0028665B" w:rsidRDefault="0028665B" w:rsidP="000D6B00">
            <w:pPr>
              <w:jc w:val="left"/>
              <w:rPr>
                <w:rFonts w:asciiTheme="minorHAnsi" w:hAnsiTheme="minorHAnsi" w:cs="Arial"/>
              </w:rPr>
            </w:pPr>
            <w:r w:rsidRPr="0009533D">
              <w:rPr>
                <w:rFonts w:asciiTheme="minorHAnsi" w:eastAsia="Times New Roman" w:hAnsiTheme="minorHAnsi" w:cs="Times New Roman"/>
                <w:szCs w:val="24"/>
              </w:rPr>
              <w:t>Informační a komunikační technologie  IKT</w:t>
            </w:r>
          </w:p>
        </w:tc>
        <w:tc>
          <w:tcPr>
            <w:tcW w:w="2407" w:type="dxa"/>
          </w:tcPr>
          <w:p w14:paraId="539EB6E2" w14:textId="77777777" w:rsidR="0028665B" w:rsidRDefault="0028665B" w:rsidP="000D6B00">
            <w:pPr>
              <w:rPr>
                <w:rFonts w:asciiTheme="minorHAnsi" w:hAnsiTheme="minorHAnsi" w:cs="Arial"/>
              </w:rPr>
            </w:pPr>
          </w:p>
        </w:tc>
      </w:tr>
      <w:tr w:rsidR="0028665B" w14:paraId="539EB6E8" w14:textId="77777777" w:rsidTr="000D6B00">
        <w:tc>
          <w:tcPr>
            <w:tcW w:w="2407" w:type="dxa"/>
            <w:vAlign w:val="bottom"/>
          </w:tcPr>
          <w:p w14:paraId="539EB6E4" w14:textId="77777777" w:rsidR="0028665B" w:rsidRDefault="0028665B" w:rsidP="000D6B00">
            <w:pPr>
              <w:jc w:val="left"/>
              <w:rPr>
                <w:rFonts w:asciiTheme="minorHAnsi" w:hAnsiTheme="minorHAnsi" w:cs="Arial"/>
              </w:rPr>
            </w:pPr>
          </w:p>
        </w:tc>
        <w:tc>
          <w:tcPr>
            <w:tcW w:w="2407" w:type="dxa"/>
            <w:vAlign w:val="bottom"/>
          </w:tcPr>
          <w:p w14:paraId="539EB6E5" w14:textId="77777777" w:rsidR="0028665B" w:rsidRDefault="0028665B" w:rsidP="000D6B00">
            <w:pPr>
              <w:jc w:val="left"/>
              <w:rPr>
                <w:rFonts w:asciiTheme="minorHAnsi" w:hAnsiTheme="minorHAnsi" w:cs="Arial"/>
              </w:rPr>
            </w:pPr>
          </w:p>
        </w:tc>
        <w:tc>
          <w:tcPr>
            <w:tcW w:w="2407" w:type="dxa"/>
            <w:vAlign w:val="bottom"/>
          </w:tcPr>
          <w:p w14:paraId="539EB6E6" w14:textId="77777777" w:rsidR="0028665B" w:rsidRDefault="0028665B" w:rsidP="000D6B00">
            <w:pPr>
              <w:jc w:val="left"/>
              <w:rPr>
                <w:rFonts w:asciiTheme="minorHAnsi" w:hAnsiTheme="minorHAnsi" w:cs="Arial"/>
              </w:rPr>
            </w:pPr>
            <w:r w:rsidRPr="0009533D">
              <w:rPr>
                <w:rFonts w:asciiTheme="minorHAnsi" w:eastAsia="Calibri" w:hAnsiTheme="minorHAnsi" w:cs="Calibri"/>
                <w:szCs w:val="24"/>
              </w:rPr>
              <w:t>Člověk a svět práce</w:t>
            </w:r>
            <w:r>
              <w:rPr>
                <w:rFonts w:asciiTheme="minorHAnsi" w:eastAsia="Calibri" w:hAnsiTheme="minorHAnsi" w:cs="Calibri"/>
                <w:szCs w:val="24"/>
              </w:rPr>
              <w:t xml:space="preserve"> </w:t>
            </w:r>
            <w:r w:rsidRPr="0009533D">
              <w:rPr>
                <w:rFonts w:asciiTheme="minorHAnsi" w:eastAsia="Calibri" w:hAnsiTheme="minorHAnsi" w:cs="Calibri"/>
                <w:szCs w:val="24"/>
              </w:rPr>
              <w:t>ČSP</w:t>
            </w:r>
          </w:p>
        </w:tc>
        <w:tc>
          <w:tcPr>
            <w:tcW w:w="2407" w:type="dxa"/>
          </w:tcPr>
          <w:p w14:paraId="539EB6E7" w14:textId="77777777" w:rsidR="0028665B" w:rsidRDefault="0028665B" w:rsidP="000D6B00">
            <w:pPr>
              <w:rPr>
                <w:rFonts w:asciiTheme="minorHAnsi" w:hAnsiTheme="minorHAnsi" w:cs="Arial"/>
              </w:rPr>
            </w:pPr>
          </w:p>
        </w:tc>
      </w:tr>
    </w:tbl>
    <w:p w14:paraId="539EB6E9" w14:textId="77777777" w:rsidR="00194EA1" w:rsidRPr="0009533D" w:rsidRDefault="00194EA1" w:rsidP="00485DD7">
      <w:pPr>
        <w:spacing w:after="0" w:line="240" w:lineRule="auto"/>
        <w:rPr>
          <w:rFonts w:asciiTheme="minorHAnsi" w:hAnsiTheme="minorHAnsi"/>
          <w:b/>
          <w:noProof/>
          <w:color w:val="FF0000"/>
          <w:sz w:val="28"/>
          <w:szCs w:val="24"/>
          <w:u w:val="single"/>
          <w:lang w:eastAsia="cs-CZ"/>
        </w:rPr>
      </w:pPr>
    </w:p>
    <w:sectPr w:rsidR="00194EA1" w:rsidRPr="0009533D" w:rsidSect="00015908">
      <w:headerReference w:type="default" r:id="rId16"/>
      <w:footerReference w:type="default" r:id="rId17"/>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EB6EC" w14:textId="77777777" w:rsidR="00B9159F" w:rsidRDefault="00B9159F">
      <w:pPr>
        <w:spacing w:after="0" w:line="240" w:lineRule="auto"/>
      </w:pPr>
      <w:r>
        <w:separator/>
      </w:r>
    </w:p>
  </w:endnote>
  <w:endnote w:type="continuationSeparator" w:id="0">
    <w:p w14:paraId="539EB6ED" w14:textId="77777777" w:rsidR="00B9159F" w:rsidRDefault="00B9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6F2"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39EB6F3"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539EB705" wp14:editId="539EB706">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39EB707" wp14:editId="539EB708">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39EB709" wp14:editId="539EB70A">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539EB6F4"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6F9"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39EB6FA" w14:textId="77777777" w:rsidR="00A90B53" w:rsidRDefault="00A90B53" w:rsidP="00A90B53">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539EB70F" wp14:editId="539EB710">
          <wp:extent cx="704850" cy="476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39EB711" wp14:editId="539EB712">
          <wp:extent cx="167640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39EB713" wp14:editId="539EB714">
          <wp:extent cx="981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539EB6FB" w14:textId="77777777" w:rsidR="00BD496D" w:rsidRPr="002A4349" w:rsidRDefault="00015908" w:rsidP="00F24185">
    <w:pPr>
      <w:pStyle w:val="Zpat"/>
      <w:tabs>
        <w:tab w:val="clear" w:pos="4536"/>
        <w:tab w:val="clear" w:pos="9072"/>
        <w:tab w:val="center" w:pos="1134"/>
        <w:tab w:val="right" w:pos="3119"/>
        <w:tab w:val="center" w:pos="4819"/>
        <w:tab w:val="right" w:pos="9638"/>
      </w:tabs>
      <w:jc w:val="right"/>
      <w:rPr>
        <w:i/>
        <w:sz w:val="20"/>
      </w:rPr>
    </w:pPr>
    <w:r w:rsidRPr="0009533D">
      <w:rPr>
        <w:rFonts w:asciiTheme="minorHAnsi" w:hAnsiTheme="minorHAnsi"/>
        <w:szCs w:val="24"/>
      </w:rPr>
      <w:t>1</w:t>
    </w:r>
  </w:p>
  <w:p w14:paraId="539EB6FC"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rPr>
        <w:rFonts w:asciiTheme="minorHAnsi" w:hAnsiTheme="minorHAnsi"/>
      </w:rPr>
    </w:sdtEndPr>
    <w:sdtContent>
      <w:p w14:paraId="539EB6FF" w14:textId="77777777" w:rsidR="0093783D" w:rsidRPr="0009533D" w:rsidRDefault="00F84968">
        <w:pPr>
          <w:pStyle w:val="Zpat"/>
          <w:jc w:val="right"/>
          <w:rPr>
            <w:rFonts w:asciiTheme="minorHAnsi" w:hAnsiTheme="minorHAnsi"/>
          </w:rPr>
        </w:pPr>
        <w:r w:rsidRPr="0009533D">
          <w:rPr>
            <w:rFonts w:asciiTheme="minorHAnsi" w:hAnsiTheme="minorHAnsi"/>
          </w:rPr>
          <w:fldChar w:fldCharType="begin"/>
        </w:r>
        <w:r w:rsidR="0093783D" w:rsidRPr="0009533D">
          <w:rPr>
            <w:rFonts w:asciiTheme="minorHAnsi" w:hAnsiTheme="minorHAnsi"/>
          </w:rPr>
          <w:instrText>PAGE   \* MERGEFORMAT</w:instrText>
        </w:r>
        <w:r w:rsidRPr="0009533D">
          <w:rPr>
            <w:rFonts w:asciiTheme="minorHAnsi" w:hAnsiTheme="minorHAnsi"/>
          </w:rPr>
          <w:fldChar w:fldCharType="separate"/>
        </w:r>
        <w:r w:rsidR="0028665B">
          <w:rPr>
            <w:rFonts w:asciiTheme="minorHAnsi" w:hAnsiTheme="minorHAnsi"/>
            <w:noProof/>
          </w:rPr>
          <w:t>3</w:t>
        </w:r>
        <w:r w:rsidRPr="0009533D">
          <w:rPr>
            <w:rFonts w:asciiTheme="minorHAnsi" w:hAnsiTheme="minorHAnsi"/>
          </w:rPr>
          <w:fldChar w:fldCharType="end"/>
        </w:r>
      </w:p>
    </w:sdtContent>
  </w:sdt>
  <w:p w14:paraId="539EB700"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EB6EA" w14:textId="77777777" w:rsidR="00B9159F" w:rsidRDefault="00B9159F">
      <w:pPr>
        <w:spacing w:after="0" w:line="240" w:lineRule="auto"/>
      </w:pPr>
      <w:r>
        <w:separator/>
      </w:r>
    </w:p>
  </w:footnote>
  <w:footnote w:type="continuationSeparator" w:id="0">
    <w:p w14:paraId="539EB6EB" w14:textId="77777777" w:rsidR="00B9159F" w:rsidRDefault="00B91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6EE"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539EB701" wp14:editId="539EB702">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539EB703" wp14:editId="539EB704">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39EB6EF" w14:textId="77777777" w:rsidR="008B15C8" w:rsidRDefault="008B15C8" w:rsidP="00C86BB2">
    <w:pPr>
      <w:pStyle w:val="Zhlav"/>
      <w:tabs>
        <w:tab w:val="clear" w:pos="4536"/>
        <w:tab w:val="clear" w:pos="9072"/>
        <w:tab w:val="left" w:pos="7815"/>
      </w:tabs>
      <w:rPr>
        <w:rFonts w:asciiTheme="minorHAnsi" w:hAnsiTheme="minorHAnsi" w:cstheme="minorHAnsi"/>
      </w:rPr>
    </w:pPr>
  </w:p>
  <w:p w14:paraId="539EB6F0" w14:textId="77777777"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39EB6F1"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6F5"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539EB70B" wp14:editId="539EB70C">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539EB70D" wp14:editId="539EB70E">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539EB6F6" w14:textId="77777777" w:rsidR="00BD496D" w:rsidRDefault="00BD496D" w:rsidP="00BD496D">
    <w:pPr>
      <w:spacing w:after="0" w:line="240" w:lineRule="auto"/>
      <w:rPr>
        <w:i/>
        <w:sz w:val="16"/>
        <w:szCs w:val="16"/>
      </w:rPr>
    </w:pPr>
  </w:p>
  <w:p w14:paraId="539EB6F7" w14:textId="77777777"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39EB6F8" w14:textId="77777777"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6FD" w14:textId="77777777"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539EB715" wp14:editId="539EB716">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539EB717" wp14:editId="539EB718">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539EB6FE"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6"/>
  </w:num>
  <w:num w:numId="6">
    <w:abstractNumId w:val="8"/>
  </w:num>
  <w:num w:numId="7">
    <w:abstractNumId w:val="12"/>
  </w:num>
  <w:num w:numId="8">
    <w:abstractNumId w:val="11"/>
  </w:num>
  <w:num w:numId="9">
    <w:abstractNumId w:val="7"/>
  </w:num>
  <w:num w:numId="10">
    <w:abstractNumId w:val="5"/>
  </w:num>
  <w:num w:numId="11">
    <w:abstractNumId w:val="14"/>
  </w:num>
  <w:num w:numId="12">
    <w:abstractNumId w:val="2"/>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B22FC"/>
    <w:rsid w:val="00015908"/>
    <w:rsid w:val="00027D10"/>
    <w:rsid w:val="0003340B"/>
    <w:rsid w:val="000401FE"/>
    <w:rsid w:val="0009533D"/>
    <w:rsid w:val="000A2C8A"/>
    <w:rsid w:val="000C6D49"/>
    <w:rsid w:val="000D6B00"/>
    <w:rsid w:val="000F1B8E"/>
    <w:rsid w:val="001231A8"/>
    <w:rsid w:val="001346EF"/>
    <w:rsid w:val="0015285E"/>
    <w:rsid w:val="00154B47"/>
    <w:rsid w:val="00194EA1"/>
    <w:rsid w:val="001A2677"/>
    <w:rsid w:val="001D3762"/>
    <w:rsid w:val="001D7E72"/>
    <w:rsid w:val="00266950"/>
    <w:rsid w:val="00270914"/>
    <w:rsid w:val="0028665B"/>
    <w:rsid w:val="002872BA"/>
    <w:rsid w:val="002A4349"/>
    <w:rsid w:val="00312298"/>
    <w:rsid w:val="003363D1"/>
    <w:rsid w:val="00344BBB"/>
    <w:rsid w:val="00346EF5"/>
    <w:rsid w:val="00366A65"/>
    <w:rsid w:val="00393435"/>
    <w:rsid w:val="0041680F"/>
    <w:rsid w:val="004204DC"/>
    <w:rsid w:val="004262AE"/>
    <w:rsid w:val="0043461C"/>
    <w:rsid w:val="0045262C"/>
    <w:rsid w:val="00485C7B"/>
    <w:rsid w:val="00485DD7"/>
    <w:rsid w:val="004923A4"/>
    <w:rsid w:val="004C4239"/>
    <w:rsid w:val="004D517F"/>
    <w:rsid w:val="004E353D"/>
    <w:rsid w:val="004E5C1A"/>
    <w:rsid w:val="00503C1B"/>
    <w:rsid w:val="0051686C"/>
    <w:rsid w:val="00571D1D"/>
    <w:rsid w:val="005B63FE"/>
    <w:rsid w:val="005C4517"/>
    <w:rsid w:val="00617E11"/>
    <w:rsid w:val="006B22FC"/>
    <w:rsid w:val="0070742C"/>
    <w:rsid w:val="00760C10"/>
    <w:rsid w:val="007774DF"/>
    <w:rsid w:val="00840FA6"/>
    <w:rsid w:val="00852793"/>
    <w:rsid w:val="00853AD8"/>
    <w:rsid w:val="008A76A6"/>
    <w:rsid w:val="008A7FAB"/>
    <w:rsid w:val="008B15C8"/>
    <w:rsid w:val="008D5A04"/>
    <w:rsid w:val="0093783D"/>
    <w:rsid w:val="00962592"/>
    <w:rsid w:val="00995551"/>
    <w:rsid w:val="009A5CE7"/>
    <w:rsid w:val="009E6F3A"/>
    <w:rsid w:val="009F2AAE"/>
    <w:rsid w:val="00A1606E"/>
    <w:rsid w:val="00A168DD"/>
    <w:rsid w:val="00A345CE"/>
    <w:rsid w:val="00A83786"/>
    <w:rsid w:val="00A90B53"/>
    <w:rsid w:val="00AA6A17"/>
    <w:rsid w:val="00AC6B51"/>
    <w:rsid w:val="00B05B06"/>
    <w:rsid w:val="00B72082"/>
    <w:rsid w:val="00B9159F"/>
    <w:rsid w:val="00BB2952"/>
    <w:rsid w:val="00BD496D"/>
    <w:rsid w:val="00C75AB9"/>
    <w:rsid w:val="00C86BB2"/>
    <w:rsid w:val="00CA3B08"/>
    <w:rsid w:val="00CC5502"/>
    <w:rsid w:val="00CE3BCC"/>
    <w:rsid w:val="00D00C4E"/>
    <w:rsid w:val="00D142D1"/>
    <w:rsid w:val="00D23786"/>
    <w:rsid w:val="00D35A02"/>
    <w:rsid w:val="00D52938"/>
    <w:rsid w:val="00D81983"/>
    <w:rsid w:val="00DB4EBE"/>
    <w:rsid w:val="00DD1A0B"/>
    <w:rsid w:val="00DE06A0"/>
    <w:rsid w:val="00E25221"/>
    <w:rsid w:val="00E47461"/>
    <w:rsid w:val="00E60A81"/>
    <w:rsid w:val="00EC3C50"/>
    <w:rsid w:val="00EF6E00"/>
    <w:rsid w:val="00F15744"/>
    <w:rsid w:val="00F24185"/>
    <w:rsid w:val="00F8435E"/>
    <w:rsid w:val="00F84968"/>
    <w:rsid w:val="00F93992"/>
    <w:rsid w:val="00FF33A5"/>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E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4378">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64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UHRUZACKTJEK-540971305-187502</_dlc_DocId>
    <_dlc_DocIdUrl xmlns="889b5d77-561b-4745-9149-1638f0c8024a">
      <Url>https://metaops.sharepoint.com/sites/disk/_layouts/15/DocIdRedir.aspx?ID=UHRUZACKTJEK-540971305-187502</Url>
      <Description>UHRUZACKTJEK-540971305-187502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3DE41-2614-4E93-B1C9-2DE2034DD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D383E-67A4-4B2E-A566-444E8E53B068}">
  <ds:schemaRefs>
    <ds:schemaRef ds:uri="http://schemas.openxmlformats.org/package/2006/metadata/core-properties"/>
    <ds:schemaRef ds:uri="http://purl.org/dc/dcmitype/"/>
    <ds:schemaRef ds:uri="c2a121c6-94b7-4d58-84be-104b400a7aae"/>
    <ds:schemaRef ds:uri="http://purl.org/dc/terms/"/>
    <ds:schemaRef ds:uri="889b5d77-561b-4745-9149-1638f0c8024a"/>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484</Words>
  <Characters>2857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Daniela Krajčová</cp:lastModifiedBy>
  <cp:revision>5</cp:revision>
  <cp:lastPrinted>2018-01-10T14:49:00Z</cp:lastPrinted>
  <dcterms:created xsi:type="dcterms:W3CDTF">2019-01-22T11:25:00Z</dcterms:created>
  <dcterms:modified xsi:type="dcterms:W3CDTF">2019-08-07T07:06:00Z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29b74e91-2b9d-4dcd-9bba-72300dd256c1</vt:lpwstr>
  </property>
  <property fmtid="{D5CDD505-2E9C-101B-9397-08002B2CF9AE}" pid="4" name="AuthorIds_UIVersion_512">
    <vt:lpwstr>36</vt:lpwstr>
  </property>
</Properties>
</file>