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F48C9" w14:textId="77777777" w:rsidR="0091028E" w:rsidRDefault="00335BEA">
      <w:pPr>
        <w:pStyle w:val="Standard"/>
        <w:spacing w:before="120" w:after="120"/>
        <w:rPr>
          <w:rFonts w:ascii="Calibri" w:hAnsi="Calibri" w:cs="Calibri"/>
          <w:i/>
        </w:rPr>
      </w:pPr>
      <w:r>
        <w:rPr>
          <w:rFonts w:ascii="Calibri" w:hAnsi="Calibri" w:cs="Calibri"/>
          <w:i/>
        </w:rPr>
        <w:t>Tuto žádost předejte škole, pokud žádáte o uvolnění dítěte z konkrétního  předmětu nebo v pevně stanoveném pravidelném čase (například kvůli docházce na kurzy češtiny). Tuto žádost je také možné využít pro uvolnění z výuky druhého cizího jazyka. Pro uvolnění z tělesné výchovy (osvobození) doporučujeme využít zvláštní detailní žádost.</w:t>
      </w:r>
    </w:p>
    <w:p w14:paraId="2D8F48CA" w14:textId="77777777" w:rsidR="0091028E" w:rsidRDefault="00335BEA">
      <w:pPr>
        <w:pStyle w:val="Standard"/>
        <w:spacing w:before="120" w:after="120" w:line="276" w:lineRule="auto"/>
        <w:rPr>
          <w:rFonts w:ascii="Calibri" w:hAnsi="Calibri" w:cs="Calibri"/>
          <w:i/>
          <w:color w:val="0070C0"/>
        </w:rPr>
      </w:pPr>
      <w:r>
        <w:rPr>
          <w:rFonts w:ascii="Calibri" w:hAnsi="Calibri" w:cs="Calibri"/>
          <w:i/>
          <w:color w:val="0070C0"/>
        </w:rPr>
        <w:t>Cette demande est  à transmettre  à l'école si vous demandez à libérer  l'enfant d'une matière scolaire ou s'il faut le libérer pour des horaires spécifiques (par exemple en raison de la fréquentation des cours de soutient de la langue tchèque). Cette demande peut également être utilisée pour le libérer des cours de la deuxième langue étrangère. Pour la libération l'éducation physique, nous vous recommandons d'utiliser une demande spéciale et détaillée.</w:t>
      </w:r>
    </w:p>
    <w:p w14:paraId="2D8F48CB" w14:textId="77777777" w:rsidR="0091028E" w:rsidRDefault="0091028E">
      <w:pPr>
        <w:pStyle w:val="Standard"/>
        <w:spacing w:before="120" w:after="120"/>
        <w:jc w:val="center"/>
        <w:rPr>
          <w:rFonts w:ascii="Calibri" w:hAnsi="Calibri" w:cs="Calibri"/>
          <w:b/>
        </w:rPr>
      </w:pPr>
    </w:p>
    <w:p w14:paraId="2D8F48CC" w14:textId="77777777" w:rsidR="0091028E" w:rsidRDefault="00335BEA">
      <w:pPr>
        <w:pStyle w:val="Standard"/>
        <w:spacing w:before="120" w:after="120"/>
        <w:jc w:val="center"/>
      </w:pPr>
      <w:r>
        <w:rPr>
          <w:rFonts w:ascii="Calibri" w:hAnsi="Calibri" w:cs="Calibri"/>
          <w:b/>
          <w:sz w:val="28"/>
          <w:szCs w:val="28"/>
        </w:rPr>
        <w:t xml:space="preserve">Žádost o uvolnění z povinné výuky / </w:t>
      </w:r>
      <w:r>
        <w:rPr>
          <w:rFonts w:ascii="Calibri" w:hAnsi="Calibri" w:cs="Calibri"/>
          <w:b/>
          <w:color w:val="0070C0"/>
          <w:sz w:val="28"/>
          <w:szCs w:val="28"/>
        </w:rPr>
        <w:t>Demande de la libération des cours de l'éducation scolaire obligatoire</w:t>
      </w:r>
    </w:p>
    <w:p w14:paraId="2D8F48CD" w14:textId="77777777" w:rsidR="0091028E" w:rsidRDefault="00335BEA">
      <w:pPr>
        <w:pStyle w:val="Standard"/>
        <w:spacing w:before="120" w:after="120"/>
        <w:jc w:val="center"/>
      </w:pPr>
      <w:r>
        <w:rPr>
          <w:rFonts w:ascii="Calibri" w:hAnsi="Calibri" w:cs="Calibri"/>
          <w:sz w:val="20"/>
          <w:szCs w:val="20"/>
        </w:rPr>
        <w:t xml:space="preserve">(dle § 50 zákona 561/2004 Sb. v platném znění / </w:t>
      </w:r>
      <w:r>
        <w:rPr>
          <w:rFonts w:ascii="Calibri" w:hAnsi="Calibri" w:cs="Calibri"/>
          <w:color w:val="0070C0"/>
          <w:sz w:val="20"/>
          <w:szCs w:val="20"/>
        </w:rPr>
        <w:t>conformément à l'article 50 de la loi 561/2004 dans les termes valides</w:t>
      </w:r>
      <w:r>
        <w:rPr>
          <w:rFonts w:ascii="Calibri" w:hAnsi="Calibri" w:cs="Calibri"/>
          <w:sz w:val="20"/>
          <w:szCs w:val="20"/>
        </w:rPr>
        <w:t>)</w:t>
      </w:r>
    </w:p>
    <w:p w14:paraId="2D8F48CE" w14:textId="77777777" w:rsidR="0091028E" w:rsidRDefault="0091028E">
      <w:pPr>
        <w:pStyle w:val="Standard"/>
        <w:spacing w:before="120" w:after="120"/>
        <w:rPr>
          <w:rFonts w:ascii="Calibri" w:hAnsi="Calibri" w:cs="Calibri"/>
          <w:b/>
        </w:rPr>
      </w:pPr>
    </w:p>
    <w:p w14:paraId="2D8F48CF" w14:textId="3E972844" w:rsidR="0091028E" w:rsidRDefault="00335BEA">
      <w:pPr>
        <w:pStyle w:val="Standard"/>
        <w:spacing w:before="120" w:after="120"/>
      </w:pPr>
      <w:r>
        <w:rPr>
          <w:rFonts w:ascii="Calibri" w:hAnsi="Calibri" w:cs="Calibri"/>
        </w:rPr>
        <w:t xml:space="preserve">Já, (jméno, PŘÍJMENÍ zákonného zástupce) / </w:t>
      </w:r>
      <w:r>
        <w:rPr>
          <w:rFonts w:ascii="Calibri" w:hAnsi="Calibri" w:cs="Calibri"/>
          <w:color w:val="0070C0"/>
        </w:rPr>
        <w:t xml:space="preserve">Moi, (prénom, NOM DE FAMILLE du représentant légal) </w:t>
      </w:r>
      <w:r>
        <w:rPr>
          <w:rFonts w:ascii="Calibri" w:hAnsi="Calibri" w:cs="Calibri"/>
        </w:rPr>
        <w:t>..………………………………………………………………………….</w:t>
      </w:r>
    </w:p>
    <w:p w14:paraId="2D8F48D0" w14:textId="66FAF65F" w:rsidR="0091028E" w:rsidRDefault="00335BEA">
      <w:pPr>
        <w:pStyle w:val="Standard"/>
        <w:spacing w:before="120" w:after="120"/>
      </w:pPr>
      <w:r>
        <w:rPr>
          <w:rFonts w:ascii="Calibri" w:hAnsi="Calibri" w:cs="Calibri"/>
        </w:rPr>
        <w:t xml:space="preserve">žádám o uvolnění mého syna/dcery (jméno, PŘÍJMENÍ) / </w:t>
      </w:r>
      <w:r>
        <w:rPr>
          <w:rFonts w:ascii="Calibri" w:hAnsi="Calibri" w:cs="Calibri"/>
          <w:color w:val="0070C0"/>
        </w:rPr>
        <w:t>demande de faire libérer mon fils/ma fille (prénom, NOM DE FAMILLE)</w:t>
      </w:r>
      <w:r>
        <w:rPr>
          <w:rFonts w:ascii="Calibri" w:hAnsi="Calibri" w:cs="Calibri"/>
        </w:rPr>
        <w:t>…………………………………………………………,</w:t>
      </w:r>
    </w:p>
    <w:p w14:paraId="2D8F48D1" w14:textId="77777777" w:rsidR="0091028E" w:rsidRDefault="0091028E">
      <w:pPr>
        <w:pStyle w:val="Standard"/>
        <w:spacing w:before="120" w:after="120"/>
        <w:rPr>
          <w:rFonts w:ascii="Calibri" w:hAnsi="Calibri" w:cs="Calibri"/>
        </w:rPr>
      </w:pPr>
    </w:p>
    <w:p w14:paraId="2D8F48D2" w14:textId="150534D8" w:rsidR="0091028E" w:rsidRDefault="00335BEA">
      <w:pPr>
        <w:pStyle w:val="Standard"/>
        <w:spacing w:before="120" w:after="120"/>
      </w:pPr>
      <w:r>
        <w:rPr>
          <w:rFonts w:ascii="Calibri" w:hAnsi="Calibri" w:cs="Calibri"/>
        </w:rPr>
        <w:t xml:space="preserve">žáka/žákyně třídy / </w:t>
      </w:r>
      <w:r>
        <w:rPr>
          <w:rFonts w:ascii="Calibri" w:hAnsi="Calibri" w:cs="Calibri"/>
          <w:color w:val="0070C0"/>
        </w:rPr>
        <w:t>élève de classe</w:t>
      </w:r>
      <w:r w:rsidR="00AD128D">
        <w:rPr>
          <w:rFonts w:ascii="Calibri" w:hAnsi="Calibri" w:cs="Calibri"/>
          <w:vertAlign w:val="superscript"/>
        </w:rPr>
        <w:t xml:space="preserve"> </w:t>
      </w:r>
      <w:r>
        <w:rPr>
          <w:rFonts w:ascii="Calibri" w:hAnsi="Calibri" w:cs="Calibri"/>
        </w:rPr>
        <w:t xml:space="preserve">…………………………, z výuky těchto předmětů / </w:t>
      </w:r>
      <w:r>
        <w:rPr>
          <w:rFonts w:ascii="Calibri" w:hAnsi="Calibri" w:cs="Calibri"/>
          <w:color w:val="0070C0"/>
        </w:rPr>
        <w:t>de l'enseignement de ces matières</w:t>
      </w:r>
      <w:r>
        <w:rPr>
          <w:rFonts w:ascii="Calibri" w:hAnsi="Calibri" w:cs="Calibri"/>
        </w:rPr>
        <w:t>: …………………………………………….</w:t>
      </w:r>
    </w:p>
    <w:p w14:paraId="2D8F48D3" w14:textId="790F022B" w:rsidR="0091028E" w:rsidRDefault="00335BEA" w:rsidP="00AD128D">
      <w:pPr>
        <w:pStyle w:val="Standard"/>
        <w:spacing w:before="120" w:after="120"/>
        <w:jc w:val="left"/>
        <w:sectPr w:rsidR="0091028E">
          <w:headerReference w:type="default" r:id="rId12"/>
          <w:footerReference w:type="default" r:id="rId13"/>
          <w:headerReference w:type="first" r:id="rId14"/>
          <w:footerReference w:type="first" r:id="rId15"/>
          <w:pgSz w:w="11906" w:h="16838"/>
          <w:pgMar w:top="340" w:right="1134" w:bottom="545" w:left="1134" w:header="283" w:footer="488" w:gutter="0"/>
          <w:cols w:space="708"/>
          <w:titlePg/>
        </w:sectPr>
      </w:pPr>
      <w:r>
        <w:rPr>
          <w:rFonts w:ascii="Calibri" w:hAnsi="Calibri" w:cs="Calibri"/>
        </w:rPr>
        <w:t xml:space="preserve">na období / </w:t>
      </w:r>
      <w:r>
        <w:rPr>
          <w:rFonts w:ascii="Calibri" w:hAnsi="Calibri" w:cs="Calibri"/>
          <w:color w:val="0070C0"/>
        </w:rPr>
        <w:t xml:space="preserve">pour la période </w:t>
      </w:r>
      <w:r>
        <w:rPr>
          <w:rFonts w:ascii="Calibri" w:hAnsi="Calibri" w:cs="Calibri"/>
        </w:rPr>
        <w:t xml:space="preserve">………………………………...…………………………. školního roku / </w:t>
      </w:r>
      <w:r w:rsidR="00AD128D">
        <w:rPr>
          <w:rFonts w:ascii="Calibri" w:hAnsi="Calibri" w:cs="Calibri"/>
          <w:color w:val="0070C0"/>
        </w:rPr>
        <w:t xml:space="preserve">de l'année scolaire </w:t>
      </w:r>
      <w:r>
        <w:rPr>
          <w:rFonts w:ascii="Calibri" w:hAnsi="Calibri" w:cs="Calibri"/>
        </w:rPr>
        <w:t>………………… .</w:t>
      </w:r>
    </w:p>
    <w:p w14:paraId="2D8F48D4" w14:textId="77777777" w:rsidR="0091028E" w:rsidRDefault="00335BEA">
      <w:pPr>
        <w:pStyle w:val="Standard"/>
        <w:spacing w:before="120" w:after="120" w:line="480" w:lineRule="auto"/>
      </w:pPr>
      <w:r>
        <w:rPr>
          <w:rFonts w:ascii="Calibri" w:hAnsi="Calibri" w:cs="Calibri"/>
        </w:rPr>
        <w:lastRenderedPageBreak/>
        <w:t xml:space="preserve">Upřesnění času uvolnění z výuky (je-li třeba) / </w:t>
      </w:r>
      <w:r>
        <w:rPr>
          <w:rFonts w:ascii="Calibri" w:hAnsi="Calibri" w:cs="Calibri"/>
          <w:color w:val="0070C0"/>
        </w:rPr>
        <w:t>Précision des horaires de libération des cours (s'il est nécessaire)</w:t>
      </w:r>
    </w:p>
    <w:p w14:paraId="2D8F48D5" w14:textId="77777777" w:rsidR="0091028E" w:rsidRDefault="00335BEA">
      <w:pPr>
        <w:pStyle w:val="Standard"/>
        <w:spacing w:before="120" w:after="120" w:line="480" w:lineRule="auto"/>
      </w:pPr>
      <w:r>
        <w:rPr>
          <w:rFonts w:ascii="Calibri" w:hAnsi="Calibri" w:cs="Calibri"/>
        </w:rPr>
        <w:t xml:space="preserve">pondělí </w:t>
      </w:r>
      <w:r>
        <w:rPr>
          <w:rFonts w:ascii="Calibri" w:hAnsi="Calibri" w:cs="Calibri"/>
        </w:rPr>
        <w:tab/>
        <w:t xml:space="preserve">od </w:t>
      </w:r>
      <w:r>
        <w:rPr>
          <w:rFonts w:ascii="Calibri" w:hAnsi="Calibri" w:cs="Calibri"/>
          <w:vertAlign w:val="superscript"/>
        </w:rPr>
        <w:t>1</w:t>
      </w:r>
      <w:r>
        <w:rPr>
          <w:rFonts w:ascii="Calibri" w:hAnsi="Calibri" w:cs="Calibri"/>
        </w:rPr>
        <w:t xml:space="preserve">……… - do </w:t>
      </w:r>
      <w:r>
        <w:rPr>
          <w:rFonts w:ascii="Calibri" w:hAnsi="Calibri" w:cs="Calibri"/>
          <w:vertAlign w:val="superscript"/>
        </w:rPr>
        <w:t>2</w:t>
      </w:r>
      <w:r>
        <w:rPr>
          <w:rFonts w:ascii="Calibri" w:hAnsi="Calibri" w:cs="Calibri"/>
        </w:rPr>
        <w:t xml:space="preserve">…….. / </w:t>
      </w:r>
      <w:r>
        <w:rPr>
          <w:rFonts w:ascii="Calibri" w:hAnsi="Calibri" w:cs="Calibri"/>
          <w:color w:val="0070C0"/>
        </w:rPr>
        <w:t>lundi</w:t>
      </w:r>
      <w:r>
        <w:rPr>
          <w:rFonts w:ascii="Calibri" w:hAnsi="Calibri" w:cs="Calibri"/>
          <w:color w:val="0070C0"/>
        </w:rPr>
        <w:tab/>
        <w:t xml:space="preserve"> </w:t>
      </w:r>
      <w:r>
        <w:rPr>
          <w:rFonts w:ascii="Calibri" w:hAnsi="Calibri" w:cs="Calibri"/>
          <w:color w:val="0070C0"/>
        </w:rPr>
        <w:tab/>
        <w:t xml:space="preserve">de </w:t>
      </w:r>
      <w:r>
        <w:rPr>
          <w:rFonts w:ascii="Calibri" w:hAnsi="Calibri" w:cs="Calibri"/>
          <w:color w:val="0070C0"/>
          <w:vertAlign w:val="superscript"/>
        </w:rPr>
        <w:t>1</w:t>
      </w:r>
      <w:r>
        <w:rPr>
          <w:rFonts w:ascii="Calibri" w:hAnsi="Calibri" w:cs="Calibri"/>
          <w:color w:val="0070C0"/>
        </w:rPr>
        <w:t xml:space="preserve">……… - à </w:t>
      </w:r>
      <w:r>
        <w:rPr>
          <w:rFonts w:ascii="Calibri" w:hAnsi="Calibri" w:cs="Calibri"/>
          <w:color w:val="0070C0"/>
          <w:vertAlign w:val="superscript"/>
        </w:rPr>
        <w:t>2</w:t>
      </w:r>
      <w:r>
        <w:rPr>
          <w:rFonts w:ascii="Calibri" w:hAnsi="Calibri" w:cs="Calibri"/>
          <w:color w:val="0070C0"/>
        </w:rPr>
        <w:t>……..</w:t>
      </w:r>
    </w:p>
    <w:p w14:paraId="2D8F48D6" w14:textId="77777777" w:rsidR="0091028E" w:rsidRDefault="00335BEA">
      <w:pPr>
        <w:pStyle w:val="Standard"/>
        <w:spacing w:before="120" w:after="120" w:line="480" w:lineRule="auto"/>
      </w:pPr>
      <w:r>
        <w:rPr>
          <w:rFonts w:ascii="Calibri" w:hAnsi="Calibri" w:cs="Calibri"/>
        </w:rPr>
        <w:t xml:space="preserve">úterý </w:t>
      </w:r>
      <w:r>
        <w:rPr>
          <w:rFonts w:ascii="Calibri" w:hAnsi="Calibri" w:cs="Calibri"/>
        </w:rPr>
        <w:tab/>
      </w:r>
      <w:r>
        <w:rPr>
          <w:rFonts w:ascii="Calibri" w:hAnsi="Calibri" w:cs="Calibri"/>
        </w:rPr>
        <w:tab/>
        <w:t xml:space="preserve">od </w:t>
      </w:r>
      <w:r>
        <w:rPr>
          <w:rFonts w:ascii="Calibri" w:hAnsi="Calibri" w:cs="Calibri"/>
          <w:vertAlign w:val="superscript"/>
        </w:rPr>
        <w:t>3</w:t>
      </w:r>
      <w:r>
        <w:rPr>
          <w:rFonts w:ascii="Calibri" w:hAnsi="Calibri" w:cs="Calibri"/>
        </w:rPr>
        <w:t xml:space="preserve">……… - do </w:t>
      </w:r>
      <w:r>
        <w:rPr>
          <w:rFonts w:ascii="Calibri" w:hAnsi="Calibri" w:cs="Calibri"/>
          <w:vertAlign w:val="superscript"/>
        </w:rPr>
        <w:t>4</w:t>
      </w:r>
      <w:r>
        <w:rPr>
          <w:rFonts w:ascii="Calibri" w:hAnsi="Calibri" w:cs="Calibri"/>
        </w:rPr>
        <w:t xml:space="preserve">…….. / </w:t>
      </w:r>
      <w:r>
        <w:rPr>
          <w:rFonts w:ascii="Calibri" w:hAnsi="Calibri" w:cs="Calibri"/>
          <w:color w:val="0070C0"/>
        </w:rPr>
        <w:t xml:space="preserve">mardi </w:t>
      </w:r>
      <w:r>
        <w:rPr>
          <w:rFonts w:ascii="Calibri" w:hAnsi="Calibri" w:cs="Calibri"/>
          <w:color w:val="0070C0"/>
        </w:rPr>
        <w:tab/>
      </w:r>
      <w:r>
        <w:rPr>
          <w:rFonts w:ascii="Calibri" w:hAnsi="Calibri" w:cs="Calibri"/>
          <w:color w:val="0070C0"/>
        </w:rPr>
        <w:tab/>
        <w:t xml:space="preserve">de </w:t>
      </w:r>
      <w:r>
        <w:rPr>
          <w:rFonts w:ascii="Calibri" w:hAnsi="Calibri" w:cs="Calibri"/>
          <w:color w:val="0070C0"/>
          <w:vertAlign w:val="superscript"/>
        </w:rPr>
        <w:t>3</w:t>
      </w:r>
      <w:r>
        <w:rPr>
          <w:rFonts w:ascii="Calibri" w:hAnsi="Calibri" w:cs="Calibri"/>
          <w:color w:val="0070C0"/>
        </w:rPr>
        <w:t xml:space="preserve">……… - à </w:t>
      </w:r>
      <w:r>
        <w:rPr>
          <w:rFonts w:ascii="Calibri" w:hAnsi="Calibri" w:cs="Calibri"/>
          <w:color w:val="0070C0"/>
          <w:vertAlign w:val="superscript"/>
        </w:rPr>
        <w:t>4</w:t>
      </w:r>
      <w:r>
        <w:rPr>
          <w:rFonts w:ascii="Calibri" w:hAnsi="Calibri" w:cs="Calibri"/>
          <w:color w:val="0070C0"/>
        </w:rPr>
        <w:t>……..</w:t>
      </w:r>
    </w:p>
    <w:p w14:paraId="2D8F48D7" w14:textId="77777777" w:rsidR="0091028E" w:rsidRDefault="00335BEA">
      <w:pPr>
        <w:pStyle w:val="Standard"/>
        <w:spacing w:before="120" w:after="120" w:line="480" w:lineRule="auto"/>
      </w:pPr>
      <w:r>
        <w:rPr>
          <w:rFonts w:ascii="Calibri" w:hAnsi="Calibri" w:cs="Calibri"/>
        </w:rPr>
        <w:t xml:space="preserve">středa </w:t>
      </w:r>
      <w:r>
        <w:rPr>
          <w:rFonts w:ascii="Calibri" w:hAnsi="Calibri" w:cs="Calibri"/>
        </w:rPr>
        <w:tab/>
      </w:r>
      <w:r>
        <w:rPr>
          <w:rFonts w:ascii="Calibri" w:hAnsi="Calibri" w:cs="Calibri"/>
        </w:rPr>
        <w:tab/>
        <w:t xml:space="preserve">od </w:t>
      </w:r>
      <w:r>
        <w:rPr>
          <w:rFonts w:ascii="Calibri" w:hAnsi="Calibri" w:cs="Calibri"/>
          <w:vertAlign w:val="superscript"/>
        </w:rPr>
        <w:t>5</w:t>
      </w:r>
      <w:r>
        <w:rPr>
          <w:rFonts w:ascii="Calibri" w:hAnsi="Calibri" w:cs="Calibri"/>
        </w:rPr>
        <w:t xml:space="preserve">……… - do </w:t>
      </w:r>
      <w:r>
        <w:rPr>
          <w:rFonts w:ascii="Calibri" w:hAnsi="Calibri" w:cs="Calibri"/>
          <w:vertAlign w:val="superscript"/>
        </w:rPr>
        <w:t>6</w:t>
      </w:r>
      <w:r>
        <w:rPr>
          <w:rFonts w:ascii="Calibri" w:hAnsi="Calibri" w:cs="Calibri"/>
        </w:rPr>
        <w:t xml:space="preserve">…….. / </w:t>
      </w:r>
      <w:r>
        <w:rPr>
          <w:rFonts w:ascii="Calibri" w:hAnsi="Calibri" w:cs="Calibri"/>
          <w:color w:val="0070C0"/>
        </w:rPr>
        <w:t>mercredi</w:t>
      </w:r>
      <w:r>
        <w:rPr>
          <w:rFonts w:ascii="Calibri" w:hAnsi="Calibri" w:cs="Calibri"/>
          <w:color w:val="0070C0"/>
        </w:rPr>
        <w:tab/>
        <w:t xml:space="preserve">de </w:t>
      </w:r>
      <w:r>
        <w:rPr>
          <w:rFonts w:ascii="Calibri" w:hAnsi="Calibri" w:cs="Calibri"/>
          <w:color w:val="0070C0"/>
          <w:vertAlign w:val="superscript"/>
        </w:rPr>
        <w:t>5</w:t>
      </w:r>
      <w:r>
        <w:rPr>
          <w:rFonts w:ascii="Calibri" w:hAnsi="Calibri" w:cs="Calibri"/>
          <w:color w:val="0070C0"/>
        </w:rPr>
        <w:t xml:space="preserve">……… - à </w:t>
      </w:r>
      <w:r>
        <w:rPr>
          <w:rFonts w:ascii="Calibri" w:hAnsi="Calibri" w:cs="Calibri"/>
          <w:color w:val="0070C0"/>
          <w:vertAlign w:val="superscript"/>
        </w:rPr>
        <w:t>6</w:t>
      </w:r>
      <w:r>
        <w:rPr>
          <w:rFonts w:ascii="Calibri" w:hAnsi="Calibri" w:cs="Calibri"/>
          <w:color w:val="0070C0"/>
        </w:rPr>
        <w:t>……..</w:t>
      </w:r>
    </w:p>
    <w:p w14:paraId="2D8F48D8" w14:textId="77777777" w:rsidR="0091028E" w:rsidRDefault="00335BEA">
      <w:pPr>
        <w:pStyle w:val="Standard"/>
        <w:spacing w:before="120" w:after="120" w:line="480" w:lineRule="auto"/>
      </w:pPr>
      <w:r>
        <w:rPr>
          <w:rFonts w:ascii="Calibri" w:hAnsi="Calibri" w:cs="Calibri"/>
        </w:rPr>
        <w:t xml:space="preserve">čtvrtek </w:t>
      </w:r>
      <w:r>
        <w:rPr>
          <w:rFonts w:ascii="Calibri" w:hAnsi="Calibri" w:cs="Calibri"/>
        </w:rPr>
        <w:tab/>
        <w:t xml:space="preserve">od </w:t>
      </w:r>
      <w:r>
        <w:rPr>
          <w:rFonts w:ascii="Calibri" w:hAnsi="Calibri" w:cs="Calibri"/>
          <w:vertAlign w:val="superscript"/>
        </w:rPr>
        <w:t>7</w:t>
      </w:r>
      <w:r>
        <w:rPr>
          <w:rFonts w:ascii="Calibri" w:hAnsi="Calibri" w:cs="Calibri"/>
        </w:rPr>
        <w:t xml:space="preserve">……… - do </w:t>
      </w:r>
      <w:r>
        <w:rPr>
          <w:rFonts w:ascii="Calibri" w:hAnsi="Calibri" w:cs="Calibri"/>
          <w:vertAlign w:val="superscript"/>
        </w:rPr>
        <w:t>8</w:t>
      </w:r>
      <w:r>
        <w:rPr>
          <w:rFonts w:ascii="Calibri" w:hAnsi="Calibri" w:cs="Calibri"/>
        </w:rPr>
        <w:t xml:space="preserve">…….. / </w:t>
      </w:r>
      <w:r>
        <w:rPr>
          <w:rFonts w:ascii="Calibri" w:hAnsi="Calibri" w:cs="Calibri"/>
          <w:color w:val="0070C0"/>
        </w:rPr>
        <w:t>jeudi</w:t>
      </w:r>
      <w:r>
        <w:rPr>
          <w:rFonts w:ascii="Calibri" w:hAnsi="Calibri" w:cs="Calibri"/>
          <w:color w:val="0070C0"/>
        </w:rPr>
        <w:tab/>
        <w:t xml:space="preserve"> </w:t>
      </w:r>
      <w:r>
        <w:rPr>
          <w:rFonts w:ascii="Calibri" w:hAnsi="Calibri" w:cs="Calibri"/>
          <w:color w:val="0070C0"/>
        </w:rPr>
        <w:tab/>
        <w:t xml:space="preserve">de </w:t>
      </w:r>
      <w:r>
        <w:rPr>
          <w:rFonts w:ascii="Calibri" w:hAnsi="Calibri" w:cs="Calibri"/>
          <w:color w:val="0070C0"/>
          <w:vertAlign w:val="superscript"/>
        </w:rPr>
        <w:t>7</w:t>
      </w:r>
      <w:r>
        <w:rPr>
          <w:rFonts w:ascii="Calibri" w:hAnsi="Calibri" w:cs="Calibri"/>
          <w:color w:val="0070C0"/>
        </w:rPr>
        <w:t xml:space="preserve">……… - à </w:t>
      </w:r>
      <w:r>
        <w:rPr>
          <w:rFonts w:ascii="Calibri" w:hAnsi="Calibri" w:cs="Calibri"/>
          <w:color w:val="0070C0"/>
          <w:vertAlign w:val="superscript"/>
        </w:rPr>
        <w:t>8</w:t>
      </w:r>
      <w:r>
        <w:rPr>
          <w:rFonts w:ascii="Calibri" w:hAnsi="Calibri" w:cs="Calibri"/>
          <w:color w:val="0070C0"/>
        </w:rPr>
        <w:t>……..</w:t>
      </w:r>
    </w:p>
    <w:p w14:paraId="2D8F48D9" w14:textId="77777777" w:rsidR="0091028E" w:rsidRDefault="00335BEA">
      <w:pPr>
        <w:pStyle w:val="Standard"/>
        <w:spacing w:before="120" w:after="120" w:line="480" w:lineRule="auto"/>
      </w:pPr>
      <w:r>
        <w:rPr>
          <w:rFonts w:ascii="Calibri" w:hAnsi="Calibri" w:cs="Calibri"/>
        </w:rPr>
        <w:t xml:space="preserve">pátek </w:t>
      </w:r>
      <w:r>
        <w:rPr>
          <w:rFonts w:ascii="Calibri" w:hAnsi="Calibri" w:cs="Calibri"/>
        </w:rPr>
        <w:tab/>
      </w:r>
      <w:r>
        <w:rPr>
          <w:rFonts w:ascii="Calibri" w:hAnsi="Calibri" w:cs="Calibri"/>
        </w:rPr>
        <w:tab/>
        <w:t xml:space="preserve">od </w:t>
      </w:r>
      <w:r>
        <w:rPr>
          <w:rFonts w:ascii="Calibri" w:hAnsi="Calibri" w:cs="Calibri"/>
          <w:vertAlign w:val="superscript"/>
        </w:rPr>
        <w:t>9</w:t>
      </w:r>
      <w:r>
        <w:rPr>
          <w:rFonts w:ascii="Calibri" w:hAnsi="Calibri" w:cs="Calibri"/>
        </w:rPr>
        <w:t xml:space="preserve">……… - do </w:t>
      </w:r>
      <w:r>
        <w:rPr>
          <w:rFonts w:ascii="Calibri" w:hAnsi="Calibri" w:cs="Calibri"/>
          <w:vertAlign w:val="superscript"/>
        </w:rPr>
        <w:t>10</w:t>
      </w:r>
      <w:r>
        <w:rPr>
          <w:rFonts w:ascii="Calibri" w:hAnsi="Calibri" w:cs="Calibri"/>
        </w:rPr>
        <w:t xml:space="preserve">……. / </w:t>
      </w:r>
      <w:r>
        <w:rPr>
          <w:rFonts w:ascii="Calibri" w:hAnsi="Calibri" w:cs="Calibri"/>
          <w:color w:val="0070C0"/>
        </w:rPr>
        <w:t>vendredi</w:t>
      </w:r>
      <w:r>
        <w:rPr>
          <w:rFonts w:ascii="Calibri" w:hAnsi="Calibri" w:cs="Calibri"/>
          <w:color w:val="0070C0"/>
        </w:rPr>
        <w:tab/>
        <w:t xml:space="preserve">de </w:t>
      </w:r>
      <w:r>
        <w:rPr>
          <w:rFonts w:ascii="Calibri" w:hAnsi="Calibri" w:cs="Calibri"/>
          <w:color w:val="0070C0"/>
          <w:vertAlign w:val="superscript"/>
        </w:rPr>
        <w:t>9</w:t>
      </w:r>
      <w:r>
        <w:rPr>
          <w:rFonts w:ascii="Calibri" w:hAnsi="Calibri" w:cs="Calibri"/>
          <w:color w:val="0070C0"/>
        </w:rPr>
        <w:t xml:space="preserve">……… - à </w:t>
      </w:r>
      <w:r>
        <w:rPr>
          <w:rFonts w:ascii="Calibri" w:hAnsi="Calibri" w:cs="Calibri"/>
          <w:color w:val="0070C0"/>
          <w:vertAlign w:val="superscript"/>
        </w:rPr>
        <w:t>10</w:t>
      </w:r>
      <w:r>
        <w:rPr>
          <w:rFonts w:ascii="Calibri" w:hAnsi="Calibri" w:cs="Calibri"/>
          <w:color w:val="0070C0"/>
        </w:rPr>
        <w:t>……..</w:t>
      </w:r>
    </w:p>
    <w:p w14:paraId="2D8F48DA" w14:textId="77777777" w:rsidR="0091028E" w:rsidRDefault="0091028E">
      <w:pPr>
        <w:pStyle w:val="Standard"/>
        <w:spacing w:before="120" w:after="120"/>
        <w:rPr>
          <w:rFonts w:ascii="Calibri" w:hAnsi="Calibri" w:cs="Calibri"/>
        </w:rPr>
      </w:pPr>
    </w:p>
    <w:p w14:paraId="2D8F48DB" w14:textId="77777777" w:rsidR="0091028E" w:rsidRDefault="00335BEA">
      <w:pPr>
        <w:pStyle w:val="Standard"/>
        <w:spacing w:before="120" w:after="120"/>
      </w:pPr>
      <w:r>
        <w:rPr>
          <w:rFonts w:ascii="Calibri" w:hAnsi="Calibri" w:cs="Calibri"/>
        </w:rPr>
        <w:t xml:space="preserve">Důvodem žádosti o uvolnění z předmětu je (označte): / </w:t>
      </w:r>
      <w:r>
        <w:rPr>
          <w:rFonts w:ascii="Calibri" w:hAnsi="Calibri" w:cs="Calibri"/>
          <w:color w:val="0070C0"/>
        </w:rPr>
        <w:t>La raison de la demande de libération d'une matière scolaire est )(à souligner):</w:t>
      </w:r>
    </w:p>
    <w:p w14:paraId="2D8F48DC" w14:textId="77777777" w:rsidR="0091028E" w:rsidRDefault="00335BEA">
      <w:pPr>
        <w:pStyle w:val="Odstavecseseznamem"/>
        <w:numPr>
          <w:ilvl w:val="0"/>
          <w:numId w:val="21"/>
        </w:numPr>
        <w:ind w:left="567" w:hanging="283"/>
      </w:pPr>
      <w:r>
        <w:rPr>
          <w:rFonts w:ascii="Calibri" w:hAnsi="Calibri" w:cs="Calibri"/>
        </w:rPr>
        <w:t xml:space="preserve">výuka češtiny jako druhého jazyka/jazyková příprava / </w:t>
      </w:r>
      <w:r>
        <w:rPr>
          <w:rFonts w:ascii="Calibri" w:hAnsi="Calibri" w:cs="Calibri"/>
          <w:color w:val="0070C0"/>
        </w:rPr>
        <w:t>les cours de tchèque en tant que la langue seconde/préparation linguistique</w:t>
      </w:r>
    </w:p>
    <w:p w14:paraId="2D8F48DD" w14:textId="77777777" w:rsidR="0091028E" w:rsidRDefault="00335BEA">
      <w:pPr>
        <w:pStyle w:val="Odstavecseseznamem"/>
        <w:numPr>
          <w:ilvl w:val="0"/>
          <w:numId w:val="20"/>
        </w:numPr>
        <w:ind w:left="567" w:hanging="283"/>
      </w:pPr>
      <w:r>
        <w:rPr>
          <w:rFonts w:ascii="Calibri" w:hAnsi="Calibri" w:cs="Calibri"/>
        </w:rPr>
        <w:t xml:space="preserve">zdravotní omezení (přikládám lékařský posudek) / </w:t>
      </w:r>
      <w:r>
        <w:rPr>
          <w:rFonts w:ascii="Calibri" w:hAnsi="Calibri" w:cs="Calibri"/>
          <w:color w:val="0070C0"/>
        </w:rPr>
        <w:t>restrictions de santé (avis médical ici joint)</w:t>
      </w:r>
    </w:p>
    <w:p w14:paraId="2D8F48DE" w14:textId="77777777" w:rsidR="0091028E" w:rsidRDefault="00335BEA">
      <w:pPr>
        <w:pStyle w:val="Odstavecseseznamem"/>
        <w:numPr>
          <w:ilvl w:val="0"/>
          <w:numId w:val="20"/>
        </w:numPr>
        <w:ind w:left="567" w:hanging="283"/>
      </w:pPr>
      <w:r>
        <w:rPr>
          <w:rFonts w:ascii="Calibri" w:hAnsi="Calibri" w:cs="Calibri"/>
        </w:rPr>
        <w:t xml:space="preserve">jiný důvod (uveďte) / </w:t>
      </w:r>
      <w:r>
        <w:rPr>
          <w:rFonts w:ascii="Calibri" w:hAnsi="Calibri" w:cs="Calibri"/>
          <w:color w:val="0070C0"/>
        </w:rPr>
        <w:t>autre raison (à préciser ici-bàs)</w:t>
      </w:r>
    </w:p>
    <w:p w14:paraId="2D8F48DF" w14:textId="72ACB653" w:rsidR="0091028E" w:rsidRDefault="00335BEA">
      <w:pPr>
        <w:pStyle w:val="Standard"/>
        <w:spacing w:before="120" w:after="120"/>
        <w:ind w:left="567" w:hanging="283"/>
      </w:pPr>
      <w:r>
        <w:rPr>
          <w:rFonts w:ascii="Calibri" w:hAnsi="Calibri" w:cs="Calibri"/>
        </w:rPr>
        <w:t>…………………………………………………………………………………………………...............................</w:t>
      </w:r>
    </w:p>
    <w:p w14:paraId="2D8F48E0" w14:textId="77777777" w:rsidR="0091028E" w:rsidRDefault="0091028E">
      <w:pPr>
        <w:pStyle w:val="Standard"/>
        <w:spacing w:before="120" w:after="120"/>
        <w:rPr>
          <w:rFonts w:ascii="Calibri" w:hAnsi="Calibri" w:cs="Calibri"/>
        </w:rPr>
      </w:pPr>
    </w:p>
    <w:p w14:paraId="2D8F48E1" w14:textId="4634ADCE" w:rsidR="0091028E" w:rsidRDefault="00335BEA">
      <w:pPr>
        <w:pStyle w:val="Standard"/>
        <w:spacing w:before="120" w:after="120"/>
        <w:jc w:val="left"/>
      </w:pPr>
      <w:r>
        <w:rPr>
          <w:rFonts w:ascii="Calibri" w:hAnsi="Calibri" w:cs="Calibri"/>
        </w:rPr>
        <w:t>Případné další dokumenty, pokud jsou přiloženy k žádosti (vyjmenujte):</w:t>
      </w:r>
      <w:r>
        <w:rPr>
          <w:rFonts w:ascii="Calibri" w:hAnsi="Calibri" w:cs="Calibri"/>
          <w:color w:val="0070C0"/>
        </w:rPr>
        <w:t>/D'autres documents nécessaires qui sont joints  à la damande (à nommer):</w:t>
      </w:r>
      <w:r>
        <w:rPr>
          <w:rFonts w:ascii="Calibri" w:hAnsi="Calibri" w:cs="Calibri"/>
        </w:rPr>
        <w:t xml:space="preserve"> ……….……………………….………………..…………………………………………………………………………………………………..</w:t>
      </w:r>
    </w:p>
    <w:p w14:paraId="2D8F48E2" w14:textId="77777777" w:rsidR="0091028E" w:rsidRDefault="0091028E">
      <w:pPr>
        <w:pStyle w:val="Standard"/>
        <w:spacing w:before="120" w:after="120"/>
        <w:rPr>
          <w:rFonts w:ascii="Calibri" w:hAnsi="Calibri" w:cs="Calibri"/>
        </w:rPr>
      </w:pPr>
    </w:p>
    <w:p w14:paraId="2D8F48E3" w14:textId="77777777" w:rsidR="0091028E" w:rsidRDefault="0091028E">
      <w:pPr>
        <w:pStyle w:val="Standard"/>
        <w:spacing w:before="120" w:after="120"/>
        <w:rPr>
          <w:rFonts w:ascii="Calibri" w:hAnsi="Calibri" w:cs="Calibri"/>
        </w:rPr>
      </w:pPr>
    </w:p>
    <w:p w14:paraId="2D8F48E4" w14:textId="41D53CD7" w:rsidR="0091028E" w:rsidRDefault="00335BEA">
      <w:pPr>
        <w:pStyle w:val="Standard"/>
        <w:spacing w:before="120" w:after="120"/>
        <w:jc w:val="right"/>
      </w:pPr>
      <w:r>
        <w:rPr>
          <w:rFonts w:ascii="Calibri" w:hAnsi="Calibri" w:cs="Calibri"/>
        </w:rPr>
        <w:t xml:space="preserve">V / </w:t>
      </w:r>
      <w:r>
        <w:rPr>
          <w:rFonts w:ascii="Calibri" w:hAnsi="Calibri" w:cs="Calibri"/>
          <w:color w:val="0070C0"/>
        </w:rPr>
        <w:t>A</w:t>
      </w:r>
      <w:r>
        <w:rPr>
          <w:rFonts w:ascii="Calibri" w:hAnsi="Calibri" w:cs="Calibri"/>
        </w:rPr>
        <w:t xml:space="preserve"> ………………… dne / </w:t>
      </w:r>
      <w:r>
        <w:rPr>
          <w:rFonts w:ascii="Calibri" w:hAnsi="Calibri" w:cs="Calibri"/>
          <w:color w:val="0070C0"/>
        </w:rPr>
        <w:t>le</w:t>
      </w:r>
      <w:r>
        <w:rPr>
          <w:rFonts w:ascii="Calibri" w:hAnsi="Calibri" w:cs="Calibri"/>
        </w:rPr>
        <w:t xml:space="preserve"> ………………………………</w:t>
      </w:r>
    </w:p>
    <w:p w14:paraId="2D8F48E5" w14:textId="77777777" w:rsidR="0091028E" w:rsidRDefault="0091028E">
      <w:pPr>
        <w:pStyle w:val="Standard"/>
        <w:spacing w:before="120" w:after="120"/>
        <w:jc w:val="right"/>
        <w:rPr>
          <w:rFonts w:ascii="Calibri" w:hAnsi="Calibri" w:cs="Calibri"/>
        </w:rPr>
      </w:pPr>
    </w:p>
    <w:p w14:paraId="2D8F48E6" w14:textId="6F6BFC32" w:rsidR="0091028E" w:rsidRDefault="00335BEA">
      <w:pPr>
        <w:pStyle w:val="Standard"/>
        <w:spacing w:before="120" w:after="120"/>
        <w:jc w:val="right"/>
      </w:pPr>
      <w:r>
        <w:rPr>
          <w:rFonts w:ascii="Calibri" w:hAnsi="Calibri" w:cs="Calibri"/>
        </w:rPr>
        <w:t xml:space="preserve">Podpis zákonného zástupce / </w:t>
      </w:r>
      <w:r>
        <w:rPr>
          <w:rFonts w:ascii="Calibri" w:hAnsi="Calibri" w:cs="Calibri"/>
          <w:color w:val="0070C0"/>
        </w:rPr>
        <w:t xml:space="preserve">Signature du </w:t>
      </w:r>
      <w:bookmarkStart w:id="0" w:name="_GoBack"/>
      <w:bookmarkEnd w:id="0"/>
      <w:r>
        <w:rPr>
          <w:rFonts w:ascii="Calibri" w:hAnsi="Calibri" w:cs="Calibri"/>
          <w:color w:val="0070C0"/>
        </w:rPr>
        <w:t>représentant légal</w:t>
      </w:r>
      <w:r>
        <w:rPr>
          <w:rFonts w:ascii="Calibri" w:hAnsi="Calibri" w:cs="Calibri"/>
        </w:rPr>
        <w:t xml:space="preserve"> ………</w:t>
      </w:r>
      <w:r w:rsidR="00AD128D">
        <w:rPr>
          <w:rFonts w:ascii="Calibri" w:hAnsi="Calibri" w:cs="Calibri"/>
        </w:rPr>
        <w:t>………</w:t>
      </w:r>
      <w:r>
        <w:rPr>
          <w:rFonts w:ascii="Calibri" w:hAnsi="Calibri" w:cs="Calibri"/>
        </w:rPr>
        <w:t>………………</w:t>
      </w:r>
    </w:p>
    <w:sectPr w:rsidR="0091028E">
      <w:headerReference w:type="default" r:id="rId16"/>
      <w:footerReference w:type="default" r:id="rId17"/>
      <w:pgSz w:w="11906" w:h="16838"/>
      <w:pgMar w:top="567" w:right="1134" w:bottom="567" w:left="1134" w:header="284" w:footer="28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F48CC" w14:textId="77777777" w:rsidR="00C87CF1" w:rsidRDefault="00335BEA">
      <w:pPr>
        <w:spacing w:after="0" w:line="240" w:lineRule="auto"/>
      </w:pPr>
      <w:r>
        <w:separator/>
      </w:r>
    </w:p>
  </w:endnote>
  <w:endnote w:type="continuationSeparator" w:id="0">
    <w:p w14:paraId="2D8F48CE" w14:textId="77777777" w:rsidR="00C87CF1" w:rsidRDefault="0033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F48D4" w14:textId="77777777" w:rsidR="00A50736" w:rsidRDefault="00335BEA">
    <w:pPr>
      <w:pStyle w:val="Zpat"/>
      <w:tabs>
        <w:tab w:val="clear" w:pos="4536"/>
        <w:tab w:val="clear" w:pos="9072"/>
        <w:tab w:val="center" w:pos="1134"/>
        <w:tab w:val="right" w:pos="3119"/>
      </w:tabs>
      <w:jc w:val="center"/>
    </w:pPr>
    <w:r>
      <w:rPr>
        <w:i/>
        <w:sz w:val="20"/>
      </w:rPr>
      <w:t xml:space="preserve">         </w:t>
    </w:r>
  </w:p>
  <w:p w14:paraId="2D8F48D5" w14:textId="77777777" w:rsidR="00A50736" w:rsidRDefault="00AD128D">
    <w:pPr>
      <w:pStyle w:val="Zpat"/>
      <w:tabs>
        <w:tab w:val="clear" w:pos="4536"/>
        <w:tab w:val="clear" w:pos="9072"/>
        <w:tab w:val="center" w:pos="1134"/>
        <w:tab w:val="right" w:pos="311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F48DC" w14:textId="77777777" w:rsidR="00A50736" w:rsidRDefault="00335BEA">
    <w:pPr>
      <w:pStyle w:val="Nadpis3"/>
      <w:spacing w:before="0" w:after="0"/>
      <w:jc w:val="center"/>
    </w:pPr>
    <w:r>
      <w:rPr>
        <w:rFonts w:ascii="Calibri" w:hAnsi="Calibri"/>
        <w:b w:val="0"/>
        <w:i/>
        <w:iCs/>
        <w:color w:val="333333"/>
        <w:sz w:val="20"/>
        <w:szCs w:val="18"/>
      </w:rPr>
      <w:t xml:space="preserve">Dostupné z  portálu </w:t>
    </w:r>
    <w:hyperlink r:id="rId1" w:history="1">
      <w:r>
        <w:rPr>
          <w:rFonts w:ascii="Calibri" w:hAnsi="Calibri"/>
          <w:b w:val="0"/>
          <w:i/>
          <w:iCs/>
          <w:sz w:val="20"/>
          <w:szCs w:val="18"/>
        </w:rPr>
        <w:t>www.inkluzivniskola.cz</w:t>
      </w:r>
    </w:hyperlink>
    <w:r>
      <w:rPr>
        <w:rFonts w:ascii="Calibri" w:hAnsi="Calibri"/>
        <w:b w:val="0"/>
        <w:i/>
        <w:iCs/>
        <w:color w:val="333333"/>
        <w:sz w:val="20"/>
        <w:szCs w:val="18"/>
      </w:rPr>
      <w:t xml:space="preserve">, </w:t>
    </w:r>
    <w:r>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D8F48DD" w14:textId="77777777" w:rsidR="00A50736" w:rsidRDefault="00335BEA">
    <w:pPr>
      <w:pStyle w:val="Zpat"/>
      <w:tabs>
        <w:tab w:val="clear" w:pos="4536"/>
        <w:tab w:val="clear" w:pos="9072"/>
        <w:tab w:val="center" w:pos="1985"/>
        <w:tab w:val="right" w:pos="3119"/>
        <w:tab w:val="center" w:pos="5387"/>
        <w:tab w:val="right" w:pos="9638"/>
      </w:tabs>
      <w:jc w:val="left"/>
    </w:pPr>
    <w:r>
      <w:rPr>
        <w:i/>
        <w:sz w:val="20"/>
      </w:rPr>
      <w:tab/>
    </w:r>
    <w:r>
      <w:rPr>
        <w:i/>
        <w:sz w:val="20"/>
      </w:rPr>
      <w:tab/>
    </w:r>
    <w:r>
      <w:rPr>
        <w:noProof/>
        <w:lang w:eastAsia="cs-CZ"/>
      </w:rPr>
      <w:drawing>
        <wp:inline distT="0" distB="0" distL="0" distR="0" wp14:anchorId="2D8F48D0" wp14:editId="2D8F48D1">
          <wp:extent cx="704161" cy="475561"/>
          <wp:effectExtent l="0" t="0" r="689" b="689"/>
          <wp:docPr id="5" name="obrázky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704161" cy="475561"/>
                  </a:xfrm>
                  <a:prstGeom prst="rect">
                    <a:avLst/>
                  </a:prstGeom>
                  <a:noFill/>
                  <a:ln>
                    <a:noFill/>
                    <a:prstDash/>
                  </a:ln>
                </pic:spPr>
              </pic:pic>
            </a:graphicData>
          </a:graphic>
        </wp:inline>
      </w:drawing>
    </w:r>
    <w:r>
      <w:rPr>
        <w:i/>
        <w:sz w:val="20"/>
      </w:rPr>
      <w:t xml:space="preserve">     </w:t>
    </w:r>
    <w:r>
      <w:rPr>
        <w:noProof/>
        <w:lang w:eastAsia="cs-CZ"/>
      </w:rPr>
      <w:drawing>
        <wp:inline distT="0" distB="0" distL="0" distR="0" wp14:anchorId="2D8F48D2" wp14:editId="2D8F48D3">
          <wp:extent cx="1676515" cy="475561"/>
          <wp:effectExtent l="0" t="0" r="0" b="689"/>
          <wp:docPr id="6" name="obrázky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676515" cy="475561"/>
                  </a:xfrm>
                  <a:prstGeom prst="rect">
                    <a:avLst/>
                  </a:prstGeom>
                  <a:noFill/>
                  <a:ln>
                    <a:noFill/>
                    <a:prstDash/>
                  </a:ln>
                </pic:spPr>
              </pic:pic>
            </a:graphicData>
          </a:graphic>
        </wp:inline>
      </w:drawing>
    </w:r>
    <w:r>
      <w:rPr>
        <w:i/>
        <w:sz w:val="20"/>
      </w:rPr>
      <w:t xml:space="preserve">     </w:t>
    </w:r>
    <w:r>
      <w:rPr>
        <w:noProof/>
        <w:lang w:eastAsia="cs-CZ"/>
      </w:rPr>
      <w:drawing>
        <wp:inline distT="0" distB="0" distL="0" distR="0" wp14:anchorId="2D8F48D4" wp14:editId="2D8F48D5">
          <wp:extent cx="980995" cy="466563"/>
          <wp:effectExtent l="0" t="0" r="0" b="0"/>
          <wp:docPr id="7" name="obrázky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980995" cy="466563"/>
                  </a:xfrm>
                  <a:prstGeom prst="rect">
                    <a:avLst/>
                  </a:prstGeom>
                  <a:noFill/>
                  <a:ln>
                    <a:noFill/>
                    <a:prstDash/>
                  </a:ln>
                </pic:spPr>
              </pic:pic>
            </a:graphicData>
          </a:graphic>
        </wp:inline>
      </w:drawing>
    </w:r>
    <w:r>
      <w:rPr>
        <w:i/>
        <w:sz w:val="20"/>
      </w:rPr>
      <w:tab/>
    </w:r>
  </w:p>
  <w:p w14:paraId="2D8F48DE" w14:textId="77777777" w:rsidR="00A50736" w:rsidRDefault="00335BEA">
    <w:pPr>
      <w:pStyle w:val="Zpat"/>
      <w:tabs>
        <w:tab w:val="clear" w:pos="4536"/>
        <w:tab w:val="clear" w:pos="9072"/>
        <w:tab w:val="center" w:pos="1134"/>
        <w:tab w:val="right" w:pos="3119"/>
        <w:tab w:val="center" w:pos="4819"/>
        <w:tab w:val="right" w:pos="9638"/>
      </w:tabs>
      <w:jc w:val="right"/>
      <w:rPr>
        <w:rFonts w:ascii="Calibri" w:hAnsi="Calibri" w:cs="Calibri"/>
        <w:szCs w:val="24"/>
      </w:rPr>
    </w:pPr>
    <w:r>
      <w:rPr>
        <w:rFonts w:ascii="Calibri" w:hAnsi="Calibri" w:cs="Calibri"/>
        <w:szCs w:val="24"/>
      </w:rPr>
      <w:t>1</w:t>
    </w:r>
  </w:p>
  <w:p w14:paraId="2D8F48DF" w14:textId="77777777" w:rsidR="00A50736" w:rsidRDefault="00AD128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F48E4" w14:textId="77777777" w:rsidR="00A50736" w:rsidRDefault="00335BEA">
    <w:pPr>
      <w:pStyle w:val="Zpat"/>
      <w:tabs>
        <w:tab w:val="clear" w:pos="4536"/>
        <w:tab w:val="clear" w:pos="9072"/>
        <w:tab w:val="center" w:pos="1134"/>
        <w:tab w:val="right" w:pos="3119"/>
      </w:tabs>
      <w:jc w:val="center"/>
    </w:pPr>
    <w:r>
      <w:fldChar w:fldCharType="begin"/>
    </w:r>
    <w:r>
      <w:instrText xml:space="preserve"> PAGE </w:instrText>
    </w:r>
    <w:r>
      <w:fldChar w:fldCharType="separate"/>
    </w:r>
    <w:r w:rsidR="00AD128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F48C8" w14:textId="77777777" w:rsidR="00C87CF1" w:rsidRDefault="00335BEA">
      <w:pPr>
        <w:spacing w:after="0" w:line="240" w:lineRule="auto"/>
      </w:pPr>
      <w:r>
        <w:rPr>
          <w:color w:val="000000"/>
        </w:rPr>
        <w:separator/>
      </w:r>
    </w:p>
  </w:footnote>
  <w:footnote w:type="continuationSeparator" w:id="0">
    <w:p w14:paraId="2D8F48CA" w14:textId="77777777" w:rsidR="00C87CF1" w:rsidRDefault="00335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F48D0" w14:textId="77777777" w:rsidR="00A50736" w:rsidRDefault="00335BEA">
    <w:pPr>
      <w:pStyle w:val="Zhlav"/>
      <w:tabs>
        <w:tab w:val="clear" w:pos="4536"/>
        <w:tab w:val="clear" w:pos="9072"/>
        <w:tab w:val="left" w:pos="7815"/>
      </w:tabs>
    </w:pPr>
    <w:r>
      <w:rPr>
        <w:noProof/>
        <w:lang w:eastAsia="cs-CZ"/>
      </w:rPr>
      <w:drawing>
        <wp:anchor distT="0" distB="0" distL="114300" distR="114300" simplePos="0" relativeHeight="251659264" behindDoc="0" locked="0" layoutInCell="1" allowOverlap="1" wp14:anchorId="2D8F48C8" wp14:editId="2D8F48C9">
          <wp:simplePos x="0" y="0"/>
          <wp:positionH relativeFrom="margin">
            <wp:align>right</wp:align>
          </wp:positionH>
          <wp:positionV relativeFrom="paragraph">
            <wp:posOffset>76196</wp:posOffset>
          </wp:positionV>
          <wp:extent cx="2378875" cy="325800"/>
          <wp:effectExtent l="0" t="0" r="2375" b="0"/>
          <wp:wrapSquare wrapText="bothSides"/>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378875" cy="325800"/>
                  </a:xfrm>
                  <a:prstGeom prst="rect">
                    <a:avLst/>
                  </a:prstGeom>
                  <a:noFill/>
                  <a:ln>
                    <a:noFill/>
                    <a:prstDash/>
                  </a:ln>
                </pic:spPr>
              </pic:pic>
            </a:graphicData>
          </a:graphic>
        </wp:anchor>
      </w:drawing>
    </w:r>
    <w:r>
      <w:rPr>
        <w:noProof/>
        <w:lang w:eastAsia="cs-CZ"/>
      </w:rPr>
      <w:drawing>
        <wp:inline distT="0" distB="0" distL="0" distR="0" wp14:anchorId="2D8F48CA" wp14:editId="2D8F48CB">
          <wp:extent cx="961555" cy="493556"/>
          <wp:effectExtent l="0" t="0" r="0" b="1744"/>
          <wp:docPr id="2" name="obrázky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961555" cy="493556"/>
                  </a:xfrm>
                  <a:prstGeom prst="rect">
                    <a:avLst/>
                  </a:prstGeom>
                  <a:noFill/>
                  <a:ln>
                    <a:noFill/>
                    <a:prstDash/>
                  </a:ln>
                </pic:spPr>
              </pic:pic>
            </a:graphicData>
          </a:graphic>
        </wp:inline>
      </w:drawing>
    </w:r>
    <w:r>
      <w:rPr>
        <w:rFonts w:ascii="Calibri" w:hAnsi="Calibri" w:cs="Calibri"/>
      </w:rPr>
      <w:t xml:space="preserve">                                         </w:t>
    </w:r>
  </w:p>
  <w:p w14:paraId="2D8F48D1" w14:textId="77777777" w:rsidR="00A50736" w:rsidRDefault="00AD128D">
    <w:pPr>
      <w:pStyle w:val="Zhlav"/>
      <w:tabs>
        <w:tab w:val="clear" w:pos="4536"/>
        <w:tab w:val="clear" w:pos="9072"/>
        <w:tab w:val="left" w:pos="7815"/>
      </w:tabs>
    </w:pPr>
  </w:p>
  <w:p w14:paraId="2D8F48D2" w14:textId="77777777" w:rsidR="00A50736" w:rsidRDefault="00335BEA">
    <w:pPr>
      <w:pStyle w:val="Zhlav"/>
      <w:tabs>
        <w:tab w:val="clear" w:pos="4536"/>
        <w:tab w:val="clear" w:pos="9072"/>
        <w:tab w:val="left" w:pos="7815"/>
      </w:tabs>
      <w:jc w:val="cent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F48D7" w14:textId="77777777" w:rsidR="00A50736" w:rsidRDefault="00335BEA">
    <w:pPr>
      <w:pStyle w:val="Standard"/>
      <w:spacing w:after="0" w:line="240" w:lineRule="auto"/>
    </w:pPr>
    <w:r>
      <w:rPr>
        <w:noProof/>
        <w:lang w:eastAsia="cs-CZ"/>
      </w:rPr>
      <w:drawing>
        <wp:anchor distT="0" distB="0" distL="114300" distR="114300" simplePos="0" relativeHeight="251661312" behindDoc="0" locked="0" layoutInCell="1" allowOverlap="1" wp14:anchorId="2D8F48CC" wp14:editId="2D8F48CD">
          <wp:simplePos x="0" y="0"/>
          <wp:positionH relativeFrom="margin">
            <wp:align>right</wp:align>
          </wp:positionH>
          <wp:positionV relativeFrom="paragraph">
            <wp:posOffset>171450</wp:posOffset>
          </wp:positionV>
          <wp:extent cx="2023914" cy="276843"/>
          <wp:effectExtent l="0" t="0" r="0" b="8907"/>
          <wp:wrapSquare wrapText="bothSides"/>
          <wp:docPr id="3" name="obrázky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23914" cy="276843"/>
                  </a:xfrm>
                  <a:prstGeom prst="rect">
                    <a:avLst/>
                  </a:prstGeom>
                  <a:noFill/>
                  <a:ln>
                    <a:noFill/>
                    <a:prstDash/>
                  </a:ln>
                </pic:spPr>
              </pic:pic>
            </a:graphicData>
          </a:graphic>
        </wp:anchor>
      </w:drawing>
    </w:r>
    <w:r>
      <w:rPr>
        <w:noProof/>
        <w:lang w:eastAsia="cs-CZ"/>
      </w:rPr>
      <w:drawing>
        <wp:inline distT="0" distB="0" distL="0" distR="0" wp14:anchorId="2D8F48CE" wp14:editId="2D8F48CF">
          <wp:extent cx="961555" cy="493556"/>
          <wp:effectExtent l="0" t="0" r="0" b="1744"/>
          <wp:docPr id="4" name="obrázky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961555" cy="493556"/>
                  </a:xfrm>
                  <a:prstGeom prst="rect">
                    <a:avLst/>
                  </a:prstGeom>
                  <a:noFill/>
                  <a:ln>
                    <a:noFill/>
                    <a:prstDash/>
                  </a:ln>
                </pic:spPr>
              </pic:pic>
            </a:graphicData>
          </a:graphic>
        </wp:inline>
      </w:drawing>
    </w:r>
  </w:p>
  <w:p w14:paraId="2D8F48D8" w14:textId="77777777" w:rsidR="00A50736" w:rsidRDefault="00AD128D">
    <w:pPr>
      <w:pStyle w:val="Standard"/>
      <w:spacing w:after="0" w:line="240" w:lineRule="auto"/>
      <w:rPr>
        <w:i/>
        <w:sz w:val="16"/>
        <w:szCs w:val="16"/>
      </w:rPr>
    </w:pPr>
  </w:p>
  <w:p w14:paraId="2D8F48D9" w14:textId="77777777" w:rsidR="00A50736" w:rsidRDefault="00335BEA">
    <w:pPr>
      <w:pStyle w:val="Standard"/>
      <w:spacing w:after="0" w:line="240" w:lineRule="auto"/>
      <w:rPr>
        <w:rFonts w:ascii="Calibri" w:hAnsi="Calibri" w:cs="Calibri"/>
        <w:i/>
        <w:sz w:val="16"/>
        <w:szCs w:val="16"/>
      </w:rPr>
    </w:pPr>
    <w:r>
      <w:rPr>
        <w:rFonts w:ascii="Calibri" w:hAnsi="Calibri" w:cs="Calibr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2D8F48DA" w14:textId="77777777" w:rsidR="00A50736" w:rsidRDefault="00AD128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F48E1" w14:textId="77777777" w:rsidR="00A50736" w:rsidRDefault="00335BEA">
    <w:pPr>
      <w:pStyle w:val="Zhlav"/>
      <w:tabs>
        <w:tab w:val="clear" w:pos="4536"/>
        <w:tab w:val="clear" w:pos="9072"/>
        <w:tab w:val="left" w:pos="7815"/>
      </w:tabs>
    </w:pPr>
    <w:r>
      <w:rPr>
        <w:noProof/>
        <w:lang w:eastAsia="cs-CZ"/>
      </w:rPr>
      <w:drawing>
        <wp:inline distT="0" distB="0" distL="0" distR="0" wp14:anchorId="2D8F48D6" wp14:editId="2D8F48D7">
          <wp:extent cx="961555" cy="493556"/>
          <wp:effectExtent l="0" t="0" r="0" b="1744"/>
          <wp:docPr id="8" name="obrázky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61555" cy="493556"/>
                  </a:xfrm>
                  <a:prstGeom prst="rect">
                    <a:avLst/>
                  </a:prstGeom>
                  <a:noFill/>
                  <a:ln>
                    <a:noFill/>
                    <a:prstDash/>
                  </a:ln>
                </pic:spPr>
              </pic:pic>
            </a:graphicData>
          </a:graphic>
        </wp:inline>
      </w:drawing>
    </w:r>
    <w:r>
      <w:rPr>
        <w:rFonts w:ascii="Calibri" w:hAnsi="Calibri" w:cs="Calibri"/>
      </w:rPr>
      <w:t xml:space="preserve">                                                                                              </w:t>
    </w:r>
    <w:r>
      <w:rPr>
        <w:noProof/>
        <w:lang w:eastAsia="cs-CZ"/>
      </w:rPr>
      <w:drawing>
        <wp:anchor distT="0" distB="0" distL="114300" distR="114300" simplePos="0" relativeHeight="251663360" behindDoc="0" locked="0" layoutInCell="1" allowOverlap="1" wp14:anchorId="2D8F48D8" wp14:editId="2D8F48D9">
          <wp:simplePos x="0" y="0"/>
          <wp:positionH relativeFrom="column">
            <wp:posOffset>4089955</wp:posOffset>
          </wp:positionH>
          <wp:positionV relativeFrom="paragraph">
            <wp:posOffset>172080</wp:posOffset>
          </wp:positionV>
          <wp:extent cx="2023914" cy="276843"/>
          <wp:effectExtent l="0" t="0" r="0" b="8907"/>
          <wp:wrapSquare wrapText="bothSides"/>
          <wp:docPr id="9" name="obrázky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2023914" cy="276843"/>
                  </a:xfrm>
                  <a:prstGeom prst="rect">
                    <a:avLst/>
                  </a:prstGeom>
                  <a:noFill/>
                  <a:ln>
                    <a:noFill/>
                    <a:prstDash/>
                  </a:ln>
                </pic:spPr>
              </pic:pic>
            </a:graphicData>
          </a:graphic>
        </wp:anchor>
      </w:drawing>
    </w:r>
  </w:p>
  <w:p w14:paraId="2D8F48E2" w14:textId="77777777" w:rsidR="00A50736" w:rsidRDefault="00335BEA">
    <w:pPr>
      <w:pStyle w:val="Zhlav"/>
      <w:tabs>
        <w:tab w:val="clear" w:pos="4536"/>
        <w:tab w:val="clear" w:pos="9072"/>
        <w:tab w:val="left" w:pos="7815"/>
      </w:tabs>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ED2"/>
    <w:multiLevelType w:val="multilevel"/>
    <w:tmpl w:val="D9787CF0"/>
    <w:styleLink w:val="WWNum20"/>
    <w:lvl w:ilvl="0">
      <w:start w:val="1"/>
      <w:numFmt w:val="lowerLetter"/>
      <w:lvlText w:val="%1)"/>
      <w:lvlJc w:val="left"/>
      <w:pPr>
        <w:ind w:left="644"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99602D3"/>
    <w:multiLevelType w:val="multilevel"/>
    <w:tmpl w:val="F2320092"/>
    <w:styleLink w:val="WWNum1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nsid w:val="0F3046A9"/>
    <w:multiLevelType w:val="multilevel"/>
    <w:tmpl w:val="E6248C54"/>
    <w:styleLink w:val="WWNum19"/>
    <w:lvl w:ilvl="0">
      <w:start w:val="1"/>
      <w:numFmt w:val="lowerLetter"/>
      <w:lvlText w:val="%1)"/>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
    <w:nsid w:val="136C4E56"/>
    <w:multiLevelType w:val="multilevel"/>
    <w:tmpl w:val="F2368FE4"/>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nsid w:val="1726525A"/>
    <w:multiLevelType w:val="multilevel"/>
    <w:tmpl w:val="3E4A2D64"/>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5">
    <w:nsid w:val="22FF3B9B"/>
    <w:multiLevelType w:val="multilevel"/>
    <w:tmpl w:val="D6B477C6"/>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29E56E7D"/>
    <w:multiLevelType w:val="multilevel"/>
    <w:tmpl w:val="08C6EC24"/>
    <w:styleLink w:val="WWNum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nsid w:val="395B0DBA"/>
    <w:multiLevelType w:val="multilevel"/>
    <w:tmpl w:val="87D2E55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3EA8006F"/>
    <w:multiLevelType w:val="multilevel"/>
    <w:tmpl w:val="960E13B0"/>
    <w:styleLink w:val="WWNum5"/>
    <w:lvl w:ilvl="0">
      <w:numFmt w:val="bullet"/>
      <w:lvlText w:val="•"/>
      <w:lvlJc w:val="left"/>
      <w:pPr>
        <w:ind w:left="720" w:hanging="360"/>
      </w:pPr>
      <w:rPr>
        <w:i w:val="0"/>
        <w:color w:val="FF0000"/>
        <w:sz w:val="22"/>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9">
    <w:nsid w:val="426847A2"/>
    <w:multiLevelType w:val="multilevel"/>
    <w:tmpl w:val="CA607CC6"/>
    <w:styleLink w:val="WWNum7"/>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0">
    <w:nsid w:val="435C757E"/>
    <w:multiLevelType w:val="multilevel"/>
    <w:tmpl w:val="86423458"/>
    <w:styleLink w:val="WWNum3"/>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1">
    <w:nsid w:val="44704232"/>
    <w:multiLevelType w:val="multilevel"/>
    <w:tmpl w:val="63E6E8B2"/>
    <w:styleLink w:val="WWNum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2">
    <w:nsid w:val="49F51106"/>
    <w:multiLevelType w:val="multilevel"/>
    <w:tmpl w:val="85EC2108"/>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nsid w:val="4A86281E"/>
    <w:multiLevelType w:val="multilevel"/>
    <w:tmpl w:val="9B4066A8"/>
    <w:styleLink w:val="WWNum1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4">
    <w:nsid w:val="4DE165ED"/>
    <w:multiLevelType w:val="multilevel"/>
    <w:tmpl w:val="E322402A"/>
    <w:styleLink w:val="WWNum18"/>
    <w:lvl w:ilvl="0">
      <w:start w:val="1"/>
      <w:numFmt w:val="lowerLetter"/>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67143848"/>
    <w:multiLevelType w:val="multilevel"/>
    <w:tmpl w:val="DBBC3394"/>
    <w:styleLink w:val="WWNum14"/>
    <w:lvl w:ilvl="0">
      <w:start w:val="1"/>
      <w:numFmt w:val="decimal"/>
      <w:lvlText w:val="%1."/>
      <w:lvlJc w:val="left"/>
      <w:pPr>
        <w:ind w:left="1080" w:hanging="360"/>
      </w:pPr>
      <w:rPr>
        <w:color w:val="00000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nsid w:val="6CE71953"/>
    <w:multiLevelType w:val="multilevel"/>
    <w:tmpl w:val="88720272"/>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7">
    <w:nsid w:val="6F8343DC"/>
    <w:multiLevelType w:val="multilevel"/>
    <w:tmpl w:val="0FFA2BFE"/>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727002C8"/>
    <w:multiLevelType w:val="multilevel"/>
    <w:tmpl w:val="E2D48598"/>
    <w:styleLink w:val="WWNum1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9">
    <w:nsid w:val="7DEF110F"/>
    <w:multiLevelType w:val="multilevel"/>
    <w:tmpl w:val="5CD4CCEE"/>
    <w:styleLink w:val="WWNum10"/>
    <w:lvl w:ilvl="0">
      <w:start w:val="1"/>
      <w:numFmt w:val="decimal"/>
      <w:lvlText w:val="%1."/>
      <w:lvlJc w:val="left"/>
      <w:pPr>
        <w:ind w:left="720" w:hanging="360"/>
      </w:pPr>
      <w:rPr>
        <w:b w:val="0"/>
        <w:color w:val="00000A"/>
        <w:sz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6"/>
  </w:num>
  <w:num w:numId="2">
    <w:abstractNumId w:val="3"/>
  </w:num>
  <w:num w:numId="3">
    <w:abstractNumId w:val="10"/>
  </w:num>
  <w:num w:numId="4">
    <w:abstractNumId w:val="11"/>
  </w:num>
  <w:num w:numId="5">
    <w:abstractNumId w:val="8"/>
  </w:num>
  <w:num w:numId="6">
    <w:abstractNumId w:val="12"/>
  </w:num>
  <w:num w:numId="7">
    <w:abstractNumId w:val="9"/>
  </w:num>
  <w:num w:numId="8">
    <w:abstractNumId w:val="6"/>
  </w:num>
  <w:num w:numId="9">
    <w:abstractNumId w:val="17"/>
  </w:num>
  <w:num w:numId="10">
    <w:abstractNumId w:val="19"/>
  </w:num>
  <w:num w:numId="11">
    <w:abstractNumId w:val="5"/>
  </w:num>
  <w:num w:numId="12">
    <w:abstractNumId w:val="7"/>
  </w:num>
  <w:num w:numId="13">
    <w:abstractNumId w:val="13"/>
  </w:num>
  <w:num w:numId="14">
    <w:abstractNumId w:val="15"/>
  </w:num>
  <w:num w:numId="15">
    <w:abstractNumId w:val="1"/>
  </w:num>
  <w:num w:numId="16">
    <w:abstractNumId w:val="4"/>
  </w:num>
  <w:num w:numId="17">
    <w:abstractNumId w:val="18"/>
  </w:num>
  <w:num w:numId="18">
    <w:abstractNumId w:val="14"/>
  </w:num>
  <w:num w:numId="19">
    <w:abstractNumId w:val="2"/>
  </w:num>
  <w:num w:numId="20">
    <w:abstractNumId w:val="0"/>
    <w:lvlOverride w:ilvl="0">
      <w:lvl w:ilvl="0">
        <w:start w:val="1"/>
        <w:numFmt w:val="lowerLetter"/>
        <w:lvlText w:val="%1)"/>
        <w:lvlJc w:val="left"/>
        <w:pPr>
          <w:ind w:left="644" w:hanging="360"/>
        </w:pPr>
        <w:rPr>
          <w:rFonts w:asciiTheme="minorHAnsi" w:hAnsiTheme="minorHAnsi" w:cstheme="minorHAnsi" w:hint="default"/>
          <w:color w:val="00000A"/>
        </w:rPr>
      </w:lvl>
    </w:lvlOverride>
  </w:num>
  <w:num w:numId="21">
    <w:abstractNumId w:val="0"/>
    <w:lvlOverride w:ilvl="0">
      <w:startOverride w:val="1"/>
    </w:lvlOverride>
    <w:lvlOverride w:ilvl="0">
      <w:lvl w:ilvl="0">
        <w:start w:val="1"/>
        <w:numFmt w:val="lowerLetter"/>
        <w:lvlText w:val="%1)"/>
        <w:lvlJc w:val="left"/>
        <w:pPr>
          <w:ind w:left="644" w:hanging="360"/>
        </w:pPr>
        <w:rPr>
          <w:rFonts w:asciiTheme="minorHAnsi" w:hAnsiTheme="minorHAnsi" w:cstheme="minorHAnsi" w:hint="default"/>
          <w:color w:val="00000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1028E"/>
    <w:rsid w:val="00335BEA"/>
    <w:rsid w:val="0091028E"/>
    <w:rsid w:val="00AD128D"/>
    <w:rsid w:val="00C87C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cs-CZ"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3">
    <w:name w:val="heading 3"/>
    <w:basedOn w:val="Standard"/>
    <w:next w:val="Textbody"/>
    <w:pPr>
      <w:spacing w:before="100" w:after="100" w:line="240" w:lineRule="auto"/>
      <w:jc w:val="left"/>
      <w:outlineLvl w:val="2"/>
    </w:pPr>
    <w:rPr>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spacing w:line="360" w:lineRule="auto"/>
      <w:jc w:val="both"/>
    </w:pPr>
    <w:rPr>
      <w:rFonts w:ascii="Times New Roman" w:eastAsia="Times New Roman" w:hAnsi="Times New Roman" w:cs="Times New Roman"/>
      <w:sz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Normlnweb">
    <w:name w:val="Normal (Web)"/>
    <w:basedOn w:val="Standard"/>
    <w:pPr>
      <w:spacing w:before="100" w:after="100" w:line="240" w:lineRule="auto"/>
      <w:jc w:val="left"/>
    </w:pPr>
    <w:rPr>
      <w:szCs w:val="24"/>
      <w:lang w:eastAsia="cs-CZ"/>
    </w:rPr>
  </w:style>
  <w:style w:type="paragraph" w:styleId="Zhlav">
    <w:name w:val="header"/>
    <w:basedOn w:val="Standard"/>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paragraph" w:styleId="Odstavecseseznamem">
    <w:name w:val="List Paragraph"/>
    <w:basedOn w:val="Standard"/>
    <w:pPr>
      <w:spacing w:before="120" w:after="120"/>
      <w:ind w:left="720"/>
    </w:pPr>
  </w:style>
  <w:style w:type="paragraph" w:styleId="Textbubliny">
    <w:name w:val="Balloon Text"/>
    <w:basedOn w:val="Standard"/>
    <w:pPr>
      <w:spacing w:after="0" w:line="240" w:lineRule="auto"/>
    </w:pPr>
    <w:rPr>
      <w:rFonts w:ascii="Tahoma" w:eastAsia="Tahoma" w:hAnsi="Tahoma" w:cs="Tahoma"/>
      <w:sz w:val="16"/>
      <w:szCs w:val="16"/>
    </w:r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character" w:customStyle="1" w:styleId="Nadpis3Char">
    <w:name w:val="Nadpis 3 Char"/>
    <w:basedOn w:val="Standardnpsmoodstavce"/>
    <w:rPr>
      <w:rFonts w:ascii="Times New Roman" w:eastAsia="Times New Roman" w:hAnsi="Times New Roman" w:cs="Times New Roman"/>
      <w:b/>
      <w:bCs/>
      <w:sz w:val="27"/>
      <w:szCs w:val="27"/>
      <w:lang w:eastAsia="cs-CZ"/>
    </w:rPr>
  </w:style>
  <w:style w:type="character" w:customStyle="1" w:styleId="ZhlavChar">
    <w:name w:val="Záhlaví Char"/>
    <w:basedOn w:val="Standardnpsmoodstavce"/>
    <w:rPr>
      <w:rFonts w:ascii="Times New Roman" w:eastAsia="Times New Roman" w:hAnsi="Times New Roman" w:cs="Times New Roman"/>
      <w:sz w:val="24"/>
    </w:rPr>
  </w:style>
  <w:style w:type="character" w:customStyle="1" w:styleId="ZpatChar">
    <w:name w:val="Zápatí Char"/>
    <w:basedOn w:val="Standardnpsmoodstavce"/>
    <w:rPr>
      <w:rFonts w:ascii="Times New Roman" w:eastAsia="Times New Roman" w:hAnsi="Times New Roman" w:cs="Times New Roman"/>
      <w:sz w:val="24"/>
    </w:rPr>
  </w:style>
  <w:style w:type="character" w:customStyle="1" w:styleId="Internetlink">
    <w:name w:val="Internet link"/>
    <w:basedOn w:val="Standardnpsmoodstavce"/>
    <w:rPr>
      <w:color w:val="0000FF"/>
      <w:u w:val="single"/>
    </w:rPr>
  </w:style>
  <w:style w:type="character" w:customStyle="1" w:styleId="TextbublinyChar">
    <w:name w:val="Text bubliny Char"/>
    <w:basedOn w:val="Standardnpsmoodstavce"/>
    <w:rPr>
      <w:rFonts w:ascii="Tahoma" w:eastAsia="Tahoma" w:hAnsi="Tahoma" w:cs="Tahoma"/>
      <w:sz w:val="16"/>
      <w:szCs w:val="16"/>
    </w:rPr>
  </w:style>
  <w:style w:type="character" w:styleId="Sledovanodkaz">
    <w:name w:val="FollowedHyperlink"/>
    <w:basedOn w:val="Standardnpsmoodstavce"/>
    <w:rPr>
      <w:color w:val="800080"/>
      <w:u w:val="single"/>
    </w:rPr>
  </w:style>
  <w:style w:type="character" w:customStyle="1" w:styleId="Zdraznn">
    <w:name w:val="Zdůraznění"/>
    <w:basedOn w:val="Standardnpsmoodstavce"/>
    <w:rPr>
      <w:i/>
      <w:iCs/>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rFonts w:ascii="Times New Roman" w:eastAsia="Times New Roman" w:hAnsi="Times New Roman" w:cs="Times New Roman"/>
      <w:sz w:val="20"/>
      <w:szCs w:val="20"/>
    </w:rPr>
  </w:style>
  <w:style w:type="character" w:customStyle="1" w:styleId="PedmtkomenteChar">
    <w:name w:val="Předmět komentáře Char"/>
    <w:basedOn w:val="TextkomenteChar"/>
    <w:rPr>
      <w:rFonts w:ascii="Times New Roman" w:eastAsia="Times New Roman" w:hAnsi="Times New Roman" w:cs="Times New Roman"/>
      <w:b/>
      <w:bCs/>
      <w:sz w:val="20"/>
      <w:szCs w:val="20"/>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rPr>
      <w:i w:val="0"/>
      <w:color w:val="FF0000"/>
      <w:sz w:val="22"/>
    </w:rPr>
  </w:style>
  <w:style w:type="character" w:customStyle="1" w:styleId="ListLabel4">
    <w:name w:val="ListLabel 4"/>
  </w:style>
  <w:style w:type="character" w:customStyle="1" w:styleId="ListLabel5">
    <w:name w:val="ListLabel 5"/>
    <w:rPr>
      <w:b w:val="0"/>
      <w:color w:val="00000A"/>
      <w:sz w:val="20"/>
    </w:rPr>
  </w:style>
  <w:style w:type="character" w:customStyle="1" w:styleId="ListLabel6">
    <w:name w:val="ListLabel 6"/>
    <w:rPr>
      <w:color w:val="00000A"/>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cs-CZ"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3">
    <w:name w:val="heading 3"/>
    <w:basedOn w:val="Standard"/>
    <w:next w:val="Textbody"/>
    <w:pPr>
      <w:spacing w:before="100" w:after="100" w:line="240" w:lineRule="auto"/>
      <w:jc w:val="left"/>
      <w:outlineLvl w:val="2"/>
    </w:pPr>
    <w:rPr>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spacing w:line="360" w:lineRule="auto"/>
      <w:jc w:val="both"/>
    </w:pPr>
    <w:rPr>
      <w:rFonts w:ascii="Times New Roman" w:eastAsia="Times New Roman" w:hAnsi="Times New Roman" w:cs="Times New Roman"/>
      <w:sz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Normlnweb">
    <w:name w:val="Normal (Web)"/>
    <w:basedOn w:val="Standard"/>
    <w:pPr>
      <w:spacing w:before="100" w:after="100" w:line="240" w:lineRule="auto"/>
      <w:jc w:val="left"/>
    </w:pPr>
    <w:rPr>
      <w:szCs w:val="24"/>
      <w:lang w:eastAsia="cs-CZ"/>
    </w:rPr>
  </w:style>
  <w:style w:type="paragraph" w:styleId="Zhlav">
    <w:name w:val="header"/>
    <w:basedOn w:val="Standard"/>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paragraph" w:styleId="Odstavecseseznamem">
    <w:name w:val="List Paragraph"/>
    <w:basedOn w:val="Standard"/>
    <w:pPr>
      <w:spacing w:before="120" w:after="120"/>
      <w:ind w:left="720"/>
    </w:pPr>
  </w:style>
  <w:style w:type="paragraph" w:styleId="Textbubliny">
    <w:name w:val="Balloon Text"/>
    <w:basedOn w:val="Standard"/>
    <w:pPr>
      <w:spacing w:after="0" w:line="240" w:lineRule="auto"/>
    </w:pPr>
    <w:rPr>
      <w:rFonts w:ascii="Tahoma" w:eastAsia="Tahoma" w:hAnsi="Tahoma" w:cs="Tahoma"/>
      <w:sz w:val="16"/>
      <w:szCs w:val="16"/>
    </w:r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character" w:customStyle="1" w:styleId="Nadpis3Char">
    <w:name w:val="Nadpis 3 Char"/>
    <w:basedOn w:val="Standardnpsmoodstavce"/>
    <w:rPr>
      <w:rFonts w:ascii="Times New Roman" w:eastAsia="Times New Roman" w:hAnsi="Times New Roman" w:cs="Times New Roman"/>
      <w:b/>
      <w:bCs/>
      <w:sz w:val="27"/>
      <w:szCs w:val="27"/>
      <w:lang w:eastAsia="cs-CZ"/>
    </w:rPr>
  </w:style>
  <w:style w:type="character" w:customStyle="1" w:styleId="ZhlavChar">
    <w:name w:val="Záhlaví Char"/>
    <w:basedOn w:val="Standardnpsmoodstavce"/>
    <w:rPr>
      <w:rFonts w:ascii="Times New Roman" w:eastAsia="Times New Roman" w:hAnsi="Times New Roman" w:cs="Times New Roman"/>
      <w:sz w:val="24"/>
    </w:rPr>
  </w:style>
  <w:style w:type="character" w:customStyle="1" w:styleId="ZpatChar">
    <w:name w:val="Zápatí Char"/>
    <w:basedOn w:val="Standardnpsmoodstavce"/>
    <w:rPr>
      <w:rFonts w:ascii="Times New Roman" w:eastAsia="Times New Roman" w:hAnsi="Times New Roman" w:cs="Times New Roman"/>
      <w:sz w:val="24"/>
    </w:rPr>
  </w:style>
  <w:style w:type="character" w:customStyle="1" w:styleId="Internetlink">
    <w:name w:val="Internet link"/>
    <w:basedOn w:val="Standardnpsmoodstavce"/>
    <w:rPr>
      <w:color w:val="0000FF"/>
      <w:u w:val="single"/>
    </w:rPr>
  </w:style>
  <w:style w:type="character" w:customStyle="1" w:styleId="TextbublinyChar">
    <w:name w:val="Text bubliny Char"/>
    <w:basedOn w:val="Standardnpsmoodstavce"/>
    <w:rPr>
      <w:rFonts w:ascii="Tahoma" w:eastAsia="Tahoma" w:hAnsi="Tahoma" w:cs="Tahoma"/>
      <w:sz w:val="16"/>
      <w:szCs w:val="16"/>
    </w:rPr>
  </w:style>
  <w:style w:type="character" w:styleId="Sledovanodkaz">
    <w:name w:val="FollowedHyperlink"/>
    <w:basedOn w:val="Standardnpsmoodstavce"/>
    <w:rPr>
      <w:color w:val="800080"/>
      <w:u w:val="single"/>
    </w:rPr>
  </w:style>
  <w:style w:type="character" w:customStyle="1" w:styleId="Zdraznn">
    <w:name w:val="Zdůraznění"/>
    <w:basedOn w:val="Standardnpsmoodstavce"/>
    <w:rPr>
      <w:i/>
      <w:iCs/>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rFonts w:ascii="Times New Roman" w:eastAsia="Times New Roman" w:hAnsi="Times New Roman" w:cs="Times New Roman"/>
      <w:sz w:val="20"/>
      <w:szCs w:val="20"/>
    </w:rPr>
  </w:style>
  <w:style w:type="character" w:customStyle="1" w:styleId="PedmtkomenteChar">
    <w:name w:val="Předmět komentáře Char"/>
    <w:basedOn w:val="TextkomenteChar"/>
    <w:rPr>
      <w:rFonts w:ascii="Times New Roman" w:eastAsia="Times New Roman" w:hAnsi="Times New Roman" w:cs="Times New Roman"/>
      <w:b/>
      <w:bCs/>
      <w:sz w:val="20"/>
      <w:szCs w:val="20"/>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rPr>
      <w:i w:val="0"/>
      <w:color w:val="FF0000"/>
      <w:sz w:val="22"/>
    </w:rPr>
  </w:style>
  <w:style w:type="character" w:customStyle="1" w:styleId="ListLabel4">
    <w:name w:val="ListLabel 4"/>
  </w:style>
  <w:style w:type="character" w:customStyle="1" w:styleId="ListLabel5">
    <w:name w:val="ListLabel 5"/>
    <w:rPr>
      <w:b w:val="0"/>
      <w:color w:val="00000A"/>
      <w:sz w:val="20"/>
    </w:rPr>
  </w:style>
  <w:style w:type="character" w:customStyle="1" w:styleId="ListLabel6">
    <w:name w:val="ListLabel 6"/>
    <w:rPr>
      <w:color w:val="00000A"/>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hyperlink" Target="http://www.inkluzivniskola.cz/"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UHRUZACKTJEK-540971305-218401</_dlc_DocId>
    <_dlc_DocIdUrl xmlns="889b5d77-561b-4745-9149-1638f0c8024a">
      <Url>https://metaops.sharepoint.com/sites/disk/_layouts/15/DocIdRedir.aspx?ID=UHRUZACKTJEK-540971305-218401</Url>
      <Description>UHRUZACKTJEK-540971305-218401</Description>
    </_dlc_DocIdUrl>
  </documentManagement>
</p:properties>
</file>

<file path=customXml/itemProps1.xml><?xml version="1.0" encoding="utf-8"?>
<ds:datastoreItem xmlns:ds="http://schemas.openxmlformats.org/officeDocument/2006/customXml" ds:itemID="{99824617-8D48-483B-8470-ECFC3C1EB627}">
  <ds:schemaRefs>
    <ds:schemaRef ds:uri="http://schemas.microsoft.com/sharepoint/v3/contenttype/forms"/>
  </ds:schemaRefs>
</ds:datastoreItem>
</file>

<file path=customXml/itemProps2.xml><?xml version="1.0" encoding="utf-8"?>
<ds:datastoreItem xmlns:ds="http://schemas.openxmlformats.org/officeDocument/2006/customXml" ds:itemID="{9E389F83-342F-4A97-87BC-A9BBF50BBA06}">
  <ds:schemaRefs>
    <ds:schemaRef ds:uri="http://schemas.microsoft.com/sharepoint/events"/>
  </ds:schemaRefs>
</ds:datastoreItem>
</file>

<file path=customXml/itemProps3.xml><?xml version="1.0" encoding="utf-8"?>
<ds:datastoreItem xmlns:ds="http://schemas.openxmlformats.org/officeDocument/2006/customXml" ds:itemID="{782A4508-7677-4080-8BCB-A61F27C0E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3618B-1883-48C8-A22B-A36E3FADFFF4}">
  <ds:schemaRefs>
    <ds:schemaRef ds:uri="http://purl.org/dc/elements/1.1/"/>
    <ds:schemaRef ds:uri="http://schemas.microsoft.com/office/infopath/2007/PartnerControls"/>
    <ds:schemaRef ds:uri="http://schemas.microsoft.com/office/2006/metadata/properties"/>
    <ds:schemaRef ds:uri="c2a121c6-94b7-4d58-84be-104b400a7aae"/>
    <ds:schemaRef ds:uri="http://purl.org/dc/terms/"/>
    <ds:schemaRef ds:uri="889b5d77-561b-4745-9149-1638f0c8024a"/>
    <ds:schemaRef ds:uri="http://www.w3.org/XML/1998/namespace"/>
    <ds:schemaRef ds:uri="http://purl.org/dc/dcmitype/"/>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2333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Daniela Krajčová</cp:lastModifiedBy>
  <cp:revision>3</cp:revision>
  <cp:lastPrinted>2018-01-10T14:49:00Z</cp:lastPrinted>
  <dcterms:created xsi:type="dcterms:W3CDTF">2019-07-31T12:43:00Z</dcterms:created>
  <dcterms:modified xsi:type="dcterms:W3CDTF">2019-07-31T12:45:00Z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0x0101009F736B4675EEC344B61253627766E4A5</vt:lpwstr>
  </property>
  <property fmtid="{D5CDD505-2E9C-101B-9397-08002B2CF9AE}" pid="9" name="_dlc_DocIdItemGuid">
    <vt:lpwstr>a9aa9927-f788-4b54-b886-d64cb8ca79b1</vt:lpwstr>
  </property>
</Properties>
</file>