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B24B" w14:textId="49838D71" w:rsidR="00ED108A" w:rsidRDefault="00E435DF" w:rsidP="00E435DF">
      <w:pPr>
        <w:spacing w:before="120" w:after="12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D67F2B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Informace o provozu MŠ, ceník služeb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/</w:t>
      </w:r>
    </w:p>
    <w:p w14:paraId="20A2DD48" w14:textId="6790B911" w:rsidR="00E435DF" w:rsidRPr="00D67F2B" w:rsidRDefault="00A717F2" w:rsidP="00E435DF">
      <w:pPr>
        <w:spacing w:before="120" w:after="12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Información sobre funcionamiento de la guardería (MŠ), lista de precios</w:t>
      </w:r>
    </w:p>
    <w:p w14:paraId="230FE0B6" w14:textId="1FE527E6" w:rsidR="00E435DF" w:rsidRPr="00E435DF" w:rsidRDefault="00E435DF" w:rsidP="00E435DF">
      <w:pPr>
        <w:spacing w:before="120" w:after="120"/>
        <w:rPr>
          <w:rFonts w:asciiTheme="minorHAnsi" w:hAnsiTheme="minorHAnsi" w:cstheme="minorHAnsi"/>
          <w:b/>
          <w:bCs/>
          <w:color w:val="000000"/>
          <w:u w:val="single"/>
        </w:rPr>
      </w:pPr>
      <w:r w:rsidRPr="00D67F2B">
        <w:rPr>
          <w:rFonts w:asciiTheme="minorHAnsi" w:hAnsiTheme="minorHAnsi" w:cstheme="minorHAnsi"/>
          <w:b/>
          <w:bCs/>
          <w:color w:val="000000"/>
          <w:u w:val="single"/>
        </w:rPr>
        <w:t>Informace o provozu MŠ</w:t>
      </w:r>
      <w:r>
        <w:rPr>
          <w:rFonts w:asciiTheme="minorHAnsi" w:hAnsiTheme="minorHAnsi" w:cstheme="minorHAnsi"/>
          <w:b/>
          <w:bCs/>
          <w:color w:val="000000"/>
          <w:u w:val="single"/>
        </w:rPr>
        <w:t>/</w:t>
      </w:r>
      <w:r w:rsidR="00A717F2">
        <w:rPr>
          <w:rFonts w:asciiTheme="minorHAnsi" w:hAnsiTheme="minorHAnsi" w:cstheme="minorHAnsi"/>
          <w:b/>
          <w:bCs/>
          <w:color w:val="0070C0"/>
          <w:u w:val="single"/>
        </w:rPr>
        <w:t>Información sobre el funcionamiento de la guardería</w:t>
      </w:r>
    </w:p>
    <w:p w14:paraId="332C5985" w14:textId="01EC72BF" w:rsidR="00E435DF" w:rsidRPr="00D67F2B" w:rsidRDefault="00E435DF" w:rsidP="00A717F2">
      <w:pPr>
        <w:spacing w:before="120" w:after="120"/>
        <w:jc w:val="left"/>
        <w:rPr>
          <w:rFonts w:asciiTheme="minorHAnsi" w:hAnsiTheme="minorHAnsi" w:cstheme="minorHAnsi"/>
          <w:noProof/>
          <w:color w:val="1F497D" w:themeColor="text2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Ředitel/ka školy, kontakt:</w:t>
      </w:r>
      <w:r>
        <w:rPr>
          <w:rFonts w:asciiTheme="minorHAnsi" w:hAnsiTheme="minorHAnsi" w:cstheme="minorHAnsi"/>
          <w:b/>
          <w:bCs/>
          <w:color w:val="000000"/>
        </w:rPr>
        <w:t>/</w:t>
      </w:r>
      <w:r w:rsidR="00A717F2">
        <w:rPr>
          <w:rFonts w:asciiTheme="minorHAnsi" w:hAnsiTheme="minorHAnsi" w:cstheme="minorHAnsi"/>
          <w:b/>
          <w:bCs/>
          <w:color w:val="0070C0"/>
        </w:rPr>
        <w:t>Director/a de la escuela, contacto</w:t>
      </w:r>
      <w:r w:rsidRPr="008709E9">
        <w:rPr>
          <w:rFonts w:asciiTheme="minorHAnsi" w:hAnsiTheme="minorHAnsi" w:cstheme="minorHAnsi"/>
          <w:b/>
          <w:bCs/>
          <w:color w:val="0070C0"/>
        </w:rPr>
        <w:t>:</w:t>
      </w:r>
      <w:r w:rsidR="00A717F2"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…………………………………………………</w:t>
      </w:r>
      <w:proofErr w:type="gramStart"/>
      <w:r w:rsidRPr="00D67F2B">
        <w:rPr>
          <w:rFonts w:asciiTheme="minorHAnsi" w:hAnsiTheme="minorHAnsi" w:cstheme="minorHAnsi"/>
          <w:b/>
          <w:bCs/>
          <w:color w:val="000000"/>
        </w:rPr>
        <w:t>…….</w:t>
      </w:r>
      <w:proofErr w:type="gramEnd"/>
      <w:r w:rsidRPr="00D67F2B">
        <w:rPr>
          <w:rFonts w:asciiTheme="minorHAnsi" w:hAnsiTheme="minorHAnsi" w:cstheme="minorHAnsi"/>
          <w:b/>
          <w:bCs/>
          <w:color w:val="000000"/>
        </w:rPr>
        <w:t>…………</w:t>
      </w:r>
    </w:p>
    <w:p w14:paraId="195C53E3" w14:textId="77777777" w:rsidR="009B6C8F" w:rsidRDefault="00E435DF" w:rsidP="00D56CC3">
      <w:pPr>
        <w:spacing w:before="120" w:after="120"/>
        <w:rPr>
          <w:rFonts w:asciiTheme="minorHAnsi" w:hAnsiTheme="minorHAnsi" w:cstheme="minorHAnsi"/>
          <w:b/>
          <w:bCs/>
          <w:color w:val="0070C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Provoz MŠ v průběhu roku</w:t>
      </w:r>
      <w:r w:rsidR="009B6C8F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9B6C8F">
        <w:rPr>
          <w:rFonts w:asciiTheme="minorHAnsi" w:hAnsiTheme="minorHAnsi" w:cstheme="minorHAnsi"/>
          <w:color w:val="000000"/>
        </w:rPr>
        <w:t>Školní rok začíná</w:t>
      </w:r>
      <w:r w:rsidR="009B6C8F" w:rsidRPr="008709E9">
        <w:rPr>
          <w:rFonts w:asciiTheme="minorHAnsi" w:hAnsiTheme="minorHAnsi" w:cstheme="minorHAnsi"/>
          <w:color w:val="0070C0"/>
        </w:rPr>
        <w:t xml:space="preserve"> </w:t>
      </w:r>
      <w:r w:rsidR="009B6C8F" w:rsidRPr="00D67F2B">
        <w:rPr>
          <w:rFonts w:asciiTheme="minorHAnsi" w:hAnsiTheme="minorHAnsi" w:cstheme="minorHAnsi"/>
          <w:color w:val="000000"/>
        </w:rPr>
        <w:t>……</w:t>
      </w:r>
      <w:r w:rsidR="009B6C8F">
        <w:rPr>
          <w:rFonts w:asciiTheme="minorHAnsi" w:hAnsiTheme="minorHAnsi" w:cstheme="minorHAnsi"/>
          <w:color w:val="000000"/>
        </w:rPr>
        <w:t>……</w:t>
      </w:r>
      <w:r w:rsidR="009B6C8F" w:rsidRPr="00D67F2B">
        <w:rPr>
          <w:rFonts w:asciiTheme="minorHAnsi" w:hAnsiTheme="minorHAnsi" w:cstheme="minorHAnsi"/>
          <w:color w:val="000000"/>
        </w:rPr>
        <w:t xml:space="preserve"> a</w:t>
      </w:r>
      <w:r w:rsidR="009B6C8F">
        <w:rPr>
          <w:rFonts w:asciiTheme="minorHAnsi" w:hAnsiTheme="minorHAnsi" w:cstheme="minorHAnsi"/>
          <w:color w:val="000000"/>
        </w:rPr>
        <w:t> </w:t>
      </w:r>
      <w:proofErr w:type="gramStart"/>
      <w:r w:rsidR="009B6C8F" w:rsidRPr="00D67F2B">
        <w:rPr>
          <w:rFonts w:asciiTheme="minorHAnsi" w:hAnsiTheme="minorHAnsi" w:cstheme="minorHAnsi"/>
          <w:color w:val="000000"/>
        </w:rPr>
        <w:t>končí</w:t>
      </w:r>
      <w:proofErr w:type="gramEnd"/>
      <w:r w:rsidR="009B6C8F">
        <w:rPr>
          <w:rFonts w:asciiTheme="minorHAnsi" w:hAnsiTheme="minorHAnsi" w:cstheme="minorHAnsi"/>
          <w:color w:val="000000"/>
        </w:rPr>
        <w:t xml:space="preserve"> ………… </w:t>
      </w:r>
    </w:p>
    <w:p w14:paraId="47730E05" w14:textId="522586D5" w:rsidR="00E435DF" w:rsidRPr="00A717F2" w:rsidRDefault="00A717F2" w:rsidP="00D56CC3">
      <w:pPr>
        <w:spacing w:before="120" w:after="120"/>
        <w:rPr>
          <w:rFonts w:asciiTheme="minorHAnsi" w:hAnsiTheme="minorHAnsi" w:cstheme="minorHAnsi"/>
          <w:color w:val="000000"/>
          <w:lang w:val="es-ES"/>
        </w:rPr>
      </w:pPr>
      <w:r w:rsidRPr="00A717F2">
        <w:rPr>
          <w:rFonts w:asciiTheme="minorHAnsi" w:hAnsiTheme="minorHAnsi" w:cstheme="minorHAnsi"/>
          <w:b/>
          <w:bCs/>
          <w:color w:val="0070C0"/>
          <w:lang w:val="es-ES"/>
        </w:rPr>
        <w:t>Organización de la guardería durante el año</w:t>
      </w:r>
      <w:r w:rsidR="00E435DF" w:rsidRPr="00A717F2">
        <w:rPr>
          <w:rFonts w:asciiTheme="minorHAnsi" w:hAnsiTheme="minorHAnsi" w:cstheme="minorHAnsi"/>
          <w:b/>
          <w:bCs/>
          <w:color w:val="000000"/>
          <w:lang w:val="es-ES"/>
        </w:rPr>
        <w:t>:</w:t>
      </w:r>
      <w:r w:rsidR="009B6C8F" w:rsidRPr="00A717F2">
        <w:rPr>
          <w:rFonts w:asciiTheme="minorHAnsi" w:hAnsiTheme="minorHAnsi" w:cstheme="minorHAnsi"/>
          <w:color w:val="000000"/>
          <w:lang w:val="es-ES"/>
        </w:rPr>
        <w:t xml:space="preserve"> </w:t>
      </w:r>
      <w:r>
        <w:rPr>
          <w:rFonts w:asciiTheme="minorHAnsi" w:hAnsiTheme="minorHAnsi" w:cstheme="minorHAnsi"/>
          <w:color w:val="0070C0"/>
          <w:lang w:val="es-ES"/>
        </w:rPr>
        <w:t>El año escolar empieza el</w:t>
      </w:r>
      <w:r w:rsidR="009B6C8F" w:rsidRPr="00A717F2">
        <w:rPr>
          <w:rFonts w:asciiTheme="minorHAnsi" w:hAnsiTheme="minorHAnsi" w:cstheme="minorHAnsi"/>
          <w:color w:val="0070C0"/>
          <w:lang w:val="es-ES"/>
        </w:rPr>
        <w:t xml:space="preserve"> ………… </w:t>
      </w:r>
      <w:r>
        <w:rPr>
          <w:rFonts w:asciiTheme="minorHAnsi" w:hAnsiTheme="minorHAnsi" w:cstheme="minorHAnsi"/>
          <w:color w:val="0070C0"/>
          <w:lang w:val="es-ES"/>
        </w:rPr>
        <w:t>y termina el</w:t>
      </w:r>
      <w:r w:rsidR="00E435DF" w:rsidRPr="00A717F2">
        <w:rPr>
          <w:rFonts w:asciiTheme="minorHAnsi" w:hAnsiTheme="minorHAnsi" w:cstheme="minorHAnsi"/>
          <w:color w:val="0070C0"/>
          <w:lang w:val="es-ES"/>
        </w:rPr>
        <w:t xml:space="preserve"> </w:t>
      </w:r>
      <w:r w:rsidR="009B6C8F" w:rsidRPr="00A717F2">
        <w:rPr>
          <w:rFonts w:asciiTheme="minorHAnsi" w:hAnsiTheme="minorHAnsi" w:cstheme="minorHAnsi"/>
          <w:color w:val="0070C0"/>
          <w:lang w:val="es-ES"/>
        </w:rPr>
        <w:t>…………</w:t>
      </w:r>
    </w:p>
    <w:p w14:paraId="2B0B712D" w14:textId="77777777" w:rsidR="009B6C8F" w:rsidRDefault="00E435DF" w:rsidP="00D56CC3">
      <w:pPr>
        <w:spacing w:before="120" w:after="120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Denní provozní doba</w:t>
      </w:r>
      <w:r w:rsidR="009B6C8F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D67F2B">
        <w:rPr>
          <w:rFonts w:asciiTheme="minorHAnsi" w:hAnsiTheme="minorHAnsi" w:cstheme="minorHAnsi"/>
          <w:b/>
          <w:bCs/>
          <w:color w:val="000000"/>
        </w:rPr>
        <w:t>……….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-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</w:t>
      </w:r>
      <w:r w:rsidRPr="00D67F2B">
        <w:rPr>
          <w:rFonts w:asciiTheme="minorHAnsi" w:hAnsiTheme="minorHAnsi" w:cstheme="minorHAnsi"/>
          <w:color w:val="000000"/>
        </w:rPr>
        <w:t xml:space="preserve">, </w:t>
      </w:r>
      <w:proofErr w:type="gramStart"/>
      <w:r w:rsidRPr="00D67F2B">
        <w:rPr>
          <w:rFonts w:asciiTheme="minorHAnsi" w:hAnsiTheme="minorHAnsi" w:cstheme="minorHAnsi"/>
          <w:color w:val="000000"/>
        </w:rPr>
        <w:t>pondělí – pátek</w:t>
      </w:r>
      <w:proofErr w:type="gramEnd"/>
    </w:p>
    <w:p w14:paraId="23EDB354" w14:textId="6625FD42" w:rsidR="00E435DF" w:rsidRPr="00D67F2B" w:rsidRDefault="00A717F2" w:rsidP="00D56CC3">
      <w:pPr>
        <w:spacing w:before="120" w:after="120"/>
        <w:rPr>
          <w:rFonts w:asciiTheme="minorHAnsi" w:hAnsiTheme="minorHAnsi" w:cstheme="minorHAnsi"/>
          <w:noProof/>
          <w:color w:val="1F497D" w:themeColor="text2"/>
        </w:rPr>
      </w:pPr>
      <w:r>
        <w:rPr>
          <w:rFonts w:asciiTheme="minorHAnsi" w:hAnsiTheme="minorHAnsi" w:cstheme="minorHAnsi"/>
          <w:b/>
          <w:bCs/>
          <w:color w:val="0070C0"/>
        </w:rPr>
        <w:t>Servicio diario</w:t>
      </w:r>
      <w:r w:rsidR="009B6C8F" w:rsidRPr="008709E9">
        <w:rPr>
          <w:rFonts w:asciiTheme="minorHAnsi" w:hAnsiTheme="minorHAnsi" w:cstheme="minorHAnsi"/>
          <w:b/>
          <w:bCs/>
          <w:color w:val="0070C0"/>
        </w:rPr>
        <w:t>:</w:t>
      </w:r>
      <w:r w:rsidR="009B6C8F" w:rsidRPr="008709E9">
        <w:rPr>
          <w:rFonts w:asciiTheme="minorHAnsi" w:hAnsiTheme="minorHAnsi" w:cstheme="minorHAnsi"/>
          <w:color w:val="0070C0"/>
        </w:rPr>
        <w:t xml:space="preserve"> </w:t>
      </w:r>
      <w:r w:rsidR="009B6C8F" w:rsidRPr="009B6C8F">
        <w:rPr>
          <w:rFonts w:asciiTheme="minorHAnsi" w:hAnsiTheme="minorHAnsi" w:cstheme="minorHAnsi"/>
          <w:b/>
          <w:bCs/>
          <w:color w:val="0070C0"/>
        </w:rPr>
        <w:t>………. - ………</w:t>
      </w:r>
      <w:r w:rsidR="009B6C8F" w:rsidRPr="009B6C8F">
        <w:rPr>
          <w:rFonts w:asciiTheme="minorHAnsi" w:hAnsiTheme="minorHAnsi" w:cstheme="minorHAnsi"/>
          <w:color w:val="0070C0"/>
        </w:rPr>
        <w:t xml:space="preserve">, </w:t>
      </w:r>
      <w:r>
        <w:rPr>
          <w:rFonts w:asciiTheme="minorHAnsi" w:hAnsiTheme="minorHAnsi" w:cstheme="minorHAnsi"/>
          <w:color w:val="0070C0"/>
        </w:rPr>
        <w:t>lunes – viernes</w:t>
      </w:r>
    </w:p>
    <w:p w14:paraId="1156DD2B" w14:textId="403DB8E8" w:rsidR="005A0DBE" w:rsidRDefault="00E435DF" w:rsidP="00D56CC3">
      <w:pPr>
        <w:spacing w:before="120" w:after="120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Zápis dětí do MŠ na následující školní rok probíhá na jaře v termínu</w:t>
      </w:r>
      <w:r w:rsidRPr="00D67F2B">
        <w:rPr>
          <w:rFonts w:asciiTheme="minorHAnsi" w:hAnsiTheme="minorHAnsi" w:cstheme="minorHAnsi"/>
          <w:color w:val="000000"/>
        </w:rPr>
        <w:t>:</w:t>
      </w:r>
      <w:r w:rsidR="0003070D">
        <w:rPr>
          <w:rFonts w:asciiTheme="minorHAnsi" w:hAnsiTheme="minorHAnsi" w:cstheme="minorHAnsi"/>
          <w:color w:val="000000"/>
        </w:rPr>
        <w:t xml:space="preserve"> </w:t>
      </w:r>
      <w:r w:rsidR="005A0DBE" w:rsidRPr="00D67F2B">
        <w:rPr>
          <w:rFonts w:asciiTheme="minorHAnsi" w:hAnsiTheme="minorHAnsi" w:cstheme="minorHAnsi"/>
          <w:b/>
          <w:bCs/>
          <w:color w:val="000000"/>
        </w:rPr>
        <w:t>……………….</w:t>
      </w:r>
    </w:p>
    <w:p w14:paraId="71056B5D" w14:textId="04826EEF" w:rsidR="00E435DF" w:rsidRPr="00A717F2" w:rsidRDefault="00A717F2" w:rsidP="00D56CC3">
      <w:pPr>
        <w:spacing w:before="120" w:after="120"/>
        <w:rPr>
          <w:rFonts w:asciiTheme="minorHAnsi" w:hAnsiTheme="minorHAnsi" w:cstheme="minorHAnsi"/>
          <w:noProof/>
          <w:color w:val="1F497D" w:themeColor="text2"/>
          <w:lang w:val="es-ES"/>
        </w:rPr>
      </w:pPr>
      <w:r w:rsidRPr="00A717F2">
        <w:rPr>
          <w:rFonts w:asciiTheme="minorHAnsi" w:hAnsiTheme="minorHAnsi" w:cstheme="minorHAnsi"/>
          <w:b/>
          <w:bCs/>
          <w:color w:val="0070C0"/>
          <w:lang w:val="es-ES"/>
        </w:rPr>
        <w:t>Matriculación de los niños</w:t>
      </w:r>
      <w:r>
        <w:rPr>
          <w:rFonts w:asciiTheme="minorHAnsi" w:hAnsiTheme="minorHAnsi" w:cstheme="minorHAnsi"/>
          <w:b/>
          <w:bCs/>
          <w:color w:val="0070C0"/>
          <w:lang w:val="es-ES"/>
        </w:rPr>
        <w:t xml:space="preserve"> para el año escolar siguiente se organiza en primavera en estas fechas</w:t>
      </w:r>
      <w:r w:rsidR="00E435DF" w:rsidRPr="00A717F2">
        <w:rPr>
          <w:rFonts w:asciiTheme="minorHAnsi" w:hAnsiTheme="minorHAnsi" w:cstheme="minorHAnsi"/>
          <w:color w:val="000000"/>
          <w:lang w:val="es-ES"/>
        </w:rPr>
        <w:t xml:space="preserve">: </w:t>
      </w:r>
      <w:r w:rsidR="00E435DF" w:rsidRPr="00A717F2">
        <w:rPr>
          <w:rFonts w:asciiTheme="minorHAnsi" w:hAnsiTheme="minorHAnsi" w:cstheme="minorHAnsi"/>
          <w:b/>
          <w:bCs/>
          <w:color w:val="000000"/>
          <w:lang w:val="es-ES"/>
        </w:rPr>
        <w:t>……………….</w:t>
      </w:r>
    </w:p>
    <w:p w14:paraId="77F4C46B" w14:textId="3A291268" w:rsidR="00E435DF" w:rsidRPr="00D67F2B" w:rsidRDefault="00E435DF" w:rsidP="00D56CC3">
      <w:pPr>
        <w:spacing w:before="120" w:after="120"/>
        <w:rPr>
          <w:rFonts w:asciiTheme="minorHAnsi" w:hAnsiTheme="minorHAnsi" w:cstheme="minorHAnsi"/>
          <w:noProof/>
          <w:color w:val="1F497D" w:themeColor="text2"/>
        </w:rPr>
      </w:pPr>
      <w:r w:rsidRPr="00D67F2B">
        <w:rPr>
          <w:rFonts w:asciiTheme="minorHAnsi" w:hAnsiTheme="minorHAnsi" w:cstheme="minorHAnsi"/>
          <w:color w:val="000000"/>
        </w:rPr>
        <w:t>(Děti ale mohou být do mateřské školy přijaty i v průběhu školního roku.</w:t>
      </w:r>
      <w:r w:rsidR="009B6C8F">
        <w:rPr>
          <w:rFonts w:asciiTheme="minorHAnsi" w:hAnsiTheme="minorHAnsi" w:cstheme="minorHAnsi"/>
          <w:color w:val="000000"/>
        </w:rPr>
        <w:t xml:space="preserve"> / </w:t>
      </w:r>
      <w:r w:rsidR="00A717F2" w:rsidRPr="00A717F2">
        <w:rPr>
          <w:rFonts w:asciiTheme="minorHAnsi" w:hAnsiTheme="minorHAnsi" w:cstheme="minorHAnsi"/>
          <w:color w:val="0070C0"/>
          <w:lang w:val="es-ES"/>
        </w:rPr>
        <w:t>No obstante, los niños pueden estar afiliados durante todo el año escolar</w:t>
      </w:r>
      <w:r w:rsidRPr="00D67F2B">
        <w:rPr>
          <w:rFonts w:asciiTheme="minorHAnsi" w:hAnsiTheme="minorHAnsi" w:cstheme="minorHAnsi"/>
          <w:color w:val="000000"/>
        </w:rPr>
        <w:t>)</w:t>
      </w:r>
    </w:p>
    <w:p w14:paraId="0DA7805E" w14:textId="1B37C93F" w:rsidR="009B6C8F" w:rsidRDefault="00E435DF" w:rsidP="00D56CC3">
      <w:pPr>
        <w:spacing w:before="120" w:after="120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Příchod dětí do MŠ:</w:t>
      </w:r>
      <w:r w:rsidRPr="00D67F2B">
        <w:rPr>
          <w:rFonts w:asciiTheme="minorHAnsi" w:hAnsiTheme="minorHAnsi" w:cstheme="minorHAnsi"/>
          <w:color w:val="000000"/>
        </w:rPr>
        <w:t xml:space="preserve"> do</w:t>
      </w:r>
      <w:r w:rsidRPr="00E435DF">
        <w:rPr>
          <w:rFonts w:asciiTheme="minorHAnsi" w:hAnsiTheme="minorHAnsi" w:cstheme="minorHAnsi"/>
          <w:color w:val="0070C0"/>
        </w:rPr>
        <w:t xml:space="preserve"> </w:t>
      </w:r>
      <w:proofErr w:type="gramStart"/>
      <w:r w:rsidRPr="00D67F2B">
        <w:rPr>
          <w:rFonts w:asciiTheme="minorHAnsi" w:hAnsiTheme="minorHAnsi" w:cstheme="minorHAnsi"/>
          <w:b/>
          <w:bCs/>
          <w:color w:val="000000"/>
        </w:rPr>
        <w:t>…….</w:t>
      </w:r>
      <w:proofErr w:type="gramEnd"/>
      <w:r w:rsidRPr="00D67F2B">
        <w:rPr>
          <w:rFonts w:asciiTheme="minorHAnsi" w:hAnsiTheme="minorHAnsi" w:cstheme="minorHAnsi"/>
          <w:b/>
          <w:bCs/>
          <w:color w:val="000000"/>
        </w:rPr>
        <w:t>.</w:t>
      </w:r>
      <w:r w:rsidRPr="00D67F2B">
        <w:rPr>
          <w:rFonts w:asciiTheme="minorHAnsi" w:hAnsiTheme="minorHAnsi" w:cstheme="minorHAnsi"/>
          <w:color w:val="000000"/>
        </w:rPr>
        <w:t>, čas příchodu lze upravit podle potřeb rodičů.</w:t>
      </w:r>
      <w:r w:rsidR="009B6C8F">
        <w:rPr>
          <w:rFonts w:asciiTheme="minorHAnsi" w:hAnsiTheme="minorHAnsi" w:cstheme="minorHAnsi"/>
          <w:color w:val="000000"/>
        </w:rPr>
        <w:t xml:space="preserve"> </w:t>
      </w:r>
      <w:r w:rsidR="009B6C8F" w:rsidRPr="00D67F2B">
        <w:rPr>
          <w:rFonts w:asciiTheme="minorHAnsi" w:hAnsiTheme="minorHAnsi" w:cstheme="minorHAnsi"/>
          <w:color w:val="000000"/>
        </w:rPr>
        <w:t>Rodiče při příchodu osobně předají dítě učitelce.</w:t>
      </w:r>
    </w:p>
    <w:p w14:paraId="042043F9" w14:textId="0B4D3AE8" w:rsidR="00E435DF" w:rsidRPr="00A717F2" w:rsidRDefault="00A717F2" w:rsidP="00D56CC3">
      <w:pPr>
        <w:spacing w:before="120" w:after="120"/>
        <w:rPr>
          <w:rFonts w:asciiTheme="minorHAnsi" w:hAnsiTheme="minorHAnsi" w:cstheme="minorHAnsi"/>
          <w:noProof/>
          <w:color w:val="0070C0"/>
          <w:lang w:val="es-ES"/>
        </w:rPr>
      </w:pPr>
      <w:r w:rsidRPr="00A717F2">
        <w:rPr>
          <w:rFonts w:asciiTheme="minorHAnsi" w:hAnsiTheme="minorHAnsi" w:cstheme="minorHAnsi"/>
          <w:b/>
          <w:bCs/>
          <w:color w:val="0070C0"/>
          <w:lang w:val="es-ES"/>
        </w:rPr>
        <w:t>Llegada de los niños a la guardería</w:t>
      </w:r>
      <w:r w:rsidR="009B6C8F" w:rsidRPr="00A717F2">
        <w:rPr>
          <w:rFonts w:asciiTheme="minorHAnsi" w:hAnsiTheme="minorHAnsi" w:cstheme="minorHAnsi"/>
          <w:b/>
          <w:bCs/>
          <w:color w:val="0070C0"/>
          <w:lang w:val="es-ES"/>
        </w:rPr>
        <w:t>:</w:t>
      </w:r>
      <w:r w:rsidRPr="00A717F2">
        <w:rPr>
          <w:rFonts w:asciiTheme="minorHAnsi" w:hAnsiTheme="minorHAnsi" w:cstheme="minorHAnsi"/>
          <w:color w:val="0070C0"/>
          <w:lang w:val="es-ES"/>
        </w:rPr>
        <w:t xml:space="preserve"> hasta</w:t>
      </w:r>
      <w:r w:rsidR="009B6C8F" w:rsidRPr="00A717F2">
        <w:rPr>
          <w:rFonts w:asciiTheme="minorHAnsi" w:hAnsiTheme="minorHAnsi" w:cstheme="minorHAnsi"/>
          <w:color w:val="0070C0"/>
          <w:lang w:val="es-ES"/>
        </w:rPr>
        <w:t xml:space="preserve"> </w:t>
      </w:r>
      <w:r w:rsidR="009B6C8F" w:rsidRPr="00A717F2">
        <w:rPr>
          <w:rFonts w:asciiTheme="minorHAnsi" w:hAnsiTheme="minorHAnsi" w:cstheme="minorHAnsi"/>
          <w:b/>
          <w:bCs/>
          <w:color w:val="0070C0"/>
          <w:lang w:val="es-ES"/>
        </w:rPr>
        <w:t xml:space="preserve">…….., </w:t>
      </w:r>
      <w:r w:rsidRPr="00A717F2">
        <w:rPr>
          <w:rFonts w:asciiTheme="minorHAnsi" w:hAnsiTheme="minorHAnsi" w:cstheme="minorHAnsi"/>
          <w:color w:val="0070C0"/>
          <w:lang w:val="es-ES"/>
        </w:rPr>
        <w:t>el tiempo se puede ajustar según la necesidad de los padres</w:t>
      </w:r>
      <w:r w:rsidR="0003070D" w:rsidRPr="00A717F2">
        <w:rPr>
          <w:rFonts w:asciiTheme="minorHAnsi" w:hAnsiTheme="minorHAnsi" w:cstheme="minorHAnsi"/>
          <w:color w:val="0070C0"/>
          <w:lang w:val="es-ES"/>
        </w:rPr>
        <w:t xml:space="preserve">. </w:t>
      </w:r>
      <w:r w:rsidRPr="00A717F2">
        <w:rPr>
          <w:rFonts w:asciiTheme="minorHAnsi" w:hAnsiTheme="minorHAnsi" w:cstheme="minorHAnsi"/>
          <w:color w:val="0070C0"/>
          <w:lang w:val="es-ES"/>
        </w:rPr>
        <w:t>Al llegar, los padres pasan directamente su hijo/a a la maestra</w:t>
      </w:r>
      <w:r w:rsidR="00E435DF" w:rsidRPr="00A717F2">
        <w:rPr>
          <w:rFonts w:asciiTheme="minorHAnsi" w:hAnsiTheme="minorHAnsi" w:cstheme="minorHAnsi"/>
          <w:color w:val="0070C0"/>
          <w:lang w:val="es-ES"/>
        </w:rPr>
        <w:t>.</w:t>
      </w:r>
    </w:p>
    <w:p w14:paraId="0CCBA7C4" w14:textId="7D5AFAF4" w:rsidR="009B6C8F" w:rsidRDefault="00E435DF" w:rsidP="00D56CC3">
      <w:pPr>
        <w:spacing w:before="120" w:after="120"/>
        <w:rPr>
          <w:rFonts w:asciiTheme="minorHAnsi" w:hAnsiTheme="minorHAnsi" w:cstheme="minorHAnsi"/>
          <w:b/>
          <w:bCs/>
          <w:color w:val="0070C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Odchod dětí z MŠ:</w:t>
      </w:r>
      <w:r w:rsidRPr="00D67F2B">
        <w:rPr>
          <w:rFonts w:asciiTheme="minorHAnsi" w:hAnsiTheme="minorHAnsi" w:cstheme="minorHAnsi"/>
          <w:color w:val="000000"/>
        </w:rPr>
        <w:t xml:space="preserve"> Po obědě od</w:t>
      </w:r>
      <w:r w:rsidRPr="00E435DF">
        <w:rPr>
          <w:rFonts w:asciiTheme="minorHAnsi" w:hAnsiTheme="minorHAnsi" w:cstheme="minorHAnsi"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 do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>nebo po</w:t>
      </w:r>
      <w:r w:rsidR="0003070D">
        <w:rPr>
          <w:rFonts w:asciiTheme="minorHAnsi" w:hAnsiTheme="minorHAnsi" w:cstheme="minorHAnsi"/>
          <w:color w:val="000000"/>
        </w:rPr>
        <w:t> </w:t>
      </w:r>
      <w:r w:rsidRPr="00D67F2B">
        <w:rPr>
          <w:rFonts w:asciiTheme="minorHAnsi" w:hAnsiTheme="minorHAnsi" w:cstheme="minorHAnsi"/>
          <w:color w:val="000000"/>
        </w:rPr>
        <w:t>odpoledním odpočinku od</w:t>
      </w:r>
      <w:r w:rsidR="009B6C8F" w:rsidRPr="009B6C8F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9B6C8F" w:rsidRPr="00D67F2B">
        <w:rPr>
          <w:rFonts w:asciiTheme="minorHAnsi" w:hAnsiTheme="minorHAnsi" w:cstheme="minorHAnsi"/>
          <w:b/>
          <w:bCs/>
          <w:color w:val="000000"/>
        </w:rPr>
        <w:t>………</w:t>
      </w:r>
      <w:r w:rsidR="009B6C8F" w:rsidRPr="00D67F2B">
        <w:rPr>
          <w:rFonts w:asciiTheme="minorHAnsi" w:hAnsiTheme="minorHAnsi" w:cstheme="minorHAnsi"/>
          <w:color w:val="000000"/>
        </w:rPr>
        <w:t>. V doprovodu rodičů (zákonných zástupců) nebo v doprovodu pověřených osob. Pokud má dítě vyzvedávat někdo jiný než rodič (zákonný zástupce), je třeba vyplnit listinu z</w:t>
      </w:r>
      <w:r w:rsidR="009B6C8F">
        <w:rPr>
          <w:rFonts w:asciiTheme="minorHAnsi" w:hAnsiTheme="minorHAnsi" w:cstheme="minorHAnsi"/>
          <w:color w:val="000000"/>
        </w:rPr>
        <w:t>mocňující k vyzvedávání dítěte.</w:t>
      </w:r>
    </w:p>
    <w:p w14:paraId="30D8973C" w14:textId="77777777" w:rsidR="00ED108A" w:rsidRDefault="00E45462" w:rsidP="00ED108A">
      <w:pPr>
        <w:spacing w:before="120" w:after="120"/>
        <w:rPr>
          <w:rFonts w:asciiTheme="minorHAnsi" w:hAnsiTheme="minorHAnsi" w:cstheme="minorHAnsi"/>
          <w:color w:val="0070C0"/>
          <w:lang w:val="es-ES"/>
        </w:rPr>
      </w:pPr>
      <w:r>
        <w:rPr>
          <w:rFonts w:asciiTheme="minorHAnsi" w:hAnsiTheme="minorHAnsi" w:cstheme="minorHAnsi"/>
          <w:b/>
          <w:bCs/>
          <w:color w:val="0070C0"/>
          <w:lang w:val="es-ES"/>
        </w:rPr>
        <w:t xml:space="preserve">Salida de los </w:t>
      </w:r>
      <w:r w:rsidR="005466F4">
        <w:rPr>
          <w:rFonts w:asciiTheme="minorHAnsi" w:hAnsiTheme="minorHAnsi" w:cstheme="minorHAnsi"/>
          <w:b/>
          <w:bCs/>
          <w:color w:val="0070C0"/>
          <w:lang w:val="es-ES"/>
        </w:rPr>
        <w:t>niños</w:t>
      </w:r>
      <w:r>
        <w:rPr>
          <w:rFonts w:asciiTheme="minorHAnsi" w:hAnsiTheme="minorHAnsi" w:cstheme="minorHAnsi"/>
          <w:b/>
          <w:bCs/>
          <w:color w:val="0070C0"/>
          <w:lang w:val="es-ES"/>
        </w:rPr>
        <w:t xml:space="preserve"> de la guardería</w:t>
      </w:r>
      <w:r w:rsidR="009B6C8F" w:rsidRPr="00E45462">
        <w:rPr>
          <w:rFonts w:asciiTheme="minorHAnsi" w:hAnsiTheme="minorHAnsi" w:cstheme="minorHAnsi"/>
          <w:b/>
          <w:bCs/>
          <w:color w:val="0070C0"/>
          <w:lang w:val="es-ES"/>
        </w:rPr>
        <w:t>:</w:t>
      </w:r>
      <w:r w:rsidR="009B6C8F" w:rsidRPr="00E45462">
        <w:rPr>
          <w:rFonts w:asciiTheme="minorHAnsi" w:hAnsiTheme="minorHAnsi" w:cstheme="minorHAnsi"/>
          <w:color w:val="0070C0"/>
          <w:lang w:val="es-ES"/>
        </w:rPr>
        <w:t xml:space="preserve"> </w:t>
      </w:r>
      <w:r w:rsidR="005466F4">
        <w:rPr>
          <w:rFonts w:asciiTheme="minorHAnsi" w:hAnsiTheme="minorHAnsi" w:cstheme="minorHAnsi"/>
          <w:color w:val="0070C0"/>
          <w:lang w:val="es-ES"/>
        </w:rPr>
        <w:t>después de comer</w:t>
      </w:r>
      <w:r w:rsidR="009B6C8F" w:rsidRPr="00E45462">
        <w:rPr>
          <w:rFonts w:asciiTheme="minorHAnsi" w:hAnsiTheme="minorHAnsi" w:cstheme="minorHAnsi"/>
          <w:color w:val="0070C0"/>
          <w:lang w:val="es-ES"/>
        </w:rPr>
        <w:t xml:space="preserve"> </w:t>
      </w:r>
      <w:r w:rsidR="005466F4">
        <w:rPr>
          <w:rFonts w:asciiTheme="minorHAnsi" w:hAnsiTheme="minorHAnsi" w:cstheme="minorHAnsi"/>
          <w:b/>
          <w:bCs/>
          <w:color w:val="0070C0"/>
          <w:lang w:val="es-ES"/>
        </w:rPr>
        <w:t>……… hasta</w:t>
      </w:r>
      <w:r w:rsidR="009B6C8F" w:rsidRPr="00E45462">
        <w:rPr>
          <w:rFonts w:asciiTheme="minorHAnsi" w:hAnsiTheme="minorHAnsi" w:cstheme="minorHAnsi"/>
          <w:b/>
          <w:bCs/>
          <w:color w:val="0070C0"/>
          <w:lang w:val="es-ES"/>
        </w:rPr>
        <w:t xml:space="preserve"> ……</w:t>
      </w:r>
      <w:r w:rsidR="00D56CC3" w:rsidRPr="00E45462">
        <w:rPr>
          <w:rFonts w:asciiTheme="minorHAnsi" w:hAnsiTheme="minorHAnsi" w:cstheme="minorHAnsi"/>
          <w:b/>
          <w:bCs/>
          <w:color w:val="0070C0"/>
          <w:lang w:val="es-ES"/>
        </w:rPr>
        <w:t xml:space="preserve"> </w:t>
      </w:r>
      <w:r w:rsidR="005466F4">
        <w:rPr>
          <w:rFonts w:asciiTheme="minorHAnsi" w:hAnsiTheme="minorHAnsi" w:cstheme="minorHAnsi"/>
          <w:color w:val="0070C0"/>
          <w:lang w:val="es-ES"/>
        </w:rPr>
        <w:t xml:space="preserve">o después de descanso de la tarde </w:t>
      </w:r>
      <w:r w:rsidR="005466F4" w:rsidRPr="005466F4">
        <w:rPr>
          <w:rFonts w:asciiTheme="minorHAnsi" w:hAnsiTheme="minorHAnsi" w:cstheme="minorHAnsi"/>
          <w:color w:val="0070C0"/>
          <w:lang w:val="es-ES"/>
        </w:rPr>
        <w:t>desde</w:t>
      </w:r>
      <w:r w:rsidR="00E435DF" w:rsidRPr="005466F4">
        <w:rPr>
          <w:rFonts w:asciiTheme="minorHAnsi" w:hAnsiTheme="minorHAnsi" w:cstheme="minorHAnsi"/>
          <w:color w:val="0070C0"/>
          <w:lang w:val="es-ES"/>
        </w:rPr>
        <w:t xml:space="preserve"> </w:t>
      </w:r>
      <w:r w:rsidR="00E435DF" w:rsidRPr="005466F4">
        <w:rPr>
          <w:rFonts w:asciiTheme="minorHAnsi" w:hAnsiTheme="minorHAnsi" w:cstheme="minorHAnsi"/>
          <w:b/>
          <w:bCs/>
          <w:color w:val="0070C0"/>
          <w:lang w:val="es-ES"/>
        </w:rPr>
        <w:t>………</w:t>
      </w:r>
      <w:r w:rsidR="00E435DF" w:rsidRPr="005466F4">
        <w:rPr>
          <w:rFonts w:asciiTheme="minorHAnsi" w:hAnsiTheme="minorHAnsi" w:cstheme="minorHAnsi"/>
          <w:color w:val="0070C0"/>
          <w:lang w:val="es-ES"/>
        </w:rPr>
        <w:t xml:space="preserve">. </w:t>
      </w:r>
      <w:r w:rsidR="005466F4">
        <w:rPr>
          <w:rFonts w:asciiTheme="minorHAnsi" w:hAnsiTheme="minorHAnsi" w:cstheme="minorHAnsi"/>
          <w:color w:val="0070C0"/>
          <w:lang w:val="es-ES"/>
        </w:rPr>
        <w:t>Acompañados por sus padres (representantes legales</w:t>
      </w:r>
      <w:r w:rsidR="00E435DF" w:rsidRPr="00E45462">
        <w:rPr>
          <w:rFonts w:asciiTheme="minorHAnsi" w:hAnsiTheme="minorHAnsi" w:cstheme="minorHAnsi"/>
          <w:color w:val="0070C0"/>
          <w:lang w:val="es-ES"/>
        </w:rPr>
        <w:t xml:space="preserve">) </w:t>
      </w:r>
      <w:r w:rsidR="005466F4">
        <w:rPr>
          <w:rFonts w:asciiTheme="minorHAnsi" w:hAnsiTheme="minorHAnsi" w:cstheme="minorHAnsi"/>
          <w:color w:val="0070C0"/>
          <w:lang w:val="es-ES"/>
        </w:rPr>
        <w:t>o con las personas autorizadas. Si desean que a su hijo/a recoja otra persona que sus padres (representantes legales), hay que rellenar la hoja que autorice al beneficiario de recoger al niño/a la niña.</w:t>
      </w:r>
    </w:p>
    <w:p w14:paraId="3E46BF88" w14:textId="77777777" w:rsidR="00ED108A" w:rsidRDefault="00ED108A">
      <w:pPr>
        <w:spacing w:line="276" w:lineRule="auto"/>
        <w:jc w:val="left"/>
        <w:rPr>
          <w:rFonts w:asciiTheme="minorHAnsi" w:hAnsiTheme="minorHAnsi" w:cstheme="minorHAnsi"/>
          <w:color w:val="0070C0"/>
          <w:lang w:val="es-ES"/>
        </w:rPr>
      </w:pPr>
      <w:r>
        <w:rPr>
          <w:rFonts w:asciiTheme="minorHAnsi" w:hAnsiTheme="minorHAnsi" w:cstheme="minorHAnsi"/>
          <w:color w:val="0070C0"/>
          <w:lang w:val="es-ES"/>
        </w:rPr>
        <w:br w:type="page"/>
      </w:r>
    </w:p>
    <w:p w14:paraId="129F9264" w14:textId="171290B9" w:rsidR="00D56CC3" w:rsidRPr="00170846" w:rsidRDefault="00D56CC3" w:rsidP="00ED108A">
      <w:pPr>
        <w:spacing w:before="120" w:after="120"/>
        <w:rPr>
          <w:rFonts w:asciiTheme="minorHAnsi" w:hAnsiTheme="minorHAnsi" w:cstheme="minorHAnsi"/>
          <w:b/>
          <w:bCs/>
          <w:color w:val="000000"/>
        </w:rPr>
      </w:pPr>
      <w:r w:rsidRPr="00D56CC3">
        <w:rPr>
          <w:rFonts w:asciiTheme="minorHAnsi" w:hAnsiTheme="minorHAnsi" w:cstheme="minorHAnsi"/>
          <w:b/>
          <w:bCs/>
          <w:color w:val="000000"/>
          <w:szCs w:val="24"/>
        </w:rPr>
        <w:lastRenderedPageBreak/>
        <w:t>Nepřítomnost dítěte:</w:t>
      </w:r>
      <w:r w:rsidRPr="00D56CC3">
        <w:rPr>
          <w:rFonts w:asciiTheme="minorHAnsi" w:hAnsiTheme="minorHAnsi" w:cstheme="minorHAnsi"/>
          <w:color w:val="000000"/>
          <w:szCs w:val="24"/>
        </w:rPr>
        <w:t xml:space="preserve"> Nepřítomnost dítěte </w:t>
      </w:r>
      <w:r w:rsidR="005466F4">
        <w:rPr>
          <w:rFonts w:asciiTheme="minorHAnsi" w:hAnsiTheme="minorHAnsi" w:cstheme="minorHAnsi"/>
          <w:color w:val="000000"/>
          <w:szCs w:val="24"/>
        </w:rPr>
        <w:t>nahlásí zákonný zástupce. To je</w:t>
      </w:r>
      <w:r w:rsidR="003F273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D56CC3">
        <w:rPr>
          <w:rFonts w:asciiTheme="minorHAnsi" w:hAnsiTheme="minorHAnsi" w:cstheme="minorHAnsi"/>
          <w:color w:val="000000"/>
          <w:szCs w:val="24"/>
        </w:rPr>
        <w:t xml:space="preserve">možné telefonicky na čísle </w:t>
      </w:r>
      <w:r w:rsidRPr="00D56CC3">
        <w:rPr>
          <w:rFonts w:asciiTheme="minorHAnsi" w:hAnsiTheme="minorHAnsi" w:cstheme="minorHAnsi"/>
          <w:b/>
          <w:bCs/>
          <w:color w:val="000000"/>
          <w:szCs w:val="24"/>
        </w:rPr>
        <w:t xml:space="preserve">…………… </w:t>
      </w:r>
      <w:r w:rsidRPr="00D56CC3">
        <w:rPr>
          <w:rFonts w:asciiTheme="minorHAnsi" w:hAnsiTheme="minorHAnsi" w:cstheme="minorHAnsi"/>
          <w:color w:val="000000"/>
          <w:szCs w:val="24"/>
          <w:u w:val="single"/>
        </w:rPr>
        <w:t>nebo</w:t>
      </w:r>
      <w:r w:rsidRPr="00D56CC3">
        <w:rPr>
          <w:rFonts w:asciiTheme="minorHAnsi" w:hAnsiTheme="minorHAnsi" w:cstheme="minorHAnsi"/>
          <w:color w:val="000000"/>
          <w:szCs w:val="24"/>
        </w:rPr>
        <w:t xml:space="preserve"> do omluvného sešitu v šatně </w:t>
      </w:r>
      <w:r w:rsidRPr="00D56CC3">
        <w:rPr>
          <w:rFonts w:asciiTheme="minorHAnsi" w:hAnsiTheme="minorHAnsi" w:cstheme="minorHAnsi"/>
          <w:color w:val="000000"/>
          <w:szCs w:val="24"/>
          <w:u w:val="single"/>
        </w:rPr>
        <w:t xml:space="preserve">nebo </w:t>
      </w:r>
      <w:r w:rsidRPr="00D56CC3">
        <w:rPr>
          <w:rFonts w:asciiTheme="minorHAnsi" w:hAnsiTheme="minorHAnsi" w:cstheme="minorHAnsi"/>
          <w:color w:val="000000"/>
          <w:szCs w:val="24"/>
        </w:rPr>
        <w:t xml:space="preserve">emailem na e-mailovou adresu: </w:t>
      </w:r>
      <w:proofErr w:type="gramStart"/>
      <w:r w:rsidRPr="00D56CC3">
        <w:rPr>
          <w:rFonts w:asciiTheme="minorHAnsi" w:hAnsiTheme="minorHAnsi" w:cstheme="minorHAnsi"/>
          <w:color w:val="000000"/>
          <w:szCs w:val="24"/>
        </w:rPr>
        <w:t>…….</w:t>
      </w:r>
      <w:proofErr w:type="gramEnd"/>
      <w:r w:rsidRPr="00D56CC3">
        <w:rPr>
          <w:rFonts w:asciiTheme="minorHAnsi" w:hAnsiTheme="minorHAnsi" w:cstheme="minorHAnsi"/>
          <w:color w:val="000000"/>
          <w:szCs w:val="24"/>
        </w:rPr>
        <w:t>.………………</w:t>
      </w:r>
      <w:r>
        <w:rPr>
          <w:rFonts w:asciiTheme="minorHAnsi" w:hAnsiTheme="minorHAnsi" w:cstheme="minorHAnsi"/>
          <w:color w:val="000000"/>
          <w:szCs w:val="24"/>
        </w:rPr>
        <w:t>………………………………………….</w:t>
      </w:r>
    </w:p>
    <w:p w14:paraId="1737468D" w14:textId="0FC612EB" w:rsidR="00D56CC3" w:rsidRPr="00731BE9" w:rsidRDefault="00731BE9" w:rsidP="00170846">
      <w:pPr>
        <w:spacing w:before="120" w:after="120" w:line="480" w:lineRule="auto"/>
        <w:rPr>
          <w:rFonts w:asciiTheme="minorHAnsi" w:hAnsiTheme="minorHAnsi" w:cstheme="minorHAnsi"/>
          <w:noProof/>
          <w:color w:val="0070C0"/>
          <w:szCs w:val="24"/>
          <w:lang w:val="es-ES"/>
        </w:rPr>
      </w:pPr>
      <w:r>
        <w:rPr>
          <w:rFonts w:asciiTheme="minorHAnsi" w:hAnsiTheme="minorHAnsi" w:cstheme="minorHAnsi"/>
          <w:b/>
          <w:bCs/>
          <w:color w:val="0070C0"/>
          <w:szCs w:val="24"/>
          <w:lang w:val="es-ES"/>
        </w:rPr>
        <w:t xml:space="preserve">Ausencia del </w:t>
      </w:r>
      <w:r w:rsidR="003F273C">
        <w:rPr>
          <w:rFonts w:asciiTheme="minorHAnsi" w:hAnsiTheme="minorHAnsi" w:cstheme="minorHAnsi"/>
          <w:b/>
          <w:bCs/>
          <w:color w:val="0070C0"/>
          <w:szCs w:val="24"/>
          <w:lang w:val="es-ES"/>
        </w:rPr>
        <w:t>niño</w:t>
      </w:r>
      <w:r>
        <w:rPr>
          <w:rFonts w:asciiTheme="minorHAnsi" w:hAnsiTheme="minorHAnsi" w:cstheme="minorHAnsi"/>
          <w:b/>
          <w:bCs/>
          <w:color w:val="0070C0"/>
          <w:szCs w:val="24"/>
          <w:lang w:val="es-ES"/>
        </w:rPr>
        <w:t xml:space="preserve">/de la </w:t>
      </w:r>
      <w:r w:rsidR="003F273C">
        <w:rPr>
          <w:rFonts w:asciiTheme="minorHAnsi" w:hAnsiTheme="minorHAnsi" w:cstheme="minorHAnsi"/>
          <w:b/>
          <w:bCs/>
          <w:color w:val="0070C0"/>
          <w:szCs w:val="24"/>
          <w:lang w:val="es-ES"/>
        </w:rPr>
        <w:t>niña</w:t>
      </w:r>
      <w:r w:rsidR="00D56CC3" w:rsidRPr="00731BE9">
        <w:rPr>
          <w:rFonts w:asciiTheme="minorHAnsi" w:hAnsiTheme="minorHAnsi" w:cstheme="minorHAnsi"/>
          <w:b/>
          <w:bCs/>
          <w:color w:val="0070C0"/>
          <w:szCs w:val="24"/>
          <w:lang w:val="es-ES"/>
        </w:rPr>
        <w:t>:</w:t>
      </w:r>
      <w:r w:rsidR="00D56CC3" w:rsidRPr="00731BE9">
        <w:rPr>
          <w:rFonts w:asciiTheme="minorHAnsi" w:hAnsiTheme="minorHAnsi" w:cstheme="minorHAnsi"/>
          <w:color w:val="0070C0"/>
          <w:szCs w:val="24"/>
          <w:lang w:val="es-ES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es-ES"/>
        </w:rPr>
        <w:t xml:space="preserve">la ausencia del </w:t>
      </w:r>
      <w:r w:rsidR="003F273C">
        <w:rPr>
          <w:rFonts w:asciiTheme="minorHAnsi" w:hAnsiTheme="minorHAnsi" w:cstheme="minorHAnsi"/>
          <w:color w:val="0070C0"/>
          <w:szCs w:val="24"/>
          <w:lang w:val="es-ES"/>
        </w:rPr>
        <w:t>niño</w:t>
      </w:r>
      <w:r>
        <w:rPr>
          <w:rFonts w:asciiTheme="minorHAnsi" w:hAnsiTheme="minorHAnsi" w:cstheme="minorHAnsi"/>
          <w:color w:val="0070C0"/>
          <w:szCs w:val="24"/>
          <w:lang w:val="es-ES"/>
        </w:rPr>
        <w:t xml:space="preserve">/de la </w:t>
      </w:r>
      <w:r w:rsidR="003F273C">
        <w:rPr>
          <w:rFonts w:asciiTheme="minorHAnsi" w:hAnsiTheme="minorHAnsi" w:cstheme="minorHAnsi"/>
          <w:color w:val="0070C0"/>
          <w:szCs w:val="24"/>
          <w:lang w:val="es-ES"/>
        </w:rPr>
        <w:t>niña</w:t>
      </w:r>
      <w:r>
        <w:rPr>
          <w:rFonts w:asciiTheme="minorHAnsi" w:hAnsiTheme="minorHAnsi" w:cstheme="minorHAnsi"/>
          <w:color w:val="0070C0"/>
          <w:szCs w:val="24"/>
          <w:lang w:val="es-ES"/>
        </w:rPr>
        <w:t xml:space="preserve"> comunica su representante legal. Puede hacerlo por teléfono en el número</w:t>
      </w:r>
      <w:r w:rsidR="00D56CC3" w:rsidRPr="00731BE9">
        <w:rPr>
          <w:rFonts w:asciiTheme="minorHAnsi" w:hAnsiTheme="minorHAnsi" w:cstheme="minorHAnsi"/>
          <w:b/>
          <w:bCs/>
          <w:color w:val="0070C0"/>
          <w:szCs w:val="24"/>
          <w:lang w:val="es-ES"/>
        </w:rPr>
        <w:t xml:space="preserve">…………… </w:t>
      </w:r>
      <w:r>
        <w:rPr>
          <w:rFonts w:asciiTheme="minorHAnsi" w:hAnsiTheme="minorHAnsi" w:cstheme="minorHAnsi"/>
          <w:color w:val="0070C0"/>
          <w:szCs w:val="24"/>
          <w:u w:val="single"/>
          <w:lang w:val="es-ES"/>
        </w:rPr>
        <w:t>o</w:t>
      </w:r>
      <w:r>
        <w:rPr>
          <w:rFonts w:asciiTheme="minorHAnsi" w:hAnsiTheme="minorHAnsi" w:cstheme="minorHAnsi"/>
          <w:color w:val="0070C0"/>
          <w:szCs w:val="24"/>
          <w:lang w:val="es-ES"/>
        </w:rPr>
        <w:t xml:space="preserve"> mediante el cuaderno justificativo en el vestuario de la guardería </w:t>
      </w:r>
      <w:r w:rsidR="003F273C" w:rsidRPr="003F273C">
        <w:rPr>
          <w:rFonts w:asciiTheme="minorHAnsi" w:hAnsiTheme="minorHAnsi" w:cstheme="minorHAnsi"/>
          <w:color w:val="0070C0"/>
          <w:szCs w:val="24"/>
          <w:u w:val="single"/>
          <w:lang w:val="es-ES"/>
        </w:rPr>
        <w:t>o</w:t>
      </w:r>
      <w:r w:rsidR="003F273C">
        <w:rPr>
          <w:rFonts w:asciiTheme="minorHAnsi" w:hAnsiTheme="minorHAnsi" w:cstheme="minorHAnsi"/>
          <w:color w:val="0070C0"/>
          <w:szCs w:val="24"/>
          <w:lang w:val="es-ES"/>
        </w:rPr>
        <w:t xml:space="preserve"> por el correo electrónico</w:t>
      </w:r>
      <w:r w:rsidR="00D56CC3" w:rsidRPr="00731BE9">
        <w:rPr>
          <w:rFonts w:asciiTheme="minorHAnsi" w:hAnsiTheme="minorHAnsi" w:cstheme="minorHAnsi"/>
          <w:color w:val="0070C0"/>
          <w:szCs w:val="24"/>
          <w:lang w:val="es-ES"/>
        </w:rPr>
        <w:t>:</w:t>
      </w:r>
      <w:r w:rsidR="00D56CC3" w:rsidRPr="00731BE9">
        <w:rPr>
          <w:rFonts w:asciiTheme="minorHAnsi" w:hAnsiTheme="minorHAnsi" w:cstheme="minorHAnsi"/>
          <w:color w:val="000000"/>
          <w:szCs w:val="24"/>
          <w:lang w:val="es-ES"/>
        </w:rPr>
        <w:t xml:space="preserve"> </w:t>
      </w:r>
      <w:r w:rsidR="00D56CC3" w:rsidRPr="00731BE9">
        <w:rPr>
          <w:rFonts w:asciiTheme="minorHAnsi" w:hAnsiTheme="minorHAnsi" w:cstheme="minorHAnsi"/>
          <w:color w:val="0070C0"/>
          <w:szCs w:val="24"/>
          <w:lang w:val="es-ES"/>
        </w:rPr>
        <w:t>……..………………………………………………………….</w:t>
      </w:r>
    </w:p>
    <w:p w14:paraId="1589A960" w14:textId="2A7047FA" w:rsidR="00D56CC3" w:rsidRPr="00D56CC3" w:rsidRDefault="00D56CC3" w:rsidP="00170846">
      <w:pPr>
        <w:pStyle w:val="Normln1"/>
        <w:spacing w:before="120" w:after="120" w:line="48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D56CC3">
        <w:rPr>
          <w:rFonts w:asciiTheme="minorHAnsi" w:eastAsia="Verdana" w:hAnsiTheme="minorHAnsi" w:cstheme="minorHAnsi"/>
          <w:sz w:val="24"/>
          <w:szCs w:val="24"/>
        </w:rPr>
        <w:t xml:space="preserve">Pozor, v předškolním ročníku je docházka </w:t>
      </w:r>
      <w:r w:rsidRPr="00D56CC3">
        <w:rPr>
          <w:rFonts w:asciiTheme="minorHAnsi" w:eastAsia="Verdana" w:hAnsiTheme="minorHAnsi" w:cstheme="minorHAnsi"/>
          <w:b/>
          <w:sz w:val="24"/>
          <w:szCs w:val="24"/>
        </w:rPr>
        <w:t>povinná</w:t>
      </w:r>
      <w:r w:rsidRPr="00D56CC3">
        <w:rPr>
          <w:rFonts w:asciiTheme="minorHAnsi" w:eastAsia="Verdana" w:hAnsiTheme="minorHAnsi" w:cstheme="minorHAnsi"/>
          <w:sz w:val="24"/>
          <w:szCs w:val="24"/>
        </w:rPr>
        <w:t xml:space="preserve"> a nepřítomnost dítěte je </w:t>
      </w:r>
      <w:r w:rsidRPr="00D56CC3">
        <w:rPr>
          <w:rFonts w:asciiTheme="minorHAnsi" w:eastAsia="Verdana" w:hAnsiTheme="minorHAnsi" w:cstheme="minorHAnsi"/>
          <w:b/>
          <w:sz w:val="24"/>
          <w:szCs w:val="24"/>
        </w:rPr>
        <w:t>nutné omlouvat</w:t>
      </w:r>
      <w:r w:rsidRPr="00D56CC3">
        <w:rPr>
          <w:rFonts w:asciiTheme="minorHAnsi" w:eastAsia="Verdana" w:hAnsiTheme="minorHAnsi" w:cstheme="minorHAnsi"/>
          <w:sz w:val="24"/>
          <w:szCs w:val="24"/>
        </w:rPr>
        <w:t xml:space="preserve"> (stejně jako v základní škole) podle školního řádu dané mateřské školy.</w:t>
      </w:r>
    </w:p>
    <w:p w14:paraId="5D33774E" w14:textId="47532893" w:rsidR="00D56CC3" w:rsidRPr="00BD13BF" w:rsidRDefault="00BD13BF" w:rsidP="00170846">
      <w:pPr>
        <w:pStyle w:val="Normln1"/>
        <w:spacing w:before="120" w:after="120" w:line="480" w:lineRule="auto"/>
        <w:jc w:val="both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  <w:r w:rsidRPr="00BD13BF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Atención, la asistencia es </w:t>
      </w:r>
      <w:r>
        <w:rPr>
          <w:rFonts w:asciiTheme="minorHAnsi" w:eastAsia="Verdana" w:hAnsiTheme="minorHAnsi" w:cstheme="minorHAnsi"/>
          <w:b/>
          <w:color w:val="0070C0"/>
          <w:sz w:val="24"/>
          <w:szCs w:val="24"/>
          <w:lang w:val="es-ES"/>
        </w:rPr>
        <w:t>obligatori</w:t>
      </w:r>
      <w:r w:rsidRPr="00BD13BF">
        <w:rPr>
          <w:rFonts w:asciiTheme="minorHAnsi" w:eastAsia="Verdana" w:hAnsiTheme="minorHAnsi" w:cstheme="minorHAnsi"/>
          <w:b/>
          <w:color w:val="0070C0"/>
          <w:sz w:val="24"/>
          <w:szCs w:val="24"/>
          <w:lang w:val="es-ES"/>
        </w:rPr>
        <w:t>a</w:t>
      </w:r>
      <w:r w:rsidRPr="00BD13BF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en el curso preescolar y </w:t>
      </w:r>
      <w:r w:rsidRPr="00E1129D">
        <w:rPr>
          <w:rFonts w:asciiTheme="minorHAnsi" w:eastAsia="Verdana" w:hAnsiTheme="minorHAnsi" w:cstheme="minorHAnsi"/>
          <w:b/>
          <w:color w:val="0070C0"/>
          <w:sz w:val="24"/>
          <w:szCs w:val="24"/>
          <w:lang w:val="es-ES"/>
        </w:rPr>
        <w:t>hay que justificar la ausencia</w:t>
      </w:r>
      <w:r w:rsidRPr="00BD13BF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</w:t>
      </w:r>
      <w:r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del niño/de la niña (igual que en la escuela primaria) según las normas escolares de la guardería.</w:t>
      </w:r>
    </w:p>
    <w:p w14:paraId="0FFAC3CF" w14:textId="539672F3" w:rsidR="00D67F2B" w:rsidRPr="00D56CC3" w:rsidRDefault="00D56CC3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Verdana" w:hAnsiTheme="minorHAnsi" w:cstheme="minorHAnsi"/>
        </w:rPr>
      </w:pPr>
      <w:r w:rsidRPr="00D56CC3">
        <w:rPr>
          <w:rFonts w:asciiTheme="minorHAnsi" w:eastAsia="Verdana" w:hAnsiTheme="minorHAnsi" w:cstheme="minorHAnsi"/>
        </w:rPr>
        <w:t xml:space="preserve"> </w:t>
      </w:r>
      <w:r w:rsidR="00D67F2B" w:rsidRPr="00D56CC3">
        <w:rPr>
          <w:rFonts w:asciiTheme="minorHAnsi" w:eastAsia="Verdana" w:hAnsiTheme="minorHAnsi" w:cstheme="minorHAnsi"/>
        </w:rPr>
        <w:t xml:space="preserve">Obvyklé způsoby omlouvání jsou například (nehodící se </w:t>
      </w:r>
      <w:proofErr w:type="gramStart"/>
      <w:r w:rsidR="00D67F2B" w:rsidRPr="00D56CC3">
        <w:rPr>
          <w:rFonts w:asciiTheme="minorHAnsi" w:eastAsia="Verdana" w:hAnsiTheme="minorHAnsi" w:cstheme="minorHAnsi"/>
        </w:rPr>
        <w:t>škrtněte):</w:t>
      </w:r>
      <w:r w:rsidR="00E435DF" w:rsidRPr="00D56CC3">
        <w:rPr>
          <w:rFonts w:asciiTheme="minorHAnsi" w:eastAsia="Verdana" w:hAnsiTheme="minorHAnsi" w:cstheme="minorHAnsi"/>
        </w:rPr>
        <w:t>/</w:t>
      </w:r>
      <w:proofErr w:type="gramEnd"/>
      <w:r w:rsidR="00AC2C8E">
        <w:rPr>
          <w:rFonts w:asciiTheme="minorHAnsi" w:eastAsia="Verdana" w:hAnsiTheme="minorHAnsi" w:cstheme="minorHAnsi"/>
          <w:color w:val="0070C0"/>
        </w:rPr>
        <w:t>Justificaciones</w:t>
      </w:r>
      <w:r w:rsidR="00BD13BF">
        <w:rPr>
          <w:rFonts w:asciiTheme="minorHAnsi" w:eastAsia="Verdana" w:hAnsiTheme="minorHAnsi" w:cstheme="minorHAnsi"/>
          <w:color w:val="0070C0"/>
        </w:rPr>
        <w:t xml:space="preserve"> se pueden comunicar habitualmente por ejemplo</w:t>
      </w:r>
      <w:r w:rsidR="00E435DF" w:rsidRPr="00D56CC3">
        <w:rPr>
          <w:rFonts w:asciiTheme="minorHAnsi" w:eastAsia="Verdana" w:hAnsiTheme="minorHAnsi" w:cstheme="minorHAnsi"/>
          <w:color w:val="0070C0"/>
        </w:rPr>
        <w:t xml:space="preserve"> (</w:t>
      </w:r>
      <w:r w:rsidR="00BD13BF">
        <w:rPr>
          <w:rFonts w:asciiTheme="minorHAnsi" w:eastAsia="Verdana" w:hAnsiTheme="minorHAnsi" w:cstheme="minorHAnsi"/>
          <w:color w:val="0070C0"/>
        </w:rPr>
        <w:t>tachen los que no aplican</w:t>
      </w:r>
      <w:r w:rsidR="00E435DF" w:rsidRPr="00D56CC3">
        <w:rPr>
          <w:rFonts w:asciiTheme="minorHAnsi" w:eastAsia="Verdana" w:hAnsiTheme="minorHAnsi" w:cstheme="minorHAnsi"/>
          <w:color w:val="0070C0"/>
        </w:rPr>
        <w:t>):</w:t>
      </w:r>
    </w:p>
    <w:p w14:paraId="223699F1" w14:textId="525F0913" w:rsidR="00D67F2B" w:rsidRPr="00D56CC3" w:rsidRDefault="00D67F2B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Verdana" w:hAnsiTheme="minorHAnsi" w:cstheme="minorHAnsi"/>
        </w:rPr>
      </w:pPr>
      <w:r w:rsidRPr="00D56CC3">
        <w:rPr>
          <w:rFonts w:asciiTheme="minorHAnsi" w:eastAsia="Verdana" w:hAnsiTheme="minorHAnsi" w:cstheme="minorHAnsi"/>
        </w:rPr>
        <w:t>-</w:t>
      </w:r>
      <w:r w:rsidR="00E435DF" w:rsidRPr="00D56CC3">
        <w:rPr>
          <w:rFonts w:asciiTheme="minorHAnsi" w:eastAsia="Verdana" w:hAnsiTheme="minorHAnsi" w:cstheme="minorHAnsi"/>
        </w:rPr>
        <w:t xml:space="preserve"> </w:t>
      </w:r>
      <w:r w:rsidRPr="00D56CC3">
        <w:rPr>
          <w:rFonts w:asciiTheme="minorHAnsi" w:eastAsia="Verdana" w:hAnsiTheme="minorHAnsi" w:cstheme="minorHAnsi"/>
        </w:rPr>
        <w:t>telefonicky</w:t>
      </w:r>
      <w:r w:rsidR="00E435DF" w:rsidRPr="00D56CC3">
        <w:rPr>
          <w:rFonts w:asciiTheme="minorHAnsi" w:eastAsia="Verdana" w:hAnsiTheme="minorHAnsi" w:cstheme="minorHAnsi"/>
        </w:rPr>
        <w:t>/</w:t>
      </w:r>
      <w:r w:rsidR="00BD13BF">
        <w:rPr>
          <w:rFonts w:asciiTheme="minorHAnsi" w:eastAsia="Verdana" w:hAnsiTheme="minorHAnsi" w:cstheme="minorHAnsi"/>
          <w:color w:val="0070C0"/>
        </w:rPr>
        <w:t>por teléfono</w:t>
      </w:r>
      <w:r w:rsidRPr="00D56CC3">
        <w:rPr>
          <w:rFonts w:asciiTheme="minorHAnsi" w:eastAsia="Verdana" w:hAnsiTheme="minorHAnsi" w:cstheme="minorHAnsi"/>
        </w:rPr>
        <w:t xml:space="preserve"> (tel</w:t>
      </w:r>
      <w:r w:rsidR="00E435DF" w:rsidRPr="00D56CC3">
        <w:rPr>
          <w:rFonts w:asciiTheme="minorHAnsi" w:eastAsia="Verdana" w:hAnsiTheme="minorHAnsi" w:cstheme="minorHAnsi"/>
        </w:rPr>
        <w:t>.</w:t>
      </w:r>
      <w:r w:rsidRPr="00D56CC3">
        <w:rPr>
          <w:rFonts w:asciiTheme="minorHAnsi" w:eastAsia="Verdana" w:hAnsiTheme="minorHAnsi" w:cstheme="minorHAnsi"/>
        </w:rPr>
        <w:t>:</w:t>
      </w:r>
      <w:r w:rsidR="00E435DF" w:rsidRPr="00D56CC3">
        <w:rPr>
          <w:rFonts w:asciiTheme="minorHAnsi" w:eastAsia="Verdana" w:hAnsiTheme="minorHAnsi" w:cstheme="minorHAnsi"/>
        </w:rPr>
        <w:t>/</w:t>
      </w:r>
      <w:r w:rsidR="00E435DF" w:rsidRPr="00D56CC3">
        <w:rPr>
          <w:rFonts w:asciiTheme="minorHAnsi" w:eastAsia="Verdana" w:hAnsiTheme="minorHAnsi" w:cstheme="minorHAnsi"/>
          <w:color w:val="0070C0"/>
        </w:rPr>
        <w:t>tel.:</w:t>
      </w:r>
      <w:r w:rsidR="0003070D" w:rsidRPr="00D56CC3">
        <w:rPr>
          <w:rFonts w:asciiTheme="minorHAnsi" w:eastAsia="Verdana" w:hAnsiTheme="minorHAnsi" w:cstheme="minorHAnsi"/>
          <w:color w:val="0070C0"/>
        </w:rPr>
        <w:t xml:space="preserve"> </w:t>
      </w:r>
      <w:r w:rsidRPr="00D56CC3">
        <w:rPr>
          <w:rFonts w:asciiTheme="minorHAnsi" w:eastAsia="Verdana" w:hAnsiTheme="minorHAnsi" w:cstheme="minorHAnsi"/>
        </w:rPr>
        <w:t>...........................)</w:t>
      </w:r>
    </w:p>
    <w:p w14:paraId="23BC7FCE" w14:textId="3E4B793C" w:rsidR="00D67F2B" w:rsidRPr="00D56CC3" w:rsidRDefault="00D67F2B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Verdana" w:hAnsiTheme="minorHAnsi" w:cstheme="minorHAnsi"/>
        </w:rPr>
      </w:pPr>
      <w:r w:rsidRPr="00D56CC3">
        <w:rPr>
          <w:rFonts w:asciiTheme="minorHAnsi" w:eastAsia="Verdana" w:hAnsiTheme="minorHAnsi" w:cstheme="minorHAnsi"/>
        </w:rPr>
        <w:t>-</w:t>
      </w:r>
      <w:r w:rsidR="00E435DF" w:rsidRPr="00D56CC3">
        <w:rPr>
          <w:rFonts w:asciiTheme="minorHAnsi" w:eastAsia="Verdana" w:hAnsiTheme="minorHAnsi" w:cstheme="minorHAnsi"/>
        </w:rPr>
        <w:t xml:space="preserve"> </w:t>
      </w:r>
      <w:r w:rsidRPr="00D56CC3">
        <w:rPr>
          <w:rFonts w:asciiTheme="minorHAnsi" w:eastAsia="Verdana" w:hAnsiTheme="minorHAnsi" w:cstheme="minorHAnsi"/>
        </w:rPr>
        <w:t>e-mailem:</w:t>
      </w:r>
      <w:r w:rsidR="00E435DF" w:rsidRPr="00D56CC3">
        <w:rPr>
          <w:rFonts w:asciiTheme="minorHAnsi" w:eastAsia="Verdana" w:hAnsiTheme="minorHAnsi" w:cstheme="minorHAnsi"/>
        </w:rPr>
        <w:t>/</w:t>
      </w:r>
      <w:r w:rsidR="00BD13BF">
        <w:rPr>
          <w:rFonts w:asciiTheme="minorHAnsi" w:eastAsia="Verdana" w:hAnsiTheme="minorHAnsi" w:cstheme="minorHAnsi"/>
          <w:color w:val="0070C0"/>
        </w:rPr>
        <w:t>por correo electrónico</w:t>
      </w:r>
      <w:r w:rsidRPr="00D56CC3">
        <w:rPr>
          <w:rFonts w:asciiTheme="minorHAnsi" w:eastAsia="Verdana" w:hAnsiTheme="minorHAnsi" w:cstheme="minorHAnsi"/>
          <w:color w:val="0070C0"/>
        </w:rPr>
        <w:t xml:space="preserve"> </w:t>
      </w:r>
      <w:r w:rsidRPr="00D56CC3">
        <w:rPr>
          <w:rFonts w:asciiTheme="minorHAnsi" w:eastAsia="Verdana" w:hAnsiTheme="minorHAnsi" w:cstheme="minorHAnsi"/>
        </w:rPr>
        <w:t>…………</w:t>
      </w:r>
      <w:proofErr w:type="gramStart"/>
      <w:r w:rsidRPr="00D56CC3">
        <w:rPr>
          <w:rFonts w:asciiTheme="minorHAnsi" w:eastAsia="Verdana" w:hAnsiTheme="minorHAnsi" w:cstheme="minorHAnsi"/>
        </w:rPr>
        <w:t>…….</w:t>
      </w:r>
      <w:proofErr w:type="gramEnd"/>
      <w:r w:rsidRPr="00D56CC3">
        <w:rPr>
          <w:rFonts w:asciiTheme="minorHAnsi" w:eastAsia="Verdana" w:hAnsiTheme="minorHAnsi" w:cstheme="minorHAnsi"/>
        </w:rPr>
        <w:t>.</w:t>
      </w:r>
    </w:p>
    <w:p w14:paraId="117FBFBB" w14:textId="73FF0D30" w:rsidR="00D67F2B" w:rsidRPr="00D56CC3" w:rsidRDefault="00D67F2B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D56CC3">
        <w:rPr>
          <w:rFonts w:asciiTheme="minorHAnsi" w:eastAsia="Verdana" w:hAnsiTheme="minorHAnsi" w:cstheme="minorHAnsi"/>
        </w:rPr>
        <w:t>- r</w:t>
      </w:r>
      <w:r w:rsidR="00E435DF" w:rsidRPr="00D56CC3">
        <w:rPr>
          <w:rFonts w:asciiTheme="minorHAnsi" w:eastAsia="Verdana" w:hAnsiTheme="minorHAnsi" w:cstheme="minorHAnsi"/>
        </w:rPr>
        <w:t>azítko nebo omluvenka od lékaře/</w:t>
      </w:r>
      <w:r w:rsidR="00BD13BF">
        <w:rPr>
          <w:rFonts w:asciiTheme="minorHAnsi" w:eastAsia="Verdana" w:hAnsiTheme="minorHAnsi" w:cstheme="minorHAnsi"/>
          <w:color w:val="0070C0"/>
        </w:rPr>
        <w:t>por certificado médico</w:t>
      </w:r>
    </w:p>
    <w:p w14:paraId="40BD95CF" w14:textId="063815B7" w:rsidR="00D56CC3" w:rsidRPr="00D56CC3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  <w:sz w:val="22"/>
        </w:rPr>
      </w:pPr>
      <w:r w:rsidRPr="00D56CC3">
        <w:rPr>
          <w:rFonts w:asciiTheme="minorHAnsi" w:hAnsiTheme="minorHAnsi" w:cstheme="minorHAnsi"/>
          <w:b/>
          <w:bCs/>
          <w:color w:val="000000"/>
          <w:szCs w:val="24"/>
        </w:rPr>
        <w:t>Stravování</w:t>
      </w:r>
      <w:r w:rsidRPr="00D56CC3">
        <w:rPr>
          <w:rFonts w:asciiTheme="minorHAnsi" w:hAnsiTheme="minorHAnsi" w:cstheme="minorHAnsi"/>
          <w:color w:val="000000"/>
          <w:szCs w:val="24"/>
        </w:rPr>
        <w:t>: Stravování zajišťuje MŠ, ve školní kuchyni se připravuje: snídaně, svačiny, oběd (polévka a hlavní jídlo). Děti mají po celý den k dispozici tekutiny. Jídelní lístek</w:t>
      </w:r>
      <w:r w:rsidRPr="00D67F2B">
        <w:rPr>
          <w:rFonts w:asciiTheme="minorHAnsi" w:hAnsiTheme="minorHAnsi" w:cstheme="minorHAnsi"/>
          <w:color w:val="000000"/>
        </w:rPr>
        <w:t xml:space="preserve"> je zpracován na celý týden a zveřejněn</w:t>
      </w:r>
      <w:r w:rsidR="00D56CC3">
        <w:rPr>
          <w:rFonts w:asciiTheme="minorHAnsi" w:hAnsiTheme="minorHAnsi" w:cstheme="minorHAnsi"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…………………………………………………………</w:t>
      </w:r>
      <w:proofErr w:type="gramStart"/>
      <w:r w:rsidR="00D56CC3" w:rsidRPr="00D67F2B">
        <w:rPr>
          <w:rFonts w:asciiTheme="minorHAnsi" w:hAnsiTheme="minorHAnsi" w:cstheme="minorHAnsi"/>
          <w:b/>
          <w:bCs/>
          <w:color w:val="000000"/>
        </w:rPr>
        <w:t>…….</w:t>
      </w:r>
      <w:proofErr w:type="gramEnd"/>
      <w:r w:rsidR="00D56CC3" w:rsidRPr="00D67F2B">
        <w:rPr>
          <w:rFonts w:asciiTheme="minorHAnsi" w:hAnsiTheme="minorHAnsi" w:cstheme="minorHAnsi"/>
          <w:b/>
          <w:bCs/>
          <w:color w:val="000000"/>
        </w:rPr>
        <w:t>.…</w:t>
      </w:r>
    </w:p>
    <w:p w14:paraId="6CEB1DC1" w14:textId="4AB1ED44" w:rsidR="00D67F2B" w:rsidRPr="00E1129D" w:rsidRDefault="00BD13BF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  <w:sz w:val="22"/>
          <w:lang w:val="es-ES"/>
        </w:rPr>
      </w:pPr>
      <w:r w:rsidRPr="00E1129D">
        <w:rPr>
          <w:rFonts w:asciiTheme="minorHAnsi" w:hAnsiTheme="minorHAnsi" w:cstheme="minorHAnsi"/>
          <w:b/>
          <w:bCs/>
          <w:color w:val="0070C0"/>
          <w:lang w:val="es-ES"/>
        </w:rPr>
        <w:t>Alimentación</w:t>
      </w:r>
      <w:r w:rsidR="00E435DF" w:rsidRPr="00E1129D">
        <w:rPr>
          <w:rFonts w:asciiTheme="minorHAnsi" w:hAnsiTheme="minorHAnsi" w:cstheme="minorHAnsi"/>
          <w:color w:val="0070C0"/>
          <w:lang w:val="es-ES"/>
        </w:rPr>
        <w:t xml:space="preserve">: </w:t>
      </w:r>
      <w:r w:rsidRPr="00E1129D">
        <w:rPr>
          <w:rFonts w:asciiTheme="minorHAnsi" w:hAnsiTheme="minorHAnsi" w:cstheme="minorHAnsi"/>
          <w:color w:val="0070C0"/>
          <w:lang w:val="es-ES"/>
        </w:rPr>
        <w:t xml:space="preserve">la </w:t>
      </w:r>
      <w:r w:rsidR="00E1129D">
        <w:rPr>
          <w:rFonts w:asciiTheme="minorHAnsi" w:hAnsiTheme="minorHAnsi" w:cstheme="minorHAnsi"/>
          <w:color w:val="0070C0"/>
          <w:lang w:val="es-ES"/>
        </w:rPr>
        <w:t xml:space="preserve">guardería se encarga de la alimentación, en la cocina de la escuela se preparan: desayunos, meriendas, comidas (sopa y plato principal). Los niños tienen a su disposición bebidas durante todo el día. El menú se elabora para toda la semana y se publica </w:t>
      </w:r>
      <w:r w:rsidR="00D67F2B" w:rsidRPr="00E1129D">
        <w:rPr>
          <w:rFonts w:asciiTheme="minorHAnsi" w:hAnsiTheme="minorHAnsi" w:cstheme="minorHAnsi"/>
          <w:b/>
          <w:bCs/>
          <w:color w:val="0070C0"/>
          <w:lang w:val="es-ES"/>
        </w:rPr>
        <w:t>………………………………………………………………..…</w:t>
      </w:r>
    </w:p>
    <w:p w14:paraId="30739184" w14:textId="507725D6" w:rsidR="00D56CC3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Odhlášení, přihlášení obědů:</w:t>
      </w:r>
      <w:r w:rsidR="00D56CC3" w:rsidRP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do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>
        <w:rPr>
          <w:rFonts w:asciiTheme="minorHAnsi" w:hAnsiTheme="minorHAnsi" w:cstheme="minorHAnsi"/>
          <w:color w:val="000000"/>
        </w:rPr>
        <w:t>na aktuální den.</w:t>
      </w:r>
    </w:p>
    <w:p w14:paraId="12E1777E" w14:textId="2FDE1525" w:rsidR="00D67F2B" w:rsidRPr="00731BE9" w:rsidRDefault="00E1129D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70C0"/>
          <w:lang w:val="es-ES"/>
        </w:rPr>
        <w:t>Cancelación y registración de las comidas</w:t>
      </w:r>
      <w:r w:rsidR="00E435DF" w:rsidRPr="00731BE9">
        <w:rPr>
          <w:rFonts w:asciiTheme="minorHAnsi" w:hAnsiTheme="minorHAnsi" w:cstheme="minorHAnsi"/>
          <w:b/>
          <w:bCs/>
          <w:color w:val="0070C0"/>
          <w:lang w:val="es-ES"/>
        </w:rPr>
        <w:t>:</w:t>
      </w:r>
      <w:r w:rsidR="00D67F2B" w:rsidRPr="00731BE9">
        <w:rPr>
          <w:rFonts w:asciiTheme="minorHAnsi" w:hAnsiTheme="minorHAnsi" w:cstheme="minorHAnsi"/>
          <w:color w:val="0070C0"/>
          <w:lang w:val="es-ES"/>
        </w:rPr>
        <w:t xml:space="preserve"> </w:t>
      </w:r>
      <w:r w:rsidR="00D56CC3" w:rsidRPr="00731BE9">
        <w:rPr>
          <w:rFonts w:asciiTheme="minorHAnsi" w:hAnsiTheme="minorHAnsi" w:cstheme="minorHAnsi"/>
          <w:b/>
          <w:bCs/>
          <w:color w:val="0070C0"/>
          <w:lang w:val="es-ES"/>
        </w:rPr>
        <w:t xml:space="preserve">…………… </w:t>
      </w:r>
      <w:r>
        <w:rPr>
          <w:rFonts w:asciiTheme="minorHAnsi" w:hAnsiTheme="minorHAnsi" w:cstheme="minorHAnsi"/>
          <w:b/>
          <w:bCs/>
          <w:color w:val="0070C0"/>
          <w:lang w:val="es-ES"/>
        </w:rPr>
        <w:t>hasta</w:t>
      </w:r>
      <w:r w:rsidR="00D56CC3" w:rsidRPr="00731BE9">
        <w:rPr>
          <w:rFonts w:asciiTheme="minorHAnsi" w:hAnsiTheme="minorHAnsi" w:cstheme="minorHAnsi"/>
          <w:b/>
          <w:bCs/>
          <w:color w:val="0070C0"/>
          <w:lang w:val="es-ES"/>
        </w:rPr>
        <w:t xml:space="preserve"> </w:t>
      </w:r>
      <w:r w:rsidR="00D67F2B" w:rsidRPr="00731BE9">
        <w:rPr>
          <w:rFonts w:asciiTheme="minorHAnsi" w:hAnsiTheme="minorHAnsi" w:cstheme="minorHAnsi"/>
          <w:b/>
          <w:bCs/>
          <w:color w:val="0070C0"/>
          <w:lang w:val="es-ES"/>
        </w:rPr>
        <w:t>……………</w:t>
      </w:r>
      <w:r w:rsidR="00D56CC3" w:rsidRPr="00731BE9">
        <w:rPr>
          <w:rFonts w:asciiTheme="minorHAnsi" w:hAnsiTheme="minorHAnsi" w:cstheme="minorHAnsi"/>
          <w:color w:val="0070C0"/>
          <w:lang w:val="es-ES"/>
        </w:rPr>
        <w:t xml:space="preserve"> </w:t>
      </w:r>
      <w:r>
        <w:rPr>
          <w:rFonts w:asciiTheme="minorHAnsi" w:hAnsiTheme="minorHAnsi" w:cstheme="minorHAnsi"/>
          <w:color w:val="0070C0"/>
          <w:lang w:val="es-ES"/>
        </w:rPr>
        <w:t>del día actual</w:t>
      </w:r>
      <w:r w:rsidR="00E435DF" w:rsidRPr="00731BE9">
        <w:rPr>
          <w:rFonts w:asciiTheme="minorHAnsi" w:hAnsiTheme="minorHAnsi" w:cstheme="minorHAnsi"/>
          <w:color w:val="000000"/>
          <w:lang w:val="es-ES"/>
        </w:rPr>
        <w:t>.</w:t>
      </w:r>
    </w:p>
    <w:p w14:paraId="36DF754D" w14:textId="13920E5C" w:rsidR="00D67F2B" w:rsidRPr="00D67F2B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noProof/>
          <w:color w:val="1F497D" w:themeColor="text2"/>
          <w:u w:val="single"/>
        </w:rPr>
      </w:pPr>
      <w:r w:rsidRPr="00D67F2B">
        <w:rPr>
          <w:rFonts w:asciiTheme="minorHAnsi" w:hAnsiTheme="minorHAnsi" w:cstheme="minorHAnsi"/>
          <w:b/>
          <w:bCs/>
          <w:color w:val="000000"/>
          <w:u w:val="single"/>
        </w:rPr>
        <w:lastRenderedPageBreak/>
        <w:t>Ceny služeb MŠ</w:t>
      </w:r>
      <w:r w:rsidR="00E435DF">
        <w:rPr>
          <w:rFonts w:asciiTheme="minorHAnsi" w:hAnsiTheme="minorHAnsi" w:cstheme="minorHAnsi"/>
          <w:b/>
          <w:bCs/>
          <w:color w:val="000000"/>
          <w:u w:val="single"/>
        </w:rPr>
        <w:t>/</w:t>
      </w:r>
      <w:r w:rsidR="00AC2C8E">
        <w:rPr>
          <w:rFonts w:asciiTheme="minorHAnsi" w:hAnsiTheme="minorHAnsi" w:cstheme="minorHAnsi"/>
          <w:b/>
          <w:bCs/>
          <w:color w:val="0070C0"/>
          <w:u w:val="single"/>
        </w:rPr>
        <w:t>Precios de servicios de la guardería</w:t>
      </w:r>
    </w:p>
    <w:p w14:paraId="1B65322C" w14:textId="70795DC2" w:rsidR="00D56CC3" w:rsidRDefault="00D67F2B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bCs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- Jednorázový registrační poplatek při nástupu dítěte do MŠ: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</w:p>
    <w:p w14:paraId="35A3E437" w14:textId="05403B92" w:rsidR="00D67F2B" w:rsidRPr="00AC2C8E" w:rsidRDefault="00D56CC3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noProof/>
          <w:color w:val="0070C0"/>
          <w:lang w:val="es-ES"/>
        </w:rPr>
      </w:pPr>
      <w:r w:rsidRPr="00AC2C8E">
        <w:rPr>
          <w:rFonts w:asciiTheme="minorHAnsi" w:hAnsiTheme="minorHAnsi" w:cstheme="minorHAnsi"/>
          <w:b/>
          <w:bCs/>
          <w:color w:val="0070C0"/>
          <w:lang w:val="es-ES"/>
        </w:rPr>
        <w:t xml:space="preserve">- </w:t>
      </w:r>
      <w:r w:rsidR="00AC2C8E" w:rsidRPr="00AC2C8E">
        <w:rPr>
          <w:rFonts w:asciiTheme="minorHAnsi" w:hAnsiTheme="minorHAnsi" w:cstheme="minorHAnsi"/>
          <w:b/>
          <w:bCs/>
          <w:color w:val="0070C0"/>
          <w:lang w:val="es-ES"/>
        </w:rPr>
        <w:t>Pago singular de registración al ingreso del niño/de la niña a la guardería</w:t>
      </w:r>
      <w:r w:rsidR="00E435DF" w:rsidRPr="00AC2C8E">
        <w:rPr>
          <w:rFonts w:asciiTheme="minorHAnsi" w:hAnsiTheme="minorHAnsi" w:cstheme="minorHAnsi"/>
          <w:b/>
          <w:bCs/>
          <w:color w:val="0070C0"/>
          <w:lang w:val="es-ES"/>
        </w:rPr>
        <w:t>:</w:t>
      </w:r>
      <w:r w:rsidR="00D67F2B" w:rsidRPr="00AC2C8E">
        <w:rPr>
          <w:rFonts w:asciiTheme="minorHAnsi" w:hAnsiTheme="minorHAnsi" w:cstheme="minorHAnsi"/>
          <w:b/>
          <w:bCs/>
          <w:color w:val="000000"/>
          <w:lang w:val="es-ES"/>
        </w:rPr>
        <w:t xml:space="preserve"> </w:t>
      </w:r>
      <w:r w:rsidR="00D67F2B" w:rsidRPr="00AC2C8E">
        <w:rPr>
          <w:rFonts w:asciiTheme="minorHAnsi" w:hAnsiTheme="minorHAnsi" w:cstheme="minorHAnsi"/>
          <w:b/>
          <w:bCs/>
          <w:color w:val="0070C0"/>
          <w:lang w:val="es-ES"/>
        </w:rPr>
        <w:t>……………</w:t>
      </w:r>
    </w:p>
    <w:p w14:paraId="60518EA5" w14:textId="69DA2E81" w:rsidR="00D56CC3" w:rsidRPr="00D56CC3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noProof/>
          <w:color w:val="1F497D" w:themeColor="text2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- Měsíční školné: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</w:p>
    <w:p w14:paraId="6B76D244" w14:textId="0D99E977" w:rsidR="00D67F2B" w:rsidRPr="00AC2C8E" w:rsidRDefault="00D56CC3" w:rsidP="00170846">
      <w:pPr>
        <w:spacing w:before="120" w:after="120" w:line="480" w:lineRule="auto"/>
        <w:rPr>
          <w:rFonts w:asciiTheme="minorHAnsi" w:hAnsiTheme="minorHAnsi" w:cstheme="minorHAnsi"/>
          <w:b/>
          <w:noProof/>
          <w:color w:val="1F497D" w:themeColor="text2"/>
          <w:lang w:val="es-ES"/>
        </w:rPr>
      </w:pPr>
      <w:r w:rsidRPr="00AC2C8E">
        <w:rPr>
          <w:rFonts w:asciiTheme="minorHAnsi" w:hAnsiTheme="minorHAnsi" w:cstheme="minorHAnsi"/>
          <w:b/>
          <w:bCs/>
          <w:color w:val="0070C0"/>
          <w:lang w:val="es-ES"/>
        </w:rPr>
        <w:t xml:space="preserve">- </w:t>
      </w:r>
      <w:r w:rsidR="00AC2C8E">
        <w:rPr>
          <w:rFonts w:asciiTheme="minorHAnsi" w:hAnsiTheme="minorHAnsi" w:cstheme="minorHAnsi"/>
          <w:b/>
          <w:bCs/>
          <w:color w:val="0070C0"/>
          <w:lang w:val="es-ES"/>
        </w:rPr>
        <w:t>Cuota mensual de la matrícula</w:t>
      </w:r>
      <w:r w:rsidR="00E435DF" w:rsidRPr="00AC2C8E">
        <w:rPr>
          <w:rFonts w:asciiTheme="minorHAnsi" w:hAnsiTheme="minorHAnsi" w:cstheme="minorHAnsi"/>
          <w:b/>
          <w:bCs/>
          <w:color w:val="0070C0"/>
          <w:lang w:val="es-ES"/>
        </w:rPr>
        <w:t>:</w:t>
      </w:r>
      <w:r w:rsidR="00D67F2B" w:rsidRPr="00AC2C8E">
        <w:rPr>
          <w:rFonts w:asciiTheme="minorHAnsi" w:hAnsiTheme="minorHAnsi" w:cstheme="minorHAnsi"/>
          <w:b/>
          <w:bCs/>
          <w:color w:val="0070C0"/>
          <w:lang w:val="es-ES"/>
        </w:rPr>
        <w:t xml:space="preserve"> ……………</w:t>
      </w:r>
    </w:p>
    <w:p w14:paraId="2973257F" w14:textId="77777777" w:rsidR="00D56CC3" w:rsidRDefault="00D67F2B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color w:val="000000"/>
        </w:rPr>
      </w:pPr>
      <w:r w:rsidRPr="00D67F2B">
        <w:rPr>
          <w:rFonts w:asciiTheme="minorHAnsi" w:hAnsiTheme="minorHAnsi" w:cstheme="minorHAnsi"/>
          <w:b/>
          <w:color w:val="000000"/>
        </w:rPr>
        <w:t xml:space="preserve">- </w:t>
      </w:r>
      <w:r w:rsidRPr="00D67F2B">
        <w:rPr>
          <w:rFonts w:asciiTheme="minorHAnsi" w:hAnsiTheme="minorHAnsi" w:cstheme="minorHAnsi"/>
          <w:b/>
          <w:bCs/>
          <w:color w:val="000000"/>
        </w:rPr>
        <w:t>Vzdělávání v MŠ je</w:t>
      </w:r>
      <w:r w:rsidRPr="00D67F2B">
        <w:rPr>
          <w:rFonts w:asciiTheme="minorHAnsi" w:hAnsiTheme="minorHAnsi" w:cstheme="minorHAnsi"/>
          <w:b/>
          <w:color w:val="000000"/>
        </w:rPr>
        <w:t xml:space="preserve"> bezplatné pro děti v povinném předškolním ročníku.</w:t>
      </w:r>
    </w:p>
    <w:p w14:paraId="486D7510" w14:textId="3A8BE4C8" w:rsidR="00D67F2B" w:rsidRPr="00AC2C8E" w:rsidRDefault="00D56CC3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noProof/>
          <w:color w:val="1F497D" w:themeColor="text2"/>
          <w:lang w:val="es-ES"/>
        </w:rPr>
      </w:pPr>
      <w:r w:rsidRPr="00AC2C8E">
        <w:rPr>
          <w:rFonts w:asciiTheme="minorHAnsi" w:hAnsiTheme="minorHAnsi" w:cstheme="minorHAnsi"/>
          <w:b/>
          <w:color w:val="0070C0"/>
          <w:lang w:val="es-ES"/>
        </w:rPr>
        <w:t>-</w:t>
      </w:r>
      <w:r w:rsidRPr="00AC2C8E">
        <w:rPr>
          <w:rFonts w:asciiTheme="minorHAnsi" w:hAnsiTheme="minorHAnsi" w:cstheme="minorHAnsi"/>
          <w:b/>
          <w:color w:val="000000"/>
          <w:lang w:val="es-ES"/>
        </w:rPr>
        <w:t xml:space="preserve"> </w:t>
      </w:r>
      <w:r w:rsidR="00AC2C8E">
        <w:rPr>
          <w:rFonts w:asciiTheme="minorHAnsi" w:hAnsiTheme="minorHAnsi" w:cstheme="minorHAnsi"/>
          <w:b/>
          <w:bCs/>
          <w:color w:val="0070C0"/>
          <w:lang w:val="es-ES"/>
        </w:rPr>
        <w:t>La enseñanza de los niños en el curso preescolar mandatorio de la guardería es gratuita</w:t>
      </w:r>
      <w:r w:rsidR="00E435DF" w:rsidRPr="00AC2C8E">
        <w:rPr>
          <w:rFonts w:asciiTheme="minorHAnsi" w:hAnsiTheme="minorHAnsi" w:cstheme="minorHAnsi"/>
          <w:b/>
          <w:color w:val="0070C0"/>
          <w:lang w:val="es-ES"/>
        </w:rPr>
        <w:t>.</w:t>
      </w:r>
    </w:p>
    <w:p w14:paraId="2A30B21E" w14:textId="5BCE5558" w:rsidR="00D67F2B" w:rsidRPr="00D67F2B" w:rsidRDefault="00E435DF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- Poplatky za stravování:/</w:t>
      </w:r>
      <w:r w:rsidR="00AC2C8E">
        <w:rPr>
          <w:rFonts w:asciiTheme="minorHAnsi" w:hAnsiTheme="minorHAnsi" w:cstheme="minorHAnsi"/>
          <w:b/>
          <w:bCs/>
          <w:color w:val="0070C0"/>
        </w:rPr>
        <w:t>Tasas por alimentación</w:t>
      </w:r>
      <w:r w:rsidRPr="00E435DF">
        <w:rPr>
          <w:rFonts w:asciiTheme="minorHAnsi" w:hAnsiTheme="minorHAnsi" w:cstheme="minorHAnsi"/>
          <w:b/>
          <w:bCs/>
          <w:color w:val="0070C0"/>
        </w:rPr>
        <w:t>:</w:t>
      </w:r>
    </w:p>
    <w:p w14:paraId="292DF16E" w14:textId="79EC41DC" w:rsidR="00D67F2B" w:rsidRDefault="00D67F2B" w:rsidP="00170846">
      <w:pPr>
        <w:spacing w:before="120" w:after="120" w:line="480" w:lineRule="auto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color w:val="000000"/>
        </w:rPr>
        <w:t xml:space="preserve">Cena polodenní stravy pro dítě </w:t>
      </w:r>
      <w:proofErr w:type="gramStart"/>
      <w:r w:rsidRPr="00D67F2B">
        <w:rPr>
          <w:rFonts w:asciiTheme="minorHAnsi" w:hAnsiTheme="minorHAnsi" w:cstheme="minorHAnsi"/>
          <w:color w:val="000000"/>
        </w:rPr>
        <w:t>3-6let</w:t>
      </w:r>
      <w:proofErr w:type="gramEnd"/>
      <w:r w:rsidRPr="00D67F2B">
        <w:rPr>
          <w:rFonts w:asciiTheme="minorHAnsi" w:hAnsiTheme="minorHAnsi" w:cstheme="minorHAnsi"/>
          <w:color w:val="000000"/>
        </w:rPr>
        <w:t xml:space="preserve"> je</w:t>
      </w:r>
      <w:r w:rsidR="00A81B1D" w:rsidRPr="00A81B1D"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A81B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 xml:space="preserve">Kč/den, cena polodenní stravy pro dítě s odkladem školní docházky je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A81B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 xml:space="preserve">Kč/den. </w:t>
      </w:r>
    </w:p>
    <w:p w14:paraId="77A79B44" w14:textId="548BDF1C" w:rsidR="00170846" w:rsidRPr="00AC2C8E" w:rsidRDefault="00AC2C8E" w:rsidP="00170846">
      <w:pPr>
        <w:spacing w:before="120" w:after="120" w:line="480" w:lineRule="auto"/>
        <w:rPr>
          <w:rFonts w:asciiTheme="minorHAnsi" w:hAnsiTheme="minorHAnsi" w:cstheme="minorHAnsi"/>
          <w:color w:val="0070C0"/>
          <w:lang w:val="es-ES"/>
        </w:rPr>
      </w:pPr>
      <w:r>
        <w:rPr>
          <w:rFonts w:asciiTheme="minorHAnsi" w:hAnsiTheme="minorHAnsi" w:cstheme="minorHAnsi"/>
          <w:color w:val="0070C0"/>
          <w:lang w:val="es-ES"/>
        </w:rPr>
        <w:t>El precio de alimentación de medio día para los niños de 3-6 años es</w:t>
      </w:r>
      <w:r w:rsidR="00170846" w:rsidRPr="00AC2C8E">
        <w:rPr>
          <w:rFonts w:asciiTheme="minorHAnsi" w:hAnsiTheme="minorHAnsi" w:cstheme="minorHAnsi"/>
          <w:b/>
          <w:bCs/>
          <w:color w:val="0070C0"/>
          <w:lang w:val="es-ES"/>
        </w:rPr>
        <w:t xml:space="preserve"> …………… </w:t>
      </w:r>
      <w:r>
        <w:rPr>
          <w:rFonts w:asciiTheme="minorHAnsi" w:hAnsiTheme="minorHAnsi" w:cstheme="minorHAnsi"/>
          <w:color w:val="0070C0"/>
          <w:lang w:val="es-ES"/>
        </w:rPr>
        <w:t>CZK/día</w:t>
      </w:r>
      <w:r w:rsidR="00170846" w:rsidRPr="00AC2C8E">
        <w:rPr>
          <w:rFonts w:asciiTheme="minorHAnsi" w:hAnsiTheme="minorHAnsi" w:cstheme="minorHAnsi"/>
          <w:color w:val="0070C0"/>
          <w:lang w:val="es-ES"/>
        </w:rPr>
        <w:t xml:space="preserve">, </w:t>
      </w:r>
      <w:r>
        <w:rPr>
          <w:rFonts w:asciiTheme="minorHAnsi" w:hAnsiTheme="minorHAnsi" w:cstheme="minorHAnsi"/>
          <w:color w:val="0070C0"/>
          <w:lang w:val="es-ES"/>
        </w:rPr>
        <w:t>el precio de alimentación de medio día para los niños con aplazamiento de la escolaridad es</w:t>
      </w:r>
      <w:r w:rsidR="00170846" w:rsidRPr="00AC2C8E">
        <w:rPr>
          <w:rFonts w:asciiTheme="minorHAnsi" w:hAnsiTheme="minorHAnsi" w:cstheme="minorHAnsi"/>
          <w:color w:val="0070C0"/>
          <w:lang w:val="es-ES"/>
        </w:rPr>
        <w:t xml:space="preserve"> </w:t>
      </w:r>
      <w:r w:rsidR="00170846" w:rsidRPr="00AC2C8E">
        <w:rPr>
          <w:rFonts w:asciiTheme="minorHAnsi" w:hAnsiTheme="minorHAnsi" w:cstheme="minorHAnsi"/>
          <w:b/>
          <w:bCs/>
          <w:color w:val="0070C0"/>
          <w:lang w:val="es-ES"/>
        </w:rPr>
        <w:t xml:space="preserve">…………… </w:t>
      </w:r>
      <w:r>
        <w:rPr>
          <w:rFonts w:asciiTheme="minorHAnsi" w:hAnsiTheme="minorHAnsi" w:cstheme="minorHAnsi"/>
          <w:color w:val="0070C0"/>
          <w:lang w:val="es-ES"/>
        </w:rPr>
        <w:t>CZK/día</w:t>
      </w:r>
      <w:r w:rsidR="00170846" w:rsidRPr="00AC2C8E">
        <w:rPr>
          <w:rFonts w:asciiTheme="minorHAnsi" w:hAnsiTheme="minorHAnsi" w:cstheme="minorHAnsi"/>
          <w:color w:val="0070C0"/>
          <w:lang w:val="es-ES"/>
        </w:rPr>
        <w:t>.</w:t>
      </w:r>
    </w:p>
    <w:p w14:paraId="6293DC34" w14:textId="6B1A7289" w:rsidR="00D67F2B" w:rsidRDefault="00D67F2B" w:rsidP="00170846">
      <w:pPr>
        <w:spacing w:before="120" w:after="120" w:line="480" w:lineRule="auto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color w:val="000000"/>
        </w:rPr>
        <w:t>Strava celodenní je</w:t>
      </w:r>
      <w:r w:rsidRPr="00A81B1D">
        <w:rPr>
          <w:rFonts w:asciiTheme="minorHAnsi" w:hAnsiTheme="minorHAnsi" w:cstheme="minorHAnsi"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Pr="00D67F2B">
        <w:rPr>
          <w:rFonts w:asciiTheme="minorHAnsi" w:hAnsiTheme="minorHAnsi" w:cstheme="minorHAnsi"/>
          <w:color w:val="000000"/>
        </w:rPr>
        <w:t>Kč/den (dítě 3</w:t>
      </w:r>
      <w:r w:rsidR="0003070D">
        <w:rPr>
          <w:rFonts w:asciiTheme="minorHAnsi" w:hAnsiTheme="minorHAnsi" w:cstheme="minorHAnsi"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>-</w:t>
      </w:r>
      <w:r w:rsidR="0003070D">
        <w:rPr>
          <w:rFonts w:asciiTheme="minorHAnsi" w:hAnsiTheme="minorHAnsi" w:cstheme="minorHAnsi"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>6let) a</w:t>
      </w:r>
      <w:r w:rsidR="00170846" w:rsidRPr="00D67F2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Pr="00D67F2B">
        <w:rPr>
          <w:rFonts w:asciiTheme="minorHAnsi" w:hAnsiTheme="minorHAnsi" w:cstheme="minorHAnsi"/>
          <w:color w:val="000000"/>
        </w:rPr>
        <w:t>Kč/den (dítě s odkladem).</w:t>
      </w:r>
    </w:p>
    <w:p w14:paraId="70A8D44C" w14:textId="7DB5E19A" w:rsidR="00170846" w:rsidRPr="002520E1" w:rsidRDefault="002520E1" w:rsidP="00170846">
      <w:pPr>
        <w:spacing w:before="120" w:after="120" w:line="480" w:lineRule="auto"/>
        <w:rPr>
          <w:rFonts w:asciiTheme="minorHAnsi" w:hAnsiTheme="minorHAnsi" w:cstheme="minorHAnsi"/>
          <w:noProof/>
          <w:color w:val="1F497D" w:themeColor="text2"/>
          <w:lang w:val="es-ES"/>
        </w:rPr>
      </w:pPr>
      <w:r>
        <w:rPr>
          <w:rFonts w:asciiTheme="minorHAnsi" w:hAnsiTheme="minorHAnsi" w:cstheme="minorHAnsi"/>
          <w:color w:val="0070C0"/>
        </w:rPr>
        <w:t>El precio de alimentación de todo el día es</w:t>
      </w:r>
      <w:r w:rsidR="00170846" w:rsidRPr="002520E1">
        <w:rPr>
          <w:rFonts w:asciiTheme="minorHAnsi" w:hAnsiTheme="minorHAnsi" w:cstheme="minorHAnsi"/>
          <w:color w:val="0070C0"/>
          <w:lang w:val="es-ES"/>
        </w:rPr>
        <w:t xml:space="preserve"> </w:t>
      </w:r>
      <w:r w:rsidR="00170846" w:rsidRPr="002520E1">
        <w:rPr>
          <w:rFonts w:asciiTheme="minorHAnsi" w:hAnsiTheme="minorHAnsi" w:cstheme="minorHAnsi"/>
          <w:b/>
          <w:bCs/>
          <w:color w:val="0070C0"/>
          <w:lang w:val="es-ES"/>
        </w:rPr>
        <w:t>……………</w:t>
      </w:r>
      <w:r>
        <w:rPr>
          <w:rFonts w:asciiTheme="minorHAnsi" w:hAnsiTheme="minorHAnsi" w:cstheme="minorHAnsi"/>
          <w:color w:val="0070C0"/>
          <w:lang w:val="es-ES"/>
        </w:rPr>
        <w:t>CZK/día</w:t>
      </w:r>
      <w:r w:rsidR="00170846" w:rsidRPr="002520E1">
        <w:rPr>
          <w:rFonts w:asciiTheme="minorHAnsi" w:hAnsiTheme="minorHAnsi" w:cstheme="minorHAnsi"/>
          <w:color w:val="0070C0"/>
          <w:lang w:val="es-ES"/>
        </w:rPr>
        <w:t xml:space="preserve"> (</w:t>
      </w:r>
      <w:r w:rsidR="00A1556F">
        <w:rPr>
          <w:rFonts w:asciiTheme="minorHAnsi" w:hAnsiTheme="minorHAnsi" w:cstheme="minorHAnsi"/>
          <w:color w:val="0070C0"/>
          <w:lang w:val="es-ES"/>
        </w:rPr>
        <w:t>niños de 3-6 años</w:t>
      </w:r>
      <w:r w:rsidR="00170846" w:rsidRPr="002520E1">
        <w:rPr>
          <w:rFonts w:asciiTheme="minorHAnsi" w:hAnsiTheme="minorHAnsi" w:cstheme="minorHAnsi"/>
          <w:color w:val="0070C0"/>
          <w:lang w:val="es-ES"/>
        </w:rPr>
        <w:t>)</w:t>
      </w:r>
      <w:r w:rsidR="00A1556F">
        <w:rPr>
          <w:rFonts w:asciiTheme="minorHAnsi" w:hAnsiTheme="minorHAnsi" w:cstheme="minorHAnsi"/>
          <w:color w:val="0070C0"/>
          <w:lang w:val="es-ES"/>
        </w:rPr>
        <w:t xml:space="preserve"> y</w:t>
      </w:r>
      <w:r w:rsidR="00170846" w:rsidRPr="002520E1">
        <w:rPr>
          <w:rFonts w:asciiTheme="minorHAnsi" w:hAnsiTheme="minorHAnsi" w:cstheme="minorHAnsi"/>
          <w:b/>
          <w:bCs/>
          <w:color w:val="0070C0"/>
          <w:lang w:val="es-ES"/>
        </w:rPr>
        <w:t xml:space="preserve"> ……………</w:t>
      </w:r>
      <w:r w:rsidR="00A1556F">
        <w:rPr>
          <w:rFonts w:asciiTheme="minorHAnsi" w:hAnsiTheme="minorHAnsi" w:cstheme="minorHAnsi"/>
          <w:color w:val="0070C0"/>
          <w:lang w:val="es-ES"/>
        </w:rPr>
        <w:t>CZK/día</w:t>
      </w:r>
      <w:r w:rsidR="00170846" w:rsidRPr="002520E1">
        <w:rPr>
          <w:rFonts w:asciiTheme="minorHAnsi" w:hAnsiTheme="minorHAnsi" w:cstheme="minorHAnsi"/>
          <w:color w:val="0070C0"/>
          <w:lang w:val="es-ES"/>
        </w:rPr>
        <w:t xml:space="preserve"> (</w:t>
      </w:r>
      <w:r w:rsidR="00A1556F">
        <w:rPr>
          <w:rFonts w:asciiTheme="minorHAnsi" w:hAnsiTheme="minorHAnsi" w:cstheme="minorHAnsi"/>
          <w:color w:val="0070C0"/>
          <w:lang w:val="es-ES"/>
        </w:rPr>
        <w:t>niños con aplazamiento de la escolaridad</w:t>
      </w:r>
      <w:r w:rsidR="00170846" w:rsidRPr="002520E1">
        <w:rPr>
          <w:rFonts w:asciiTheme="minorHAnsi" w:hAnsiTheme="minorHAnsi" w:cstheme="minorHAnsi"/>
          <w:color w:val="0070C0"/>
          <w:lang w:val="es-ES"/>
        </w:rPr>
        <w:t>).</w:t>
      </w:r>
    </w:p>
    <w:p w14:paraId="5D73AF86" w14:textId="70BCDFA6" w:rsidR="00D67F2B" w:rsidRDefault="00D67F2B" w:rsidP="00170846">
      <w:pPr>
        <w:pStyle w:val="Normlnweb"/>
        <w:spacing w:before="120" w:beforeAutospacing="0" w:after="120" w:afterAutospacing="0" w:line="480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170846">
        <w:rPr>
          <w:rFonts w:asciiTheme="minorHAnsi" w:hAnsiTheme="minorHAnsi" w:cstheme="minorHAnsi"/>
          <w:color w:val="000000"/>
        </w:rPr>
        <w:t>Výše plateb je pro všechny zapsané děti stejná a platí po celý školní rok (září-srpen).</w:t>
      </w:r>
    </w:p>
    <w:p w14:paraId="18DCDE57" w14:textId="468B2D52" w:rsidR="00170846" w:rsidRPr="00AC2C8E" w:rsidRDefault="00170846" w:rsidP="00170846">
      <w:pPr>
        <w:pStyle w:val="Normlnweb"/>
        <w:spacing w:before="120" w:beforeAutospacing="0" w:after="120" w:afterAutospacing="0" w:line="480" w:lineRule="auto"/>
        <w:ind w:left="142" w:hanging="142"/>
        <w:jc w:val="both"/>
        <w:rPr>
          <w:rFonts w:asciiTheme="minorHAnsi" w:hAnsiTheme="minorHAnsi" w:cstheme="minorHAnsi"/>
          <w:color w:val="0070C0"/>
          <w:lang w:val="es-ES"/>
        </w:rPr>
      </w:pPr>
      <w:r w:rsidRPr="00AC2C8E">
        <w:rPr>
          <w:rFonts w:asciiTheme="minorHAnsi" w:hAnsiTheme="minorHAnsi" w:cstheme="minorHAnsi"/>
          <w:color w:val="0070C0"/>
          <w:sz w:val="22"/>
          <w:szCs w:val="22"/>
          <w:lang w:val="es-ES"/>
        </w:rPr>
        <w:t xml:space="preserve">- </w:t>
      </w:r>
      <w:r w:rsidR="00A1556F">
        <w:rPr>
          <w:rFonts w:asciiTheme="minorHAnsi" w:hAnsiTheme="minorHAnsi" w:cstheme="minorHAnsi"/>
          <w:color w:val="0070C0"/>
          <w:lang w:val="es-ES"/>
        </w:rPr>
        <w:t>La suma de los pagos es igual para todos los niños inscritos y es válida por durante todo el año</w:t>
      </w:r>
      <w:r w:rsidRPr="00AC2C8E">
        <w:rPr>
          <w:rFonts w:asciiTheme="minorHAnsi" w:hAnsiTheme="minorHAnsi" w:cstheme="minorHAnsi"/>
          <w:color w:val="0070C0"/>
          <w:lang w:val="es-ES"/>
        </w:rPr>
        <w:t xml:space="preserve"> (</w:t>
      </w:r>
      <w:r w:rsidR="00A1556F">
        <w:rPr>
          <w:rFonts w:asciiTheme="minorHAnsi" w:hAnsiTheme="minorHAnsi" w:cstheme="minorHAnsi"/>
          <w:color w:val="0070C0"/>
          <w:lang w:val="es-ES"/>
        </w:rPr>
        <w:t>septiembre-agosto</w:t>
      </w:r>
      <w:r w:rsidRPr="00AC2C8E">
        <w:rPr>
          <w:rFonts w:asciiTheme="minorHAnsi" w:hAnsiTheme="minorHAnsi" w:cstheme="minorHAnsi"/>
          <w:color w:val="0070C0"/>
          <w:lang w:val="es-ES"/>
        </w:rPr>
        <w:t>).</w:t>
      </w:r>
    </w:p>
    <w:p w14:paraId="3A219274" w14:textId="3443A853" w:rsidR="00D67F2B" w:rsidRDefault="00D67F2B" w:rsidP="00170846">
      <w:pPr>
        <w:pStyle w:val="Normlnweb"/>
        <w:spacing w:before="120" w:beforeAutospacing="0" w:after="120" w:afterAutospacing="0" w:line="480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170846">
        <w:rPr>
          <w:rFonts w:asciiTheme="minorHAnsi" w:hAnsiTheme="minorHAnsi" w:cstheme="minorHAnsi"/>
          <w:b/>
          <w:bCs/>
          <w:color w:val="000000"/>
        </w:rPr>
        <w:t>- Zákonný zástupce uhradí poplatky každý měsíc do:</w:t>
      </w:r>
      <w:r w:rsidRPr="00170846">
        <w:rPr>
          <w:rFonts w:asciiTheme="minorHAnsi" w:hAnsiTheme="minorHAnsi" w:cstheme="minorHAnsi"/>
          <w:color w:val="0070C0"/>
        </w:rPr>
        <w:t xml:space="preserve"> </w:t>
      </w:r>
      <w:r w:rsidRPr="00170846">
        <w:rPr>
          <w:rFonts w:asciiTheme="minorHAnsi" w:hAnsiTheme="minorHAnsi" w:cstheme="minorHAnsi"/>
          <w:b/>
          <w:bCs/>
          <w:color w:val="000000"/>
        </w:rPr>
        <w:t>……………</w:t>
      </w:r>
      <w:r w:rsidR="004E526D" w:rsidRPr="0017084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70846">
        <w:rPr>
          <w:rFonts w:asciiTheme="minorHAnsi" w:hAnsiTheme="minorHAnsi" w:cstheme="minorHAnsi"/>
          <w:color w:val="000000"/>
        </w:rPr>
        <w:t>den v</w:t>
      </w:r>
      <w:r w:rsidR="00170846">
        <w:rPr>
          <w:rFonts w:asciiTheme="minorHAnsi" w:hAnsiTheme="minorHAnsi" w:cstheme="minorHAnsi"/>
          <w:color w:val="000000"/>
        </w:rPr>
        <w:t> </w:t>
      </w:r>
      <w:r w:rsidRPr="00170846">
        <w:rPr>
          <w:rFonts w:asciiTheme="minorHAnsi" w:hAnsiTheme="minorHAnsi" w:cstheme="minorHAnsi"/>
          <w:color w:val="000000"/>
        </w:rPr>
        <w:t>měsíci</w:t>
      </w:r>
    </w:p>
    <w:p w14:paraId="40640023" w14:textId="1FC7133A" w:rsidR="00ED108A" w:rsidRDefault="00170846" w:rsidP="00170846">
      <w:pPr>
        <w:pStyle w:val="Normlnweb"/>
        <w:spacing w:before="120" w:beforeAutospacing="0" w:after="120" w:afterAutospacing="0" w:line="480" w:lineRule="auto"/>
        <w:ind w:left="142" w:hanging="142"/>
        <w:jc w:val="both"/>
        <w:rPr>
          <w:rFonts w:asciiTheme="minorHAnsi" w:hAnsiTheme="minorHAnsi" w:cstheme="minorHAnsi"/>
          <w:color w:val="0070C0"/>
          <w:lang w:val="es-ES"/>
        </w:rPr>
      </w:pPr>
      <w:r w:rsidRPr="00AC2C8E">
        <w:rPr>
          <w:rFonts w:asciiTheme="minorHAnsi" w:hAnsiTheme="minorHAnsi" w:cstheme="minorHAnsi"/>
          <w:b/>
          <w:bCs/>
          <w:color w:val="0070C0"/>
          <w:lang w:val="es-ES"/>
        </w:rPr>
        <w:t>-</w:t>
      </w:r>
      <w:r w:rsidRPr="00AC2C8E">
        <w:rPr>
          <w:rFonts w:asciiTheme="minorHAnsi" w:hAnsiTheme="minorHAnsi" w:cstheme="minorHAnsi"/>
          <w:b/>
          <w:bCs/>
          <w:color w:val="000000"/>
          <w:lang w:val="es-ES"/>
        </w:rPr>
        <w:t xml:space="preserve"> </w:t>
      </w:r>
      <w:r w:rsidR="00664E05">
        <w:rPr>
          <w:rFonts w:asciiTheme="minorHAnsi" w:hAnsiTheme="minorHAnsi" w:cstheme="minorHAnsi"/>
          <w:b/>
          <w:bCs/>
          <w:color w:val="0070C0"/>
          <w:lang w:val="es-ES"/>
        </w:rPr>
        <w:t>El representante legal va a pagar las tasas todos los meses hasta el</w:t>
      </w:r>
      <w:r w:rsidRPr="00AC2C8E">
        <w:rPr>
          <w:rFonts w:asciiTheme="minorHAnsi" w:hAnsiTheme="minorHAnsi" w:cstheme="minorHAnsi"/>
          <w:b/>
          <w:bCs/>
          <w:color w:val="0070C0"/>
          <w:lang w:val="es-ES"/>
        </w:rPr>
        <w:t>:</w:t>
      </w:r>
      <w:r w:rsidRPr="00AC2C8E">
        <w:rPr>
          <w:rFonts w:asciiTheme="minorHAnsi" w:hAnsiTheme="minorHAnsi" w:cstheme="minorHAnsi"/>
          <w:color w:val="0070C0"/>
          <w:lang w:val="es-ES"/>
        </w:rPr>
        <w:t xml:space="preserve"> </w:t>
      </w:r>
      <w:r w:rsidRPr="00AC2C8E">
        <w:rPr>
          <w:rFonts w:asciiTheme="minorHAnsi" w:hAnsiTheme="minorHAnsi" w:cstheme="minorHAnsi"/>
          <w:b/>
          <w:bCs/>
          <w:color w:val="0070C0"/>
          <w:lang w:val="es-ES"/>
        </w:rPr>
        <w:t xml:space="preserve">…………… </w:t>
      </w:r>
      <w:r w:rsidR="00664E05">
        <w:rPr>
          <w:rFonts w:asciiTheme="minorHAnsi" w:hAnsiTheme="minorHAnsi" w:cstheme="minorHAnsi"/>
          <w:color w:val="0070C0"/>
          <w:lang w:val="es-ES"/>
        </w:rPr>
        <w:t>día del mes</w:t>
      </w:r>
    </w:p>
    <w:p w14:paraId="333967F2" w14:textId="77777777" w:rsidR="00ED108A" w:rsidRDefault="00ED108A">
      <w:pPr>
        <w:spacing w:line="276" w:lineRule="auto"/>
        <w:jc w:val="left"/>
        <w:rPr>
          <w:rFonts w:asciiTheme="minorHAnsi" w:eastAsiaTheme="minorEastAsia" w:hAnsiTheme="minorHAnsi" w:cstheme="minorHAnsi"/>
          <w:color w:val="0070C0"/>
          <w:szCs w:val="24"/>
          <w:lang w:val="es-ES" w:eastAsia="cs-CZ"/>
        </w:rPr>
      </w:pPr>
      <w:r>
        <w:rPr>
          <w:rFonts w:asciiTheme="minorHAnsi" w:hAnsiTheme="minorHAnsi" w:cstheme="minorHAnsi"/>
          <w:color w:val="0070C0"/>
          <w:lang w:val="es-ES"/>
        </w:rPr>
        <w:br w:type="page"/>
      </w:r>
    </w:p>
    <w:p w14:paraId="6755488E" w14:textId="3732CDD9" w:rsidR="00194EA1" w:rsidRDefault="00170846" w:rsidP="00170846">
      <w:pPr>
        <w:spacing w:before="120" w:after="120" w:line="480" w:lineRule="auto"/>
        <w:ind w:left="142" w:hanging="142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lastRenderedPageBreak/>
        <w:t xml:space="preserve">- </w:t>
      </w:r>
      <w:r w:rsidR="00D67F2B" w:rsidRPr="00170846">
        <w:rPr>
          <w:rFonts w:asciiTheme="minorHAnsi" w:hAnsiTheme="minorHAnsi" w:cstheme="minorHAnsi"/>
          <w:b/>
          <w:bCs/>
          <w:color w:val="000000"/>
          <w:szCs w:val="24"/>
        </w:rPr>
        <w:t>Platbu provede převodem na účet</w:t>
      </w: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: </w:t>
      </w:r>
      <w:r w:rsidR="00D67F2B" w:rsidRPr="00170846">
        <w:rPr>
          <w:rFonts w:asciiTheme="minorHAnsi" w:hAnsiTheme="minorHAnsi" w:cstheme="minorHAnsi"/>
          <w:b/>
          <w:bCs/>
          <w:color w:val="000000"/>
          <w:szCs w:val="24"/>
        </w:rPr>
        <w:t>………………………………………</w:t>
      </w:r>
      <w:r w:rsidR="004E526D" w:rsidRPr="00170846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D67F2B" w:rsidRPr="00170846">
        <w:rPr>
          <w:rFonts w:asciiTheme="minorHAnsi" w:hAnsiTheme="minorHAnsi" w:cstheme="minorHAnsi"/>
          <w:color w:val="000000"/>
          <w:szCs w:val="24"/>
        </w:rPr>
        <w:t xml:space="preserve">pod přiděleným variabilním symbolem </w:t>
      </w:r>
      <w:r w:rsidR="00D67F2B" w:rsidRPr="00170846">
        <w:rPr>
          <w:rFonts w:asciiTheme="minorHAnsi" w:hAnsiTheme="minorHAnsi" w:cstheme="minorHAnsi"/>
          <w:b/>
          <w:bCs/>
          <w:color w:val="000000"/>
          <w:szCs w:val="24"/>
        </w:rPr>
        <w:t>……………</w:t>
      </w:r>
      <w:r w:rsidR="00D67F2B" w:rsidRPr="00170846">
        <w:rPr>
          <w:rFonts w:asciiTheme="minorHAnsi" w:hAnsiTheme="minorHAnsi" w:cstheme="minorHAnsi"/>
          <w:color w:val="000000"/>
          <w:szCs w:val="24"/>
        </w:rPr>
        <w:t xml:space="preserve"> (dostane od ředitelky na začátku docházky do MŠ</w:t>
      </w:r>
      <w:r w:rsidR="00D67F2B" w:rsidRPr="00D67F2B">
        <w:rPr>
          <w:rFonts w:asciiTheme="minorHAnsi" w:hAnsiTheme="minorHAnsi" w:cstheme="minorHAnsi"/>
          <w:color w:val="000000"/>
        </w:rPr>
        <w:t>).</w:t>
      </w:r>
    </w:p>
    <w:p w14:paraId="330FCF6E" w14:textId="509DA15F" w:rsidR="00170846" w:rsidRPr="00170846" w:rsidRDefault="00170846" w:rsidP="00170846">
      <w:pPr>
        <w:spacing w:before="120" w:after="120" w:line="480" w:lineRule="auto"/>
        <w:ind w:left="142" w:hanging="142"/>
        <w:jc w:val="left"/>
        <w:rPr>
          <w:rFonts w:asciiTheme="minorHAnsi" w:hAnsiTheme="minorHAnsi" w:cstheme="minorHAnsi"/>
          <w:b/>
          <w:noProof/>
          <w:color w:val="0070C0"/>
          <w:sz w:val="28"/>
          <w:szCs w:val="24"/>
          <w:u w:val="single"/>
          <w:lang w:eastAsia="cs-CZ"/>
        </w:rPr>
      </w:pPr>
      <w:r w:rsidRPr="00170846">
        <w:rPr>
          <w:rFonts w:asciiTheme="minorHAnsi" w:hAnsiTheme="minorHAnsi" w:cstheme="minorHAnsi"/>
          <w:b/>
          <w:bCs/>
          <w:color w:val="0070C0"/>
          <w:szCs w:val="24"/>
        </w:rPr>
        <w:t xml:space="preserve">- </w:t>
      </w:r>
      <w:r w:rsidR="00F91137">
        <w:rPr>
          <w:rFonts w:asciiTheme="minorHAnsi" w:hAnsiTheme="minorHAnsi" w:cstheme="minorHAnsi"/>
          <w:b/>
          <w:bCs/>
          <w:color w:val="0070C0"/>
          <w:szCs w:val="24"/>
          <w:lang w:val="es-ES"/>
        </w:rPr>
        <w:t>Pago por transferencia a la cuenta</w:t>
      </w:r>
      <w:r w:rsidRPr="00AC2C8E">
        <w:rPr>
          <w:rFonts w:asciiTheme="minorHAnsi" w:hAnsiTheme="minorHAnsi" w:cstheme="minorHAnsi"/>
          <w:b/>
          <w:bCs/>
          <w:color w:val="0070C0"/>
          <w:szCs w:val="24"/>
          <w:lang w:val="es-ES"/>
        </w:rPr>
        <w:t xml:space="preserve">: ……………………………………… </w:t>
      </w:r>
      <w:r w:rsidR="00F91137">
        <w:rPr>
          <w:rFonts w:asciiTheme="minorHAnsi" w:hAnsiTheme="minorHAnsi" w:cstheme="minorHAnsi"/>
          <w:color w:val="0070C0"/>
          <w:szCs w:val="24"/>
          <w:lang w:val="es-ES"/>
        </w:rPr>
        <w:t>indicando el adquirido símbolo variable</w:t>
      </w:r>
      <w:r w:rsidRPr="00AC2C8E">
        <w:rPr>
          <w:rFonts w:asciiTheme="minorHAnsi" w:hAnsiTheme="minorHAnsi" w:cstheme="minorHAnsi"/>
          <w:color w:val="0070C0"/>
          <w:szCs w:val="24"/>
          <w:lang w:val="es-ES"/>
        </w:rPr>
        <w:t xml:space="preserve"> </w:t>
      </w:r>
      <w:r w:rsidRPr="00AC2C8E">
        <w:rPr>
          <w:rFonts w:asciiTheme="minorHAnsi" w:hAnsiTheme="minorHAnsi" w:cstheme="minorHAnsi"/>
          <w:b/>
          <w:bCs/>
          <w:color w:val="0070C0"/>
          <w:szCs w:val="24"/>
          <w:lang w:val="es-ES"/>
        </w:rPr>
        <w:t>……………</w:t>
      </w:r>
      <w:r w:rsidRPr="00AC2C8E">
        <w:rPr>
          <w:rFonts w:asciiTheme="minorHAnsi" w:hAnsiTheme="minorHAnsi" w:cstheme="minorHAnsi"/>
          <w:color w:val="0070C0"/>
          <w:szCs w:val="24"/>
          <w:lang w:val="es-ES"/>
        </w:rPr>
        <w:t xml:space="preserve"> (</w:t>
      </w:r>
      <w:r w:rsidR="00F91137">
        <w:rPr>
          <w:rFonts w:asciiTheme="minorHAnsi" w:hAnsiTheme="minorHAnsi" w:cstheme="minorHAnsi"/>
          <w:color w:val="0070C0"/>
          <w:szCs w:val="24"/>
          <w:lang w:val="es-ES"/>
        </w:rPr>
        <w:t>el representante legal adquiere este símbolo al registrar a su hijo/a en la guardería</w:t>
      </w:r>
      <w:r w:rsidRPr="00AC2C8E">
        <w:rPr>
          <w:rFonts w:asciiTheme="minorHAnsi" w:hAnsiTheme="minorHAnsi" w:cstheme="minorHAnsi"/>
          <w:color w:val="0070C0"/>
          <w:lang w:val="es-ES"/>
        </w:rPr>
        <w:t>).</w:t>
      </w:r>
    </w:p>
    <w:sectPr w:rsidR="00170846" w:rsidRPr="00170846" w:rsidSect="00935367">
      <w:headerReference w:type="default" r:id="rId12"/>
      <w:footerReference w:type="default" r:id="rId13"/>
      <w:pgSz w:w="11906" w:h="16838"/>
      <w:pgMar w:top="567" w:right="1134" w:bottom="567" w:left="1134" w:header="28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2335" w14:textId="77777777" w:rsidR="00935367" w:rsidRDefault="00935367">
      <w:pPr>
        <w:spacing w:after="0" w:line="240" w:lineRule="auto"/>
      </w:pPr>
      <w:r>
        <w:separator/>
      </w:r>
    </w:p>
  </w:endnote>
  <w:endnote w:type="continuationSeparator" w:id="0">
    <w:p w14:paraId="2AF6A668" w14:textId="77777777" w:rsidR="00935367" w:rsidRDefault="0093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25566"/>
      <w:docPartObj>
        <w:docPartGallery w:val="Page Numbers (Bottom of Page)"/>
        <w:docPartUnique/>
      </w:docPartObj>
    </w:sdtPr>
    <w:sdtContent>
      <w:p w14:paraId="546E39A8" w14:textId="1947FC17" w:rsidR="009127F9" w:rsidRDefault="009127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5C94" w14:textId="77777777" w:rsidR="00935367" w:rsidRDefault="00935367">
      <w:pPr>
        <w:spacing w:after="0" w:line="240" w:lineRule="auto"/>
      </w:pPr>
      <w:r>
        <w:separator/>
      </w:r>
    </w:p>
  </w:footnote>
  <w:footnote w:type="continuationSeparator" w:id="0">
    <w:p w14:paraId="2C8ABC4C" w14:textId="77777777" w:rsidR="00935367" w:rsidRDefault="0093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370" w14:textId="38F57FB1" w:rsidR="000F1B8E" w:rsidRDefault="009127F9" w:rsidP="009127F9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</w:rPr>
      <w:drawing>
        <wp:inline distT="0" distB="0" distL="0" distR="0" wp14:anchorId="0F8E4029" wp14:editId="54F8F557">
          <wp:extent cx="1195070" cy="487680"/>
          <wp:effectExtent l="0" t="0" r="0" b="0"/>
          <wp:docPr id="10864826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0"/>
      </w:rPr>
      <w:t xml:space="preserve">                                                                                                   </w:t>
    </w:r>
    <w:r>
      <w:rPr>
        <w:rFonts w:asciiTheme="minorHAnsi" w:hAnsiTheme="minorHAnsi" w:cstheme="minorHAnsi"/>
        <w:noProof/>
        <w:sz w:val="20"/>
      </w:rPr>
      <w:drawing>
        <wp:inline distT="0" distB="0" distL="0" distR="0" wp14:anchorId="7DC6BA04" wp14:editId="78E23702">
          <wp:extent cx="2054225" cy="506095"/>
          <wp:effectExtent l="0" t="0" r="0" b="0"/>
          <wp:docPr id="129980311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C828EA" w14:textId="77777777" w:rsidR="009127F9" w:rsidRPr="00962592" w:rsidRDefault="009127F9" w:rsidP="009127F9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83315">
    <w:abstractNumId w:val="4"/>
  </w:num>
  <w:num w:numId="2" w16cid:durableId="1768844941">
    <w:abstractNumId w:val="11"/>
  </w:num>
  <w:num w:numId="3" w16cid:durableId="1835686668">
    <w:abstractNumId w:val="0"/>
  </w:num>
  <w:num w:numId="4" w16cid:durableId="491677086">
    <w:abstractNumId w:val="16"/>
  </w:num>
  <w:num w:numId="5" w16cid:durableId="663973157">
    <w:abstractNumId w:val="7"/>
  </w:num>
  <w:num w:numId="6" w16cid:durableId="795757430">
    <w:abstractNumId w:val="9"/>
  </w:num>
  <w:num w:numId="7" w16cid:durableId="1801802673">
    <w:abstractNumId w:val="14"/>
  </w:num>
  <w:num w:numId="8" w16cid:durableId="1437023842">
    <w:abstractNumId w:val="12"/>
  </w:num>
  <w:num w:numId="9" w16cid:durableId="316493525">
    <w:abstractNumId w:val="8"/>
  </w:num>
  <w:num w:numId="10" w16cid:durableId="541097925">
    <w:abstractNumId w:val="5"/>
  </w:num>
  <w:num w:numId="11" w16cid:durableId="860824005">
    <w:abstractNumId w:val="18"/>
  </w:num>
  <w:num w:numId="12" w16cid:durableId="935213464">
    <w:abstractNumId w:val="2"/>
  </w:num>
  <w:num w:numId="13" w16cid:durableId="630668862">
    <w:abstractNumId w:val="3"/>
  </w:num>
  <w:num w:numId="14" w16cid:durableId="1527060577">
    <w:abstractNumId w:val="1"/>
  </w:num>
  <w:num w:numId="15" w16cid:durableId="347603370">
    <w:abstractNumId w:val="10"/>
  </w:num>
  <w:num w:numId="16" w16cid:durableId="274751285">
    <w:abstractNumId w:val="15"/>
  </w:num>
  <w:num w:numId="17" w16cid:durableId="1243956101">
    <w:abstractNumId w:val="13"/>
  </w:num>
  <w:num w:numId="18" w16cid:durableId="233589496">
    <w:abstractNumId w:val="6"/>
  </w:num>
  <w:num w:numId="19" w16cid:durableId="5710387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070D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70846"/>
    <w:rsid w:val="00194EA1"/>
    <w:rsid w:val="001A2677"/>
    <w:rsid w:val="001D3762"/>
    <w:rsid w:val="002520E1"/>
    <w:rsid w:val="00266950"/>
    <w:rsid w:val="00270914"/>
    <w:rsid w:val="002872BA"/>
    <w:rsid w:val="002A4349"/>
    <w:rsid w:val="0031038F"/>
    <w:rsid w:val="00312298"/>
    <w:rsid w:val="003363D1"/>
    <w:rsid w:val="00344BBB"/>
    <w:rsid w:val="00346EF5"/>
    <w:rsid w:val="00393435"/>
    <w:rsid w:val="003F273C"/>
    <w:rsid w:val="004204DC"/>
    <w:rsid w:val="004262AE"/>
    <w:rsid w:val="0045262C"/>
    <w:rsid w:val="00485C7B"/>
    <w:rsid w:val="004923A4"/>
    <w:rsid w:val="004C4239"/>
    <w:rsid w:val="004D517F"/>
    <w:rsid w:val="004E526D"/>
    <w:rsid w:val="004E5C1A"/>
    <w:rsid w:val="00503C1B"/>
    <w:rsid w:val="0051686C"/>
    <w:rsid w:val="00521976"/>
    <w:rsid w:val="005466F4"/>
    <w:rsid w:val="00571D1D"/>
    <w:rsid w:val="005A0DBE"/>
    <w:rsid w:val="005B63FE"/>
    <w:rsid w:val="005C4517"/>
    <w:rsid w:val="00617E11"/>
    <w:rsid w:val="00664E05"/>
    <w:rsid w:val="006745D9"/>
    <w:rsid w:val="006B22FC"/>
    <w:rsid w:val="006D003E"/>
    <w:rsid w:val="0070742C"/>
    <w:rsid w:val="00731BE9"/>
    <w:rsid w:val="00760C10"/>
    <w:rsid w:val="007774DF"/>
    <w:rsid w:val="0078442F"/>
    <w:rsid w:val="007B58DE"/>
    <w:rsid w:val="00840FA6"/>
    <w:rsid w:val="00853AD8"/>
    <w:rsid w:val="008709E9"/>
    <w:rsid w:val="008A76A6"/>
    <w:rsid w:val="008A7FAB"/>
    <w:rsid w:val="008B15C8"/>
    <w:rsid w:val="008D5A04"/>
    <w:rsid w:val="009127F9"/>
    <w:rsid w:val="00935367"/>
    <w:rsid w:val="0093783D"/>
    <w:rsid w:val="00962592"/>
    <w:rsid w:val="00995551"/>
    <w:rsid w:val="009B6C8F"/>
    <w:rsid w:val="009E6F3A"/>
    <w:rsid w:val="009F2AAE"/>
    <w:rsid w:val="00A1556F"/>
    <w:rsid w:val="00A1606E"/>
    <w:rsid w:val="00A168DD"/>
    <w:rsid w:val="00A345CE"/>
    <w:rsid w:val="00A717F2"/>
    <w:rsid w:val="00A81B1D"/>
    <w:rsid w:val="00A83786"/>
    <w:rsid w:val="00AA6A17"/>
    <w:rsid w:val="00AC2C8E"/>
    <w:rsid w:val="00AC6B51"/>
    <w:rsid w:val="00B05B06"/>
    <w:rsid w:val="00B72082"/>
    <w:rsid w:val="00BA3D7B"/>
    <w:rsid w:val="00BB2952"/>
    <w:rsid w:val="00BD13BF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56CC3"/>
    <w:rsid w:val="00D66AFB"/>
    <w:rsid w:val="00D67F2B"/>
    <w:rsid w:val="00D81983"/>
    <w:rsid w:val="00DB4EBE"/>
    <w:rsid w:val="00DD1A0B"/>
    <w:rsid w:val="00DE06A0"/>
    <w:rsid w:val="00E1129D"/>
    <w:rsid w:val="00E22B7F"/>
    <w:rsid w:val="00E25221"/>
    <w:rsid w:val="00E435DF"/>
    <w:rsid w:val="00E45462"/>
    <w:rsid w:val="00E47461"/>
    <w:rsid w:val="00E60A81"/>
    <w:rsid w:val="00E96E9E"/>
    <w:rsid w:val="00EC3C50"/>
    <w:rsid w:val="00ED108A"/>
    <w:rsid w:val="00EF03D6"/>
    <w:rsid w:val="00EF6E00"/>
    <w:rsid w:val="00F15744"/>
    <w:rsid w:val="00F8435E"/>
    <w:rsid w:val="00F91137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16CB5F78-5365-4D35-B749-009F2517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uiPriority w:val="99"/>
    <w:rsid w:val="00D67F2B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UHRUZACKTJEK-540971305-182338</_dlc_DocId>
    <_dlc_DocIdUrl xmlns="889b5d77-561b-4745-9149-1638f0c8024a">
      <Url>https://metaops.sharepoint.com/sites/disk/_layouts/15/DocIdRedir.aspx?ID=UHRUZACKTJEK-540971305-182338</Url>
      <Description>UHRUZACKTJEK-540971305-182338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149117-D42A-49E1-AE11-018A7F870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14CD98-3AA8-4C2D-9537-BE55F338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776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MÍŠAJ</dc:creator>
  <cp:lastModifiedBy>Jaroslav Zahradnik</cp:lastModifiedBy>
  <cp:revision>11</cp:revision>
  <cp:lastPrinted>2018-01-10T14:49:00Z</cp:lastPrinted>
  <dcterms:created xsi:type="dcterms:W3CDTF">2018-12-16T17:48:00Z</dcterms:created>
  <dcterms:modified xsi:type="dcterms:W3CDTF">2024-02-24T10:22:00Z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5db0b218-c735-4e47-bf21-b08e7f1b91f9</vt:lpwstr>
  </property>
  <property fmtid="{D5CDD505-2E9C-101B-9397-08002B2CF9AE}" pid="4" name="AuthorIds_UIVersion_1024">
    <vt:lpwstr>94</vt:lpwstr>
  </property>
</Properties>
</file>